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14/6/2018 13:26</w:t>
      </w:r>
    </w:p>
    <w:p>
      <w:pPr>
        <w:pStyle w:val="Heading2"/>
      </w:pPr>
      <w:r>
        <w:t>Raw Radiology Report Extracted</w:t>
      </w:r>
    </w:p>
    <w:p>
      <w:r>
        <w:t>Visit Number: fc00ead635c272d0a29d1805da2140456cc50d667139a116a396eb6c0448120d</w:t>
      </w:r>
    </w:p>
    <w:p>
      <w:r>
        <w:t>Masked_PatientID: 172</w:t>
      </w:r>
    </w:p>
    <w:p>
      <w:r>
        <w:t>Order ID: 784a349c762561e306c3f9a482dd4a6f3cd6768533aabdecd86e575e859df777</w:t>
      </w:r>
    </w:p>
    <w:p>
      <w:r>
        <w:t>Order Name: Chest X-ray</w:t>
      </w:r>
    </w:p>
    <w:p>
      <w:r>
        <w:t>Result Item Code: CHE-NOV</w:t>
      </w:r>
    </w:p>
    <w:p>
      <w:r>
        <w:t>Performed Date Time: 14/6/2018 13:26</w:t>
      </w:r>
    </w:p>
    <w:p>
      <w:r>
        <w:t>Line Num: 1</w:t>
      </w:r>
    </w:p>
    <w:p>
      <w:r>
        <w:t>Text:       HISTORY raised TW with neutrophilia REPORT CHEST Heart size is normal. No active lung lesion.    Normal Finalised by: &lt;DOCTOR&gt;</w:t>
      </w:r>
    </w:p>
    <w:p>
      <w:r>
        <w:t>Accession Number: bbb9de7b124d877aecf38ecd9a24f3daedf6124f07e669d42f853b86b3d18f94</w:t>
      </w:r>
    </w:p>
    <w:p>
      <w:r>
        <w:t>Updated Date Time: 15/6/2018 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