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1747, Performed Date: 17/12/2019 13:44</w:t>
      </w:r>
    </w:p>
    <w:p>
      <w:pPr>
        <w:pStyle w:val="Heading2"/>
      </w:pPr>
      <w:r>
        <w:t>Raw Radiology Report Extracted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1b701c35e9a151f63ed2071c580c42f759c72511c4dc833cab31949ef8b32483</w:t>
      </w:r>
    </w:p>
    <w:p>
      <w:r>
        <w:t>Order Name: Chest X-ray, Erect</w:t>
      </w:r>
    </w:p>
    <w:p>
      <w:r>
        <w:t>Result Item Code: CHE-ER</w:t>
      </w:r>
    </w:p>
    <w:p>
      <w:r>
        <w:t>Performed Date Time: 17/12/2019 13:44</w:t>
      </w:r>
    </w:p>
    <w:p>
      <w:r>
        <w:t>Line Num: 1</w:t>
      </w:r>
    </w:p>
    <w:p>
      <w:r>
        <w:t>Text: HISTORY  apical chest tube removal REPORT Chest X-ray: Comparison was made to the prior radiograph dated 16 December 2019. Tip of the right jugular line is at the SVC. The chest tube has been removed. Suggestion  of a shallow pneumothorax at the lateral aspect of the left apex. There are atelectatic  changes at the left mid and lower zone. A small pleural effusion is present. The heart is enlarged and the aorta is unfolded. Report Indicator: May need further action Finalised by: &lt;DOCTOR&gt;</w:t>
      </w:r>
    </w:p>
    <w:p>
      <w:r>
        <w:t>Accession Number: 827779dbcf5ade171d99bd22093c6bab566036492392b137f14979599be93f2d</w:t>
      </w:r>
    </w:p>
    <w:p>
      <w:r>
        <w:t>Updated Date Time: 20/12/2019 8:56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