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14/1/2015 12:59</w:t>
      </w:r>
    </w:p>
    <w:p>
      <w:pPr>
        <w:pStyle w:val="Heading2"/>
      </w:pPr>
      <w:r>
        <w:t>Raw Radiology Report Extracted</w:t>
      </w:r>
    </w:p>
    <w:p>
      <w:r>
        <w:t>Visit Number: a2a4438a88d22143d281d9e48d3dcd48330c16c9564efd5b5d375fb318641f11</w:t>
      </w:r>
    </w:p>
    <w:p>
      <w:r>
        <w:t>Masked_PatientID: 2022</w:t>
      </w:r>
    </w:p>
    <w:p>
      <w:r>
        <w:t>Order ID: 2c031c5d3291d3996683e187298bad1c63be50433a2c66d9839f7328a7de0ee8</w:t>
      </w:r>
    </w:p>
    <w:p>
      <w:r>
        <w:t>Order Name: Chest X-ray</w:t>
      </w:r>
    </w:p>
    <w:p>
      <w:r>
        <w:t>Result Item Code: CHE-NOV</w:t>
      </w:r>
    </w:p>
    <w:p>
      <w:r>
        <w:t>Performed Date Time: 14/1/2015 12:59</w:t>
      </w:r>
    </w:p>
    <w:p>
      <w:r>
        <w:t>Line Num: 1</w:t>
      </w:r>
    </w:p>
    <w:p>
      <w:r>
        <w:t>Text:       HISTORY URTI hx of ILD. REPORT  There is cardiomegaly.  Prominent reticular shadowing is again noted in both lungs,  more pronounced in the right midzone and left mid to lower zones, unchanged from  previously and is compatible with the submitted history of interstitial lung disease. No confluent consolidation or pleural effusion is detected.   Known / Minor  Finalised by: &lt;DOCTOR&gt;</w:t>
      </w:r>
    </w:p>
    <w:p>
      <w:r>
        <w:t>Accession Number: 834122a39267fc9a0dc63247ecefca2e81aef6b4982764c932da5990f67a72bc</w:t>
      </w:r>
    </w:p>
    <w:p>
      <w:r>
        <w:t>Updated Date Time: 14/1/2015 14:12</w:t>
      </w:r>
    </w:p>
    <w:p>
      <w:pPr>
        <w:pStyle w:val="Heading2"/>
      </w:pPr>
      <w:r>
        <w:t>Layman Explanation</w:t>
      </w:r>
    </w:p>
    <w:p>
      <w:r>
        <w:t>The images show an enlarged heart. There are abnormal patterns in both lungs, more noticeable on the right side in the middle area and on the left side in the middle and lower areas. These patterns haven't changed since the last scan and are consistent with your previous diagnosis of lung disease. There are no signs of pneumonia or fluid buildup around the lungs.</w:t>
      </w:r>
    </w:p>
    <w:p>
      <w:pPr>
        <w:pStyle w:val="Heading2"/>
      </w:pPr>
      <w:r>
        <w:t>Summary</w:t>
      </w:r>
    </w:p>
    <w:p>
      <w:r>
        <w:t>## Radiology Report Analysis</w:t>
        <w:br/>
        <w:br/>
        <w:t xml:space="preserve">**Image Type:** Chest X-ray </w:t>
        <w:br/>
        <w:br/>
        <w:t>**Summary:**</w:t>
        <w:br/>
        <w:br/>
        <w:t xml:space="preserve">1. **Disease(s):** </w:t>
        <w:br/>
        <w:t xml:space="preserve">    * Interstitial Lung Disease (ILD) is mentioned in the patient's history and the findings are compatible with this diagnosis.</w:t>
        <w:br/>
        <w:t xml:space="preserve">    * No other diseases are mentioned.</w:t>
        <w:br/>
        <w:br/>
        <w:t>2. **Organ(s):**</w:t>
        <w:br/>
        <w:t xml:space="preserve">    * **Lungs:** Prominent reticular shadowing is noted in both lungs, more pronounced in the right midzone and left mid to lower zones. This is unchanged from previous imaging and is compatible with ILD. No confluent consolidation or pleural effusion is detected.</w:t>
        <w:br/>
        <w:t xml:space="preserve">    * **Heart:** Cardiomegaly is present.</w:t>
        <w:br/>
        <w:br/>
        <w:t>3. **Symptoms or Phenomenon of Concern:**</w:t>
        <w:br/>
        <w:t xml:space="preserve">    * **Cardiomegaly:** This indicates an enlarged heart, which could be a sign of various underlying cardiovascular conditions. </w:t>
        <w:br/>
        <w:t xml:space="preserve">    * **Prominent reticular shadowing in the lungs:** This pattern is consistent with interstitial lung disease, which can be a serious condition.</w:t>
        <w:br/>
        <w:t xml:space="preserve">    * **Unchanged findings from previous imaging:** This suggests that the ILD is likely stable or progressing slowly.</w:t>
        <w:br/>
        <w:br/>
        <w:t>**Additional Notes:**</w:t>
        <w:br/>
        <w:br/>
        <w:t>* The report mentions "no confluent consolidation or pleural effusion," which are signs of more severe lung disease. This suggests the ILD is not currently causing significant lung dysfunction.</w:t>
        <w:br/>
        <w:t xml:space="preserve">* The report notes that the findings are "compatible with the submitted history of interstitial lung disease." This means the imaging findings support the patient's existing diagnosis, but it does not necessarily confirm the diagnosis. </w:t>
        <w:br/>
        <w:t xml:space="preserve">* The report does not provide any specific information about the type of ILD the patient has or its severity. </w:t>
        <w:br/>
        <w:t>* Further investigation may be necessary to determine the cause of the cardiomegaly and to monitor the progression of the 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