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203, Performed Date: 20/9/2018 10:05</w:t>
      </w:r>
    </w:p>
    <w:p>
      <w:pPr>
        <w:pStyle w:val="Heading2"/>
      </w:pPr>
      <w:r>
        <w:t>Raw Radiology Report Extracted</w:t>
      </w:r>
    </w:p>
    <w:p>
      <w:r>
        <w:t>Visit Number: 4470bb0dac00a9fe5a141820b0c8916db54aecbaac292d41c3cf5d0dabf5008f</w:t>
      </w:r>
    </w:p>
    <w:p>
      <w:r>
        <w:t>Masked_PatientID: 203</w:t>
      </w:r>
    </w:p>
    <w:p>
      <w:r>
        <w:t>Order ID: 0d80731cfa15e961c427804c8a85862382c0a424460db7739dffc57ecba22a4d</w:t>
      </w:r>
    </w:p>
    <w:p>
      <w:r>
        <w:t>Order Name: Chest X-ray</w:t>
      </w:r>
    </w:p>
    <w:p>
      <w:r>
        <w:t>Result Item Code: CHE-NOV</w:t>
      </w:r>
    </w:p>
    <w:p>
      <w:r>
        <w:t>Performed Date Time: 20/9/2018 10:05</w:t>
      </w:r>
    </w:p>
    <w:p>
      <w:r>
        <w:t>Line Num: 1</w:t>
      </w:r>
    </w:p>
    <w:p>
      <w:r>
        <w:t>Text:       HISTORY right pneumothorax to monitor for resolution REPORT CHEST  PA The heart size is normal. Compared with the image taken 13 September 2018 the right pneumothorax has increased  markedly in size with partial collapse of theright lung. There is mild contralateral displacement of the midline structures. The tip of a feeding tube is in the region of the gastric antrum.   Communicated to Dr Esther Tan    Critical Abnormal Finalised by: &lt;DOCTOR&gt;</w:t>
      </w:r>
    </w:p>
    <w:p>
      <w:r>
        <w:t>Accession Number: 22bdbeae31ad68c857eed382949656042136bdb929496466482540f3a0798969</w:t>
      </w:r>
    </w:p>
    <w:p>
      <w:r>
        <w:t>Updated Date Time: 14/11/2018 18:04</w:t>
      </w:r>
    </w:p>
    <w:p>
      <w:pPr>
        <w:pStyle w:val="Heading2"/>
      </w:pPr>
      <w:r>
        <w:t>Layman Explanation</w:t>
      </w:r>
    </w:p>
    <w:p>
      <w:r>
        <w:t>The images show that the air pocket in your right lung has gotten bigger since your last scan. This has caused part of the right lung to collapse. The images also show that the tube feeding your stomach is in the right place.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