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29/10/2018 4:50</w:t>
      </w:r>
    </w:p>
    <w:p>
      <w:pPr>
        <w:pStyle w:val="Heading2"/>
      </w:pPr>
      <w:r>
        <w:t>Raw Radiology Report Extracted</w:t>
      </w:r>
    </w:p>
    <w:p>
      <w:r>
        <w:t>Visit Number: c6cb1d075976c654bea4b50356404c82f81c85acd97bff9e9a4c28ff1dcd1de2</w:t>
      </w:r>
    </w:p>
    <w:p>
      <w:r>
        <w:t>Masked_PatientID: 2146</w:t>
      </w:r>
    </w:p>
    <w:p>
      <w:r>
        <w:t>Order ID: 54cc6dbcd2708ca53fca6eadb65d1c73b62e7765c98e6d95177aba3b1f930961</w:t>
      </w:r>
    </w:p>
    <w:p>
      <w:r>
        <w:t>Order Name: Chest X-ray</w:t>
      </w:r>
    </w:p>
    <w:p>
      <w:r>
        <w:t>Result Item Code: CHE-NOV</w:t>
      </w:r>
    </w:p>
    <w:p>
      <w:r>
        <w:t>Performed Date Time: 29/10/2018 4:50</w:t>
      </w:r>
    </w:p>
    <w:p>
      <w:r>
        <w:t>Line Num: 1</w:t>
      </w:r>
    </w:p>
    <w:p>
      <w:r>
        <w:t>Text:       HISTORY for progress REPORT Comparison is made with the prior radiograph dated 22/10/2018. There is an AICD projected over the left chest. Its distal tip is projected over  the right ventricle. There are midline sternotomy wiresand surgical clips projected  over the mediastinum, consistent with previous CABG. There is upper-lobe diversion. There is interval improvement of the bilateral lower  zone airspace changes. Bilateral small pleural effusions are noted.   Known / Minor Reported by: &lt;DOCTOR&gt;</w:t>
      </w:r>
    </w:p>
    <w:p>
      <w:r>
        <w:t>Accession Number: 5e55c7a8a5fa82e114cd63e8f8685a58f83df8e645cbef48223a3cab8067d8da</w:t>
      </w:r>
    </w:p>
    <w:p>
      <w:r>
        <w:t>Updated Date Time: 29/10/2018 16:02</w:t>
      </w:r>
    </w:p>
    <w:p>
      <w:pPr>
        <w:pStyle w:val="Heading2"/>
      </w:pPr>
      <w:r>
        <w:t>Layman Explanation</w:t>
      </w:r>
    </w:p>
    <w:p>
      <w:r>
        <w:t>The images show a device called an AICD (automatic implantable cardioverter defibrillator) placed in the left chest. The device is connected to the right ventricle of the heart.  There are also signs of previous heart surgery, including wires and clips in the chest area.  The lungs show some improvement from the previous images, but there is still some fluid buildup around the lungs.</w:t>
      </w:r>
    </w:p>
    <w:p>
      <w:pPr>
        <w:pStyle w:val="Heading2"/>
      </w:pPr>
      <w:r>
        <w:t>Summary</w:t>
      </w:r>
    </w:p>
    <w:p>
      <w:r>
        <w:t>## Radiology Report Summary:</w:t>
        <w:br/>
        <w:br/>
        <w:t>**Image Type:** Chest X-ray</w:t>
        <w:br/>
        <w:br/>
        <w:t>**1. Diseases mentioned:**</w:t>
        <w:br/>
        <w:br/>
        <w:t xml:space="preserve">* **NIL** - While the report mentions procedures like CABG (Coronary Artery Bypass Grafting) and AICD (Automatic Implantable Cardioverter-Defibrillator) placement, it does not diagnose any specific diseases. </w:t>
        <w:br/>
        <w:br/>
        <w:t>**2. Organs mentioned:**</w:t>
        <w:br/>
        <w:br/>
        <w:t>* **Left chest:** The report mentions an AICD projected over the left chest.</w:t>
        <w:br/>
        <w:t>* **Right ventricle:** The distal tip of the AICD is projected over the right ventricle.</w:t>
        <w:br/>
        <w:t>* **Mediastinum:** Midline sternotomy wires and surgical clips are projected over the mediastinum.</w:t>
        <w:br/>
        <w:t xml:space="preserve">* **Bilateral lower zones:** There is interval improvement of the bilateral lower zone airspace changes. </w:t>
        <w:br/>
        <w:t>* **Pleura:** Bilateral small pleural effusions are noted.</w:t>
        <w:br/>
        <w:br/>
        <w:t>**3. Symptoms or phenomenon that would cause attention:**</w:t>
        <w:br/>
        <w:br/>
        <w:t xml:space="preserve">* **Upper-lobe diversion:** This finding suggests potential airway obstruction or other issues affecting the upper lobes of the lungs. Further investigation may be needed. </w:t>
        <w:br/>
        <w:t>* **Bilateral small pleural effusions:** This indicates the presence of fluid in the space between the lung and the chest wall. While small effusions can be benign, they could also be a sign of underlying lung disease or other medical conditions. Further investigation is needed to determine the cause and significance of these effusions.</w:t>
        <w:br/>
        <w:br/>
        <w:t>**Overall:**</w:t>
        <w:br/>
        <w:br/>
        <w:t>This report indicates a patient with a history of CABG and AICD placement. While the bilateral lower zone airspace changes have improved, the upper lobe diversion and bilateral small pleural effusions require further investigation to determine their underlying cause and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