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2210, Performed Date: 13/12/2017 19:07</w:t>
      </w:r>
    </w:p>
    <w:p>
      <w:pPr>
        <w:pStyle w:val="Heading2"/>
      </w:pPr>
      <w:r>
        <w:t>Raw Radiology Report Extracted</w:t>
      </w:r>
    </w:p>
    <w:p>
      <w:r>
        <w:t>Visit Number: 3b65e927a46638f84b67884b7a7f977fd0a6dcbdc53db960e997a7ad5d07d909</w:t>
      </w:r>
    </w:p>
    <w:p>
      <w:r>
        <w:t>Masked_PatientID: 2210</w:t>
      </w:r>
    </w:p>
    <w:p>
      <w:r>
        <w:t>Order ID: 3b86f9f61062d0316ed673348f1289de8a99e2c6e1437e017f95e1262e046fec</w:t>
      </w:r>
    </w:p>
    <w:p>
      <w:r>
        <w:t>Order Name: CT Chest, Abdomen and Pelvis</w:t>
      </w:r>
    </w:p>
    <w:p>
      <w:r>
        <w:t>Result Item Code: CTCHEABDP</w:t>
      </w:r>
    </w:p>
    <w:p>
      <w:r>
        <w:t>Performed Date Time: 13/12/2017 19:07</w:t>
      </w:r>
    </w:p>
    <w:p>
      <w:r>
        <w:t>Line Num: 1</w:t>
      </w:r>
    </w:p>
    <w:p>
      <w:r>
        <w:t>Text:       HISTORY Poor appetite and loss of weight for past 2 years TRO underlying malignancy CT-thorax in view of raised right hemidiaphragm TECHNIQUE Scans of the thorax, abdomen and pelvis  were acquired after the administration of  Positive Oral Contrast  FINDINGS There are no prior relevant scans available for comparison.  There is a 1.7 x 1.3 cm nodule in the medial left breast with irregular margins (201-43).   This is indeterminate and further workup is suggested. Scattered calcifications in both breasts are nonspecific. No suspicious pulmonary nodule consolidation is seen in the lungs.  Minor atelectasis  noted in the lung bases.  Within limits of this unenhanced scan there is no significant enlarged mediastinal,  hilar, supraclavicular or axillary lymph node.  The heart is not enlarged.  There  is no pericardial or pleural effusion. Heterogeneous of the appearance of the thyroid  gland with multiple hypodense nodules could be related to multi nodular goitre. No gross contour deforming mass seen in the unenhanced liver, spleen, various gallbladder,  adrenal glands or kidneys. Mild symmetrical perinephric fluid is nonspecific. Bowel  loops are normal calibre.  There is no enlarged abdominal or pelvic lymph node.   There is no free intraperitoneal fluid. Uterus and both ovaries appear grossly normal.  Urinary bladder is well distended  with smooth border. No destructive bony lesion. . CONCLUSION 1. There is an irregular nodule in the medial left breast for which triple assessment  should be performed.  2. No gross mass detected in the thorax, abdomen or pelvis    Further action or early intervention required Finalised by: &lt;DOCTOR&gt;</w:t>
      </w:r>
    </w:p>
    <w:p>
      <w:r>
        <w:t>Accession Number: 78db4d33216adee9dde623ae55753c1bc262308966e32f043a6a1340974cb883</w:t>
      </w:r>
    </w:p>
    <w:p>
      <w:r>
        <w:t>Updated Date Time: 14/12/2017 9:35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