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2306, Performed Date: 22/3/2016 0:24</w:t>
      </w:r>
    </w:p>
    <w:p>
      <w:pPr>
        <w:pStyle w:val="Heading2"/>
      </w:pPr>
      <w:r>
        <w:t>Raw Radiology Report Extracted</w:t>
      </w:r>
    </w:p>
    <w:p>
      <w:r>
        <w:t>Visit Number: ae798216efc3bfeac06803189877da26d0a0d7fb7a9574db7550f07d3de7c3f9</w:t>
      </w:r>
    </w:p>
    <w:p>
      <w:r>
        <w:t>Masked_PatientID: 2306</w:t>
      </w:r>
    </w:p>
    <w:p>
      <w:r>
        <w:t>Order ID: 2d38cb9153ee308c63c2bb1cfcfa13d151d0e19986359712798058f382f0c906</w:t>
      </w:r>
    </w:p>
    <w:p>
      <w:r>
        <w:t>Order Name: Chest X-ray, Erect</w:t>
      </w:r>
    </w:p>
    <w:p>
      <w:r>
        <w:t>Result Item Code: CHE-ER</w:t>
      </w:r>
    </w:p>
    <w:p>
      <w:r>
        <w:t>Performed Date Time: 22/3/2016 0:24</w:t>
      </w:r>
    </w:p>
    <w:p>
      <w:r>
        <w:t>Line Num: 1</w:t>
      </w:r>
    </w:p>
    <w:p>
      <w:r>
        <w:t>Text:       HISTORY uncontorlled HTN REPORT No prior radiographs available for comparison. The heart size is mildly enlarged.  Thoracic aorta is unfolded.  No consolidation  or pleural effusion is seen.   Known / Minor  Finalised by: &lt;DOCTOR&gt;</w:t>
      </w:r>
    </w:p>
    <w:p>
      <w:r>
        <w:t>Accession Number: f64fcb6598be935c0954892a2554183aa843f1e6b9b8aa3e101c958b621973a0</w:t>
      </w:r>
    </w:p>
    <w:p>
      <w:r>
        <w:t>Updated Date Time: 22/3/2016 13:58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