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2311, Performed Date: 07/7/2018 14:44</w:t>
      </w:r>
    </w:p>
    <w:p>
      <w:pPr>
        <w:pStyle w:val="Heading2"/>
      </w:pPr>
      <w:r>
        <w:t>Raw Radiology Report Extracted</w:t>
      </w:r>
    </w:p>
    <w:p>
      <w:r>
        <w:t>Visit Number: 9d866c2d10c63fe360a5034c69995f97414f7654813debaf9b97c8ee119c639d</w:t>
      </w:r>
    </w:p>
    <w:p>
      <w:r>
        <w:t>Masked_PatientID: 2311</w:t>
      </w:r>
    </w:p>
    <w:p>
      <w:r>
        <w:t>Order ID: 3de8d304cd703f30f58346f03401f7e0581230ce67fb1c7f144cd177ddbbdc9e</w:t>
      </w:r>
    </w:p>
    <w:p>
      <w:r>
        <w:t>Order Name: Chest X-ray</w:t>
      </w:r>
    </w:p>
    <w:p>
      <w:r>
        <w:t>Result Item Code: CHE-NOV</w:t>
      </w:r>
    </w:p>
    <w:p>
      <w:r>
        <w:t>Performed Date Time: 07/7/2018 14:44</w:t>
      </w:r>
    </w:p>
    <w:p>
      <w:r>
        <w:t>Line Num: 1</w:t>
      </w:r>
    </w:p>
    <w:p>
      <w:r>
        <w:t>Text:       HISTORY fever REPORT  There is cardiomegaly, pulmonary venous congestion with septal lines and ground-glass  - alveolar shadowing in the lung bases.  Known / Minor Finalised by: &lt;DOCTOR&gt;</w:t>
      </w:r>
    </w:p>
    <w:p>
      <w:r>
        <w:t>Accession Number: 7b6f7690c810b0ccce6623daf582d16268c468be137b3b0f9db97288e682b1e8</w:t>
      </w:r>
    </w:p>
    <w:p>
      <w:r>
        <w:t>Updated Date Time: 08/7/2018 19:08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