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04/3/2017 9:15</w:t>
      </w:r>
    </w:p>
    <w:p>
      <w:pPr>
        <w:pStyle w:val="Heading2"/>
      </w:pPr>
      <w:r>
        <w:t>Raw Radiology Report Extracted</w:t>
      </w:r>
    </w:p>
    <w:p>
      <w:r>
        <w:t>Visit Number: be5099d1fec19fd861e5accb1415b0c654665da209bd2c8321ab0b14a4d20e40</w:t>
      </w:r>
    </w:p>
    <w:p>
      <w:r>
        <w:t>Masked_PatientID: 2356</w:t>
      </w:r>
    </w:p>
    <w:p>
      <w:r>
        <w:t>Order ID: 12644252d3e9310e9b62e19a19f7fa194b5555cbc934ebe6fedd0ef716176b8e</w:t>
      </w:r>
    </w:p>
    <w:p>
      <w:r>
        <w:t>Order Name: Chest X-ray</w:t>
      </w:r>
    </w:p>
    <w:p>
      <w:r>
        <w:t>Result Item Code: CHE-NOV</w:t>
      </w:r>
    </w:p>
    <w:p>
      <w:r>
        <w:t>Performed Date Time: 04/3/2017 9:15</w:t>
      </w:r>
    </w:p>
    <w:p>
      <w:r>
        <w:t>Line Num: 1</w:t>
      </w:r>
    </w:p>
    <w:p>
      <w:r>
        <w:t>Text:       HISTORY poor ef cabg REPORT  Sternotomy wires and surgical staples are noted. The heart size is enlarged and the lung fields are slightly congested. Airspace shadows are seen in the left lower zone associated with a small left pleural  effusion. The ETT and CVP line are satisfactory in position.   May need further action Finalised by: &lt;DOCTOR&gt;</w:t>
      </w:r>
    </w:p>
    <w:p>
      <w:r>
        <w:t>Accession Number: e3a4411e8f09f33112573a9bd427216ced970bb7c8fee2460b75ca70bc0aeef0</w:t>
      </w:r>
    </w:p>
    <w:p>
      <w:r>
        <w:t>Updated Date Time: 05/3/2017 12:29</w:t>
      </w:r>
    </w:p>
    <w:p>
      <w:pPr>
        <w:pStyle w:val="Heading2"/>
      </w:pPr>
      <w:r>
        <w:t>Layman Explanation</w:t>
      </w:r>
    </w:p>
    <w:p>
      <w:r>
        <w:t>The images show that the heart is larger than normal and there is some fluid buildup in the lungs. There are also signs of a small amount of fluid in the space between the left lung and the chest wall. The tubes placed in the windpipe and a vein are in the right places.</w:t>
      </w:r>
    </w:p>
    <w:p>
      <w:pPr>
        <w:pStyle w:val="Heading2"/>
      </w:pPr>
      <w:r>
        <w:t>Summary</w:t>
      </w:r>
    </w:p>
    <w:p>
      <w:r>
        <w:t>## Radiology Report Summary</w:t>
        <w:br/>
        <w:br/>
        <w:t xml:space="preserve">**Image Type:** Chest X-ray </w:t>
        <w:br/>
        <w:br/>
        <w:t>**1. Disease(s):** NIL</w:t>
        <w:br/>
        <w:br/>
        <w:t>**2. Organ(s):**</w:t>
        <w:br/>
        <w:br/>
        <w:t>* **Heart:** Enlarged</w:t>
        <w:br/>
        <w:t xml:space="preserve">* **Lungs:** Slightly congested. Airspace shadows seen in the left lower zone, associated with a small left pleural effusion. </w:t>
        <w:br/>
        <w:t>* **ETT (Endotracheal Tube) &amp; CVP (Central Venous Pressure) Line:** Satisfactory in position.</w:t>
        <w:br/>
        <w:br/>
        <w:t>**3. Symptoms or Concerns:**</w:t>
        <w:br/>
        <w:br/>
        <w:t>* **Enlarged heart:** This suggests the heart is working harder than normal, which could be caused by various conditions. Further investigation may be needed.</w:t>
        <w:br/>
        <w:t xml:space="preserve">* **Lung congestion:** This indicates fluid buildup in the lungs, potentially caused by heart failure or other respiratory conditions.  </w:t>
        <w:br/>
        <w:t xml:space="preserve">* **Airspace shadows in the left lower zone:** This could be indicative of infection or other lung abnormalities. </w:t>
        <w:br/>
        <w:t>* **Small left pleural effusion:** This refers to a buildup of fluid in the space between the lung and the chest wall, which could be a sign of infection, inflammation, or other conditions.</w:t>
        <w:br/>
        <w:t>* **Mention of Sternotomy wires and surgical staples:** Suggests the patient has recently undergone cardiac surgery (CABG = Coronary Artery Bypass Grafting).</w:t>
        <w:br/>
        <w:br/>
        <w:t>**Overall:** The report highlights findings suggesting potential cardiac and pulmonary issues. Further evaluation and investigation are likely needed to determine the underlying cause of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