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2401, Performed Date: 27/9/2017 16:38</w:t>
      </w:r>
    </w:p>
    <w:p>
      <w:pPr>
        <w:pStyle w:val="Heading2"/>
      </w:pPr>
      <w:r>
        <w:t>Raw Radiology Report Extracted</w:t>
      </w:r>
    </w:p>
    <w:p>
      <w:r>
        <w:t>Visit Number: 0d5fa668f1ef0e1079e61a65c3b3de2e1b4e26a34065b09e767dfd28267c2146</w:t>
      </w:r>
    </w:p>
    <w:p>
      <w:r>
        <w:t>Masked_PatientID: 2401</w:t>
      </w:r>
    </w:p>
    <w:p>
      <w:r>
        <w:t>Order ID: 218161207f5f5504bd8f3c1aaf410ced30f1eb210622779ee48d19f8bbff2c64</w:t>
      </w:r>
    </w:p>
    <w:p>
      <w:r>
        <w:t>Order Name: Chest X-ray</w:t>
      </w:r>
    </w:p>
    <w:p>
      <w:r>
        <w:t>Result Item Code: CHE-NOV</w:t>
      </w:r>
    </w:p>
    <w:p>
      <w:r>
        <w:t>Performed Date Time: 27/9/2017 16:38</w:t>
      </w:r>
    </w:p>
    <w:p>
      <w:r>
        <w:t>Line Num: 1</w:t>
      </w:r>
    </w:p>
    <w:p>
      <w:r>
        <w:t>Text:       HISTORY Left SB REPORT  Heart is not enlarged. Thoracic aorta is unfolded. Biapical pleural thickening with  mild scarring. No focal consolidation is seen. Small right pleural effusion is noted.    Degenerative change in the imaged thoracolumbar spine.   Known / Minor  Finalised by: &lt;DOCTOR&gt;</w:t>
      </w:r>
    </w:p>
    <w:p>
      <w:r>
        <w:t>Accession Number: 4a3734455c0fb5fb3dc08107399bc1816a0d1aec2f768ed69e73b0a3152b93fc</w:t>
      </w:r>
    </w:p>
    <w:p>
      <w:r>
        <w:t>Updated Date Time: 27/9/2017 17:15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