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247, Performed Date: 10/1/2017 14:17</w:t>
      </w:r>
    </w:p>
    <w:p>
      <w:pPr>
        <w:pStyle w:val="Heading2"/>
      </w:pPr>
      <w:r>
        <w:t>Raw Radiology Report Extracted</w:t>
      </w:r>
    </w:p>
    <w:p>
      <w:r>
        <w:t>Visit Number: 46fbf232463248349f4334b8ec3581256c365789d3bf26ed58289e35f2eb98b1</w:t>
      </w:r>
    </w:p>
    <w:p>
      <w:r>
        <w:t>Masked_PatientID: 247</w:t>
      </w:r>
    </w:p>
    <w:p>
      <w:r>
        <w:t>Order ID: 67d5ee73930bbd8117a5933396b3c50efe7e85962b1e8bc0dad36841d5dde62d</w:t>
      </w:r>
    </w:p>
    <w:p>
      <w:r>
        <w:t>Order Name: Chest X-ray, Erect</w:t>
      </w:r>
    </w:p>
    <w:p>
      <w:r>
        <w:t>Result Item Code: CHE-ER</w:t>
      </w:r>
    </w:p>
    <w:p>
      <w:r>
        <w:t>Performed Date Time: 10/1/2017 14:17</w:t>
      </w:r>
    </w:p>
    <w:p>
      <w:r>
        <w:t>Line Num: 1</w:t>
      </w:r>
    </w:p>
    <w:p>
      <w:r>
        <w:t>Text:       HISTORY SDH REPORT  The heart size cannot be accurately assessed on this projection.  The thoracic aorta  is unfolded with atherosclerotic calcifications. There is no focal consolidation, pneumothorax or large pleural effusion. No free gas under the diaphragm. Degenerative changes of the spine and shoulder joints  are noted.   May need further action Finalised by: &lt;DOCTOR&gt;</w:t>
      </w:r>
    </w:p>
    <w:p>
      <w:r>
        <w:t>Accession Number: 84df02cb7445076a9fe11cda232f464c929206664412e6c1cd48c4138d609f58</w:t>
      </w:r>
    </w:p>
    <w:p>
      <w:r>
        <w:t>Updated Date Time: 10/1/2017 18:08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