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2491, Performed Date: 07/6/2019 15:24</w:t>
      </w:r>
    </w:p>
    <w:p>
      <w:pPr>
        <w:pStyle w:val="Heading2"/>
      </w:pPr>
      <w:r>
        <w:t>Raw Radiology Report Extracted</w:t>
      </w:r>
    </w:p>
    <w:p>
      <w:r>
        <w:t>Visit Number: 68c2b4ce9fe3e83fd9a027dbaf78029abe116399a923b461e014d29458a63233</w:t>
      </w:r>
    </w:p>
    <w:p>
      <w:r>
        <w:t>Masked_PatientID: 2491</w:t>
      </w:r>
    </w:p>
    <w:p>
      <w:r>
        <w:t>Order ID: b54afe681b83c05a7c7339ed3df40c656b18841af7a956168c7da786533680e3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07/6/2019 15:24</w:t>
      </w:r>
    </w:p>
    <w:p>
      <w:r>
        <w:t>Line Num: 1</w:t>
      </w:r>
    </w:p>
    <w:p>
      <w:r>
        <w:t>Text: HISTORY  SOB REPORT Cardiomegaly and pulmonary venous congestion are noted. No focal consolidation, pleural  effusion or pneumothorax. Degenerative changes of the spine are seen. Report Indicator: Known / Minor Finalised by: &lt;DOCTOR&gt;</w:t>
      </w:r>
    </w:p>
    <w:p>
      <w:r>
        <w:t>Accession Number: d51cf943ea817bea7c859d3a1b394605dabcc1624f5817832a58ea2b51fc13b6</w:t>
      </w:r>
    </w:p>
    <w:p>
      <w:r>
        <w:t>Updated Date Time: 08/6/2019 8:38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