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07/10/2019 11:35</w:t>
      </w:r>
    </w:p>
    <w:p>
      <w:pPr>
        <w:pStyle w:val="Heading2"/>
      </w:pPr>
      <w:r>
        <w:t>Raw Radiology Report Extracted</w:t>
      </w:r>
    </w:p>
    <w:p>
      <w:r>
        <w:t>Visit Number: 765b7fbf038caf11ae74eba42dfe85a968e7b18b781ac5baab8e3ced5a48c3dd</w:t>
      </w:r>
    </w:p>
    <w:p>
      <w:r>
        <w:t>Masked_PatientID: 301</w:t>
      </w:r>
    </w:p>
    <w:p>
      <w:r>
        <w:t>Order ID: 57e94428e92645f3ec71139be03c56c526d60e6a6fcc73671ef33a62b75b3513</w:t>
      </w:r>
    </w:p>
    <w:p>
      <w:r>
        <w:t>Order Name: Chest X-ray</w:t>
      </w:r>
    </w:p>
    <w:p>
      <w:r>
        <w:t>Result Item Code: CHE-NOV</w:t>
      </w:r>
    </w:p>
    <w:p>
      <w:r>
        <w:t>Performed Date Time: 07/10/2019 11:35</w:t>
      </w:r>
    </w:p>
    <w:p>
      <w:r>
        <w:t>Line Num: 1</w:t>
      </w:r>
    </w:p>
    <w:p>
      <w:r>
        <w:t>Text: HISTORY  F/U on R sided CAP Sept 2019. REPORT CHEST (PA ERECT) X1 IMAGE The previous chest radiograph of 8 September 2019 was reviewed with the report. The  report documented  patchy air space opacity in the right lower zone that may represent  an underlying infection. Linear atelectasis is seen in the left lower zone. Stable linear  metallic density noted in the right upper zone. In the current chest radiograph, there is still a focal area of opacity in the right  lower zone that has not resolved. There is plate atelectasis in the left lower zone.  Both lateral costophrenic angles are blunted by pleural reaction.  The small metallic density in the right upper zone is still seen. At least three  levels of vertebroplasty in the lower thoracic spine. Report Indicator: May need further action Finalised by: &lt;DOCTOR&gt;</w:t>
      </w:r>
    </w:p>
    <w:p>
      <w:r>
        <w:t>Accession Number: 8c517ef5c75c5b9eecb8b9661b4d51e120f64c139b06655a98b7de833a984723</w:t>
      </w:r>
    </w:p>
    <w:p>
      <w:r>
        <w:t>Updated Date Time: 12/10/2019 15:28</w:t>
      </w:r>
    </w:p>
    <w:p>
      <w:pPr>
        <w:pStyle w:val="Heading2"/>
      </w:pPr>
      <w:r>
        <w:t>Layman Explanation</w:t>
      </w:r>
    </w:p>
    <w:p>
      <w:r>
        <w:t>Error generating summary.</w:t>
      </w:r>
    </w:p>
    <w:p>
      <w:pPr>
        <w:pStyle w:val="Heading2"/>
      </w:pPr>
      <w:r>
        <w:t>Summary</w:t>
      </w:r>
    </w:p>
    <w:p>
      <w:r>
        <w:t>The text is extracted from a **chest X-ray report**.</w:t>
        <w:br/>
        <w:br/>
        <w:t>Here's a summary based on your guiding questions:</w:t>
        <w:br/>
        <w:br/>
        <w:t>**1. Disease(s):**</w:t>
        <w:br/>
        <w:br/>
        <w:t xml:space="preserve">* **Infection:** The report mentions "patchy air space opacity in the right lower zone that may represent an underlying infection". </w:t>
        <w:br/>
        <w:t>* **Atelectasis:** The report mentions "linear atelectasis" in the left lower zone and "plate atelectasis" in the left lower zone.</w:t>
        <w:br/>
        <w:t>* **Pleural Reaction:** The report mentions "both lateral costophrenic angles are blunted by pleural reaction".</w:t>
        <w:br/>
        <w:br/>
        <w:t>**2. Organ(s):**</w:t>
        <w:br/>
        <w:br/>
        <w:t>* **Lungs:** The report primarily focuses on the lungs, specifically mentioning the right and left lower zones, the right upper zone, and the lateral costophrenic angles.</w:t>
        <w:br/>
        <w:t>* **Thoracic Spine:** The report mentions "vertebroplasty in the lower thoracic spine".</w:t>
        <w:br/>
        <w:br/>
        <w:t>**3. Symptoms or Phenomena causing attention:**</w:t>
        <w:br/>
        <w:br/>
        <w:t xml:space="preserve">* **Persistent opacity in the right lower zone:** The report states that "there is still a focal area of opacity in the right lower zone that has not resolved". This suggests that the infection or whatever is causing the opacity has not cleared. </w:t>
        <w:br/>
        <w:t>* **Atelectasis in the left lower zone:** Atelectasis is a collapse of lung tissue, which can be caused by a variety of factors. The report indicates this is stable, but the report indicates it may have changed from a linear to a plate shape.</w:t>
        <w:br/>
        <w:t>* **Blunted costophrenic angles:** This indicates pleural reaction, suggesting inflammation or fluid build-up in the space between the lung and the chest wall.</w:t>
        <w:br/>
        <w:t>* **Metallic density in the right upper zone:** This is likely a previously placed implant or surgical device. It's mentioned as "stable," meaning it hasn't changed significantly since the previous X-ray.</w:t>
        <w:br/>
        <w:br/>
        <w:t>**Additional Note:** The report uses the phrase "May need further action," which suggests that the radiologist believes further investigation or intervention may be needed based on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