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12/3/2015 8:55</w:t>
      </w:r>
    </w:p>
    <w:p>
      <w:pPr>
        <w:pStyle w:val="Heading2"/>
      </w:pPr>
      <w:r>
        <w:t>Raw Radiology Report Extracted</w:t>
      </w:r>
    </w:p>
    <w:p>
      <w:r>
        <w:t>Visit Number: 62965d2c02cfed076d16d748e12fb53b64a404d56c85dcf561a9632c7d90bb38</w:t>
      </w:r>
    </w:p>
    <w:p>
      <w:r>
        <w:t>Masked_PatientID: 356</w:t>
      </w:r>
    </w:p>
    <w:p>
      <w:r>
        <w:t>Order ID: 7aa7de033ccc3d67eafec29228137114e2cf2d82cde0b5b6b6cd5e4784cd14b9</w:t>
      </w:r>
    </w:p>
    <w:p>
      <w:r>
        <w:t>Order Name: Chest X-ray</w:t>
      </w:r>
    </w:p>
    <w:p>
      <w:r>
        <w:t>Result Item Code: CHE-NOV</w:t>
      </w:r>
    </w:p>
    <w:p>
      <w:r>
        <w:t>Performed Date Time: 12/3/2015 8:55</w:t>
      </w:r>
    </w:p>
    <w:p>
      <w:r>
        <w:t>Line Num: 1</w:t>
      </w:r>
    </w:p>
    <w:p>
      <w:r>
        <w:t>Text:       HISTORY thymectomy REPORT  Compared with previous film dated 11/03/2015. Post sternotomy status.  Bilateral effusions, larger on the left with some air space  changes in left lower zone.  Mediastinal drainin situ.   Known / Minor  Finalised by: &lt;DOCTOR&gt;</w:t>
      </w:r>
    </w:p>
    <w:p>
      <w:r>
        <w:t>Accession Number: 3559658b52ab0c264283ba3834d59e45c7e629226981d95c4bd20e1c8d4567eb</w:t>
      </w:r>
    </w:p>
    <w:p>
      <w:r>
        <w:t>Updated Date Time: 12/3/2015 16:37</w:t>
      </w:r>
    </w:p>
    <w:p>
      <w:pPr>
        <w:pStyle w:val="Heading2"/>
      </w:pPr>
      <w:r>
        <w:t>Layman Explanation</w:t>
      </w:r>
    </w:p>
    <w:p>
      <w:r>
        <w:t>This report compares the current chest X-ray to one taken on November 3, 2015. It shows that there is fluid buildup on both sides of the chest, with more fluid on the left side. There are also some changes in the lower left lung. A chest tube is in place to drain fluid.</w:t>
      </w:r>
    </w:p>
    <w:p>
      <w:pPr>
        <w:pStyle w:val="Heading2"/>
      </w:pPr>
      <w:r>
        <w:t>Summary</w:t>
      </w:r>
    </w:p>
    <w:p>
      <w:r>
        <w:t>The text is extracted from a **Chest X-ray** report.</w:t>
        <w:br/>
        <w:br/>
        <w:t>Here is a summary based on your guiding questions:</w:t>
        <w:br/>
        <w:br/>
        <w:t>**1. Diseases:** NIL</w:t>
        <w:br/>
        <w:br/>
        <w:t xml:space="preserve">**2. Organs:** </w:t>
        <w:br/>
        <w:t xml:space="preserve">* **Lungs:** Bilateral effusions, larger on the left. Air space changes in the left lower zone. </w:t>
        <w:br/>
        <w:t>* **Mediastinum:** Mediastinal drain in situ.</w:t>
        <w:br/>
        <w:br/>
        <w:t>**3. Symptoms/Phenomenon:**</w:t>
        <w:br/>
        <w:t>* **Bilateral effusions:** This indicates fluid buildup in both sides of the chest cavity, which is larger on the left side.</w:t>
        <w:br/>
        <w:t>* **Air space changes in the left lower zone:** This suggests an abnormality in the lung tissue in the lower left lobe. This could be caused by various factors, including infection, inflammation, or fluid buildup.</w:t>
        <w:br/>
        <w:t>* **Post-sternotomy status:** This indicates that the patient has undergone a surgery involving the breastbone (sternum), likely a thymectomy (removal of the thymus gland) as mentioned in the history section.</w:t>
        <w:br/>
        <w:t>* **Mediastinal drain in situ:** This suggests that a tube has been placed in the chest cavity to drain fluid, which is still in place.</w:t>
        <w:br/>
        <w:br/>
        <w:t>**Additional Information:**</w:t>
        <w:br/>
        <w:br/>
        <w:t>* The report compares the current image to a previous one dated 11/03/2015, which implies that the patient's condition is being monitored.</w:t>
        <w:br/>
        <w:t>* The presence of effusions and air space changes could be related to the thymectomy procedure or an underlying medical condition. Further investigation is likely needed to determine the exact cause.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