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 Performed Date: 18/9/2019 5:06</w:t>
      </w:r>
    </w:p>
    <w:p>
      <w:pPr>
        <w:pStyle w:val="Heading2"/>
      </w:pPr>
      <w:r>
        <w:t>Raw Radiology Report Extracted</w:t>
      </w:r>
    </w:p>
    <w:p>
      <w:r>
        <w:t>Visit Number: b2a65ab978b8b0a802432847c2adc8238de905d3156e738c76b85b405669f8e0</w:t>
      </w:r>
    </w:p>
    <w:p>
      <w:r>
        <w:t>Masked_PatientID: 538</w:t>
      </w:r>
    </w:p>
    <w:p>
      <w:r>
        <w:t>Order ID: 1387dfe1fa7692beb6087507f8b8d81b21c83eb0bd5a3c6ea41b7a46427a7d0f</w:t>
      </w:r>
    </w:p>
    <w:p>
      <w:r>
        <w:t>Order Name: Chest X-ray</w:t>
      </w:r>
    </w:p>
    <w:p>
      <w:r>
        <w:t>Result Item Code: CHE-NOV</w:t>
      </w:r>
    </w:p>
    <w:p>
      <w:r>
        <w:t>Performed Date Time: 18/9/2019 5:06</w:t>
      </w:r>
    </w:p>
    <w:p>
      <w:r>
        <w:t>Line Num: 1</w:t>
      </w:r>
    </w:p>
    <w:p>
      <w:r>
        <w:t>Text: HISTORY  post type A repiar REPORT Sternotomy wires and surgical staples are noted. The heart size cannot be accurately assessed as this is an AP film. The lung fields are slightly congested. Atelectasis is seen in the left lower zone associated with a small left pleural effusion. The central venous lines are satisfactory in position. Report Indicator: Known / Minor Finalised by: &lt;DOCTOR&gt;</w:t>
      </w:r>
    </w:p>
    <w:p>
      <w:r>
        <w:t>Accession Number: 4d031b4014e23a5df1a256de983d0dc7a18ad0c3451c98012b76620786dc732d</w:t>
      </w:r>
    </w:p>
    <w:p>
      <w:r>
        <w:t>Updated Date Time: 18/9/2019 18:45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