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20/9/2019 5:16</w:t>
      </w:r>
    </w:p>
    <w:p>
      <w:pPr>
        <w:pStyle w:val="Heading2"/>
      </w:pPr>
      <w:r>
        <w:t>Raw Radiology Report Extracted</w:t>
      </w:r>
    </w:p>
    <w:p>
      <w:r>
        <w:t>Visit Number: b2a65ab978b8b0a802432847c2adc8238de905d3156e738c76b85b405669f8e0</w:t>
      </w:r>
    </w:p>
    <w:p>
      <w:r>
        <w:t>Masked_PatientID: 538</w:t>
      </w:r>
    </w:p>
    <w:p>
      <w:r>
        <w:t>Order ID: 3f7faa02aa1efecd8fd4f9e817317d9e2f68aed5fc4e834921c5f5ce8ef6e907</w:t>
      </w:r>
    </w:p>
    <w:p>
      <w:r>
        <w:t>Order Name: Chest X-ray</w:t>
      </w:r>
    </w:p>
    <w:p>
      <w:r>
        <w:t>Result Item Code: CHE-NOV</w:t>
      </w:r>
    </w:p>
    <w:p>
      <w:r>
        <w:t>Performed Date Time: 20/9/2019 5:16</w:t>
      </w:r>
    </w:p>
    <w:p>
      <w:r>
        <w:t>Line Num: 1</w:t>
      </w:r>
    </w:p>
    <w:p>
      <w:r>
        <w:t>Text: HISTORY  post type A repair REPORT Chest X-ray, AP sitting  The chest radiograph from 18 September 2019 was reviewed.  Midline sternotomy wires and mediastinal clips are again seen. Interval removal of the right-sided central venous catheter.  Tip of the left-sided central venous catheter is again projected over the expected  region of the superior vena cava.  The central thoracic drainage catheter remains unchanged in position.  The heart size is unable to be accurately assessed in this AP sitting projection.  The thoracic aorta is unfolded. There is interval increased air space opacities in the right mid and left lower zones,  possibly infective in the appropriate clinical context. A small left-sided pleural  effusion is again noted. Suggest clinical correlation. No discernible pneumothorax. Report Indicator: May need further action Reported by: &lt;DOCTOR&gt;</w:t>
      </w:r>
    </w:p>
    <w:p>
      <w:r>
        <w:t>Accession Number: 8492775a89148a38c12e9dc3b980c6b32589ca359a7b7cf4ce4ec0f0e11067b4</w:t>
      </w:r>
    </w:p>
    <w:p>
      <w:r>
        <w:t>Updated Date Time: 20/9/2019 17:16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