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562, Performed Date: 02/8/2017 16:39</w:t>
      </w:r>
    </w:p>
    <w:p>
      <w:pPr>
        <w:pStyle w:val="Heading2"/>
      </w:pPr>
      <w:r>
        <w:t>Raw Radiology Report Extracted</w:t>
      </w:r>
    </w:p>
    <w:p>
      <w:r>
        <w:t>Visit Number: 2974b3a54ef5938b4d0cc4172d1f3e7ecb4e8a4adfcb8abb8f9073f7ec207162</w:t>
      </w:r>
    </w:p>
    <w:p>
      <w:r>
        <w:t>Masked_PatientID: 562</w:t>
      </w:r>
    </w:p>
    <w:p>
      <w:r>
        <w:t>Order ID: d01911765df93ff8ab14a2a8d40ab914009487dd8f9ea5cb3f5e592169122923</w:t>
      </w:r>
    </w:p>
    <w:p>
      <w:r>
        <w:t>Order Name: Chest X-ray, Erect</w:t>
      </w:r>
    </w:p>
    <w:p>
      <w:r>
        <w:t>Result Item Code: CHE-ER</w:t>
      </w:r>
    </w:p>
    <w:p>
      <w:r>
        <w:t>Performed Date Time: 02/8/2017 16:39</w:t>
      </w:r>
    </w:p>
    <w:p>
      <w:r>
        <w:t>Line Num: 1</w:t>
      </w:r>
    </w:p>
    <w:p>
      <w:r>
        <w:t>Text:       HISTORY heart failure REPORT Previous radiograph dated 05/02/2017 was reviewed. Heart is enlarged as before. Aorta is unfolded with mural calcification. Mediastinal  clips are again noted. Pulmonary congestion and upper lobe blood diversion is evident. There is no consolidation or pleural effusion.   May need further action Finalised by: &lt;DOCTOR&gt;</w:t>
      </w:r>
    </w:p>
    <w:p>
      <w:r>
        <w:t>Accession Number: 66fb3f1612be054d5dfcf0a57d994832ab26a7fbd6e1cd43d60d72d5444c8e65</w:t>
      </w:r>
    </w:p>
    <w:p>
      <w:r>
        <w:t>Updated Date Time: 03/8/2017 10:10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