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562, Performed Date: 05/10/2016 8:17</w:t>
      </w:r>
    </w:p>
    <w:p>
      <w:pPr>
        <w:pStyle w:val="Heading2"/>
      </w:pPr>
      <w:r>
        <w:t>Raw Radiology Report Extracted</w:t>
      </w:r>
    </w:p>
    <w:p>
      <w:r>
        <w:t>Visit Number: aa2c4f790f382e2afa15b2e3c337983a6ef75e74722585189569490d9e12dfbd</w:t>
      </w:r>
    </w:p>
    <w:p>
      <w:r>
        <w:t>Masked_PatientID: 562</w:t>
      </w:r>
    </w:p>
    <w:p>
      <w:r>
        <w:t>Order ID: 9f1e7205e0f8d17434e0f6261ad3eebe7e5127d46ef487e74aabc2db2fd8ee68</w:t>
      </w:r>
    </w:p>
    <w:p>
      <w:r>
        <w:t>Order Name: Chest X-ray</w:t>
      </w:r>
    </w:p>
    <w:p>
      <w:r>
        <w:t>Result Item Code: CHE-NOV</w:t>
      </w:r>
    </w:p>
    <w:p>
      <w:r>
        <w:t>Performed Date Time: 05/10/2016 8:17</w:t>
      </w:r>
    </w:p>
    <w:p>
      <w:r>
        <w:t>Line Num: 1</w:t>
      </w:r>
    </w:p>
    <w:p>
      <w:r>
        <w:t>Text:       HISTORY chest pain REPORT  Previous chest radiograph dated 22 January 2016 was reviewed. Mediastinal clips are noted. There is cardiomegaly.  The pulmonary vessels are in  dilated with upper lobe vessel diversion compatible with underlying pulmonary venous  congestion. No focal consolidation or pleural effusion is seen.   May need further action Finalised by: &lt;DOCTOR&gt;</w:t>
      </w:r>
    </w:p>
    <w:p>
      <w:r>
        <w:t>Accession Number: 7fbc0fb8656462661d19634c4791d637954f928b62c5618e9ddc4a63a5aaabcb</w:t>
      </w:r>
    </w:p>
    <w:p>
      <w:r>
        <w:t>Updated Date Time: 05/10/2016 9:47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