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562, Performed Date: 11/12/2015 15:41</w:t>
      </w:r>
    </w:p>
    <w:p>
      <w:pPr>
        <w:pStyle w:val="Heading2"/>
      </w:pPr>
      <w:r>
        <w:t>Raw Radiology Report Extracted</w:t>
      </w:r>
    </w:p>
    <w:p>
      <w:r>
        <w:t>Visit Number: d516fe087625245551e3a8b364ce28e03f316580c09f78f8e3923030a5f69371</w:t>
      </w:r>
    </w:p>
    <w:p>
      <w:r>
        <w:t>Masked_PatientID: 562</w:t>
      </w:r>
    </w:p>
    <w:p>
      <w:r>
        <w:t>Order ID: 6615004e24d9f0f583bd3fa0c61cf0cd4c16e8f55d5504cf48c82c73eda9469d</w:t>
      </w:r>
    </w:p>
    <w:p>
      <w:r>
        <w:t>Order Name: Chest X-ray</w:t>
      </w:r>
    </w:p>
    <w:p>
      <w:r>
        <w:t>Result Item Code: CHE-NOV</w:t>
      </w:r>
    </w:p>
    <w:p>
      <w:r>
        <w:t>Performed Date Time: 11/12/2015 15:41</w:t>
      </w:r>
    </w:p>
    <w:p>
      <w:r>
        <w:t>Line Num: 1</w:t>
      </w:r>
    </w:p>
    <w:p>
      <w:r>
        <w:t>Text:       HISTORY chest pain, ccf REPORT PA ERECT CHEST Comparison made with prior study dated 17 Oct 2015. Mediastinal clips are noted. The cardiac size is enlarged with suggestion of mild  pulmonary venous congestion. No focal consolidation or sizeable pleural effusion is detected.    May need further action Finalised by: &lt;DOCTOR&gt;</w:t>
      </w:r>
    </w:p>
    <w:p>
      <w:r>
        <w:t>Accession Number: bf5167398cf4d5e2cd06b00c87d983492f76261e26d9a58a2582e267d0eaddde</w:t>
      </w:r>
    </w:p>
    <w:p>
      <w:r>
        <w:t>Updated Date Time: 11/12/2015 20:55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