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562, Performed Date: 30/9/2015 17:35</w:t>
      </w:r>
    </w:p>
    <w:p>
      <w:pPr>
        <w:pStyle w:val="Heading2"/>
      </w:pPr>
      <w:r>
        <w:t>Raw Radiology Report Extracted</w:t>
      </w:r>
    </w:p>
    <w:p>
      <w:r>
        <w:t>Visit Number: fc1f44106d8a8d6075057bd959dbde89d3a469683f59c954bcc5c962e9a53c94</w:t>
      </w:r>
    </w:p>
    <w:p>
      <w:r>
        <w:t>Masked_PatientID: 562</w:t>
      </w:r>
    </w:p>
    <w:p>
      <w:r>
        <w:t>Order ID: 74c8431e1381a7d562834b8db788eed1627a77ceb26998b82f977f3d2b9920c3</w:t>
      </w:r>
    </w:p>
    <w:p>
      <w:r>
        <w:t>Order Name: Chest X-ray, Erect</w:t>
      </w:r>
    </w:p>
    <w:p>
      <w:r>
        <w:t>Result Item Code: CHE-ER</w:t>
      </w:r>
    </w:p>
    <w:p>
      <w:r>
        <w:t>Performed Date Time: 30/9/2015 17:35</w:t>
      </w:r>
    </w:p>
    <w:p>
      <w:r>
        <w:t>Line Num: 1</w:t>
      </w:r>
    </w:p>
    <w:p>
      <w:r>
        <w:t>Text:       HISTORY SOB chest pain REPORT Comparison is made with radiograph is dated 16/4/15. Mediastinal clips are present. Moderate cardiomegaly is noted. Thoracic aorta is unfolded. No consolidation or pleural  effusion is detected.   Known / Minor  Reported by: &lt;DOCTOR&gt;</w:t>
      </w:r>
    </w:p>
    <w:p>
      <w:r>
        <w:t>Accession Number: 8626b73320a8b034a54f86d3d813811dba96f81d5bcc2eb9ae3d3371d5df7311</w:t>
      </w:r>
    </w:p>
    <w:p>
      <w:r>
        <w:t>Updated Date Time: 01/10/2015 14:59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