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69, Performed Date: 22/7/2016 0:23</w:t>
      </w:r>
    </w:p>
    <w:p>
      <w:pPr>
        <w:pStyle w:val="Heading2"/>
      </w:pPr>
      <w:r>
        <w:t>Raw Radiology Report Extracted</w:t>
      </w:r>
    </w:p>
    <w:p>
      <w:r>
        <w:t>Visit Number: 6ca23dade0899c260710a5926107bccf1cfd1ca064fb927f60874d48990a8d03</w:t>
      </w:r>
    </w:p>
    <w:p>
      <w:r>
        <w:t>Masked_PatientID: 69</w:t>
      </w:r>
    </w:p>
    <w:p>
      <w:r>
        <w:t>Order ID: 761cfba51ba425ba920488d73d5d813d99ca374cb81da7010b82743e9547de1f</w:t>
      </w:r>
    </w:p>
    <w:p>
      <w:r>
        <w:t>Order Name: Chest X-ray</w:t>
      </w:r>
    </w:p>
    <w:p>
      <w:r>
        <w:t>Result Item Code: CHE-NOV</w:t>
      </w:r>
    </w:p>
    <w:p>
      <w:r>
        <w:t>Performed Date Time: 22/7/2016 0:23</w:t>
      </w:r>
    </w:p>
    <w:p>
      <w:r>
        <w:t>Line Num: 1</w:t>
      </w:r>
    </w:p>
    <w:p>
      <w:r>
        <w:t>Text:       HISTORY desaturation!!! background lung cancer REPORT  The heart size is enlarged. A lobulated mass is seen in the right perihilar region. There is also suggestion of airspace shadows in the right lower zone.   May need further action Finalised by: &lt;DOCTOR&gt;</w:t>
      </w:r>
    </w:p>
    <w:p>
      <w:r>
        <w:t>Accession Number: 01f308ce1ce2308f9cad658a736a1753f76ff0b7f187b6268a5859f9af50dcf3</w:t>
      </w:r>
    </w:p>
    <w:p>
      <w:r>
        <w:t>Updated Date Time: 22/7/2016 18:14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