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743, Performed Date: 13/5/2019 22:00</w:t>
      </w:r>
    </w:p>
    <w:p>
      <w:pPr>
        <w:pStyle w:val="Heading2"/>
      </w:pPr>
      <w:r>
        <w:t>Raw Radiology Report Extracted</w:t>
      </w:r>
    </w:p>
    <w:p>
      <w:r>
        <w:t>Visit Number: 600da7064183b8dcaf04a42ec373a65e565b8d68422aba3a07949c35178b88ee</w:t>
      </w:r>
    </w:p>
    <w:p>
      <w:r>
        <w:t>Masked_PatientID: 743</w:t>
      </w:r>
    </w:p>
    <w:p>
      <w:r>
        <w:t>Order ID: 3202e706a6d63240bfb393b84e3463e48555504cb1b300a1111a8d7a07b4c3de</w:t>
      </w:r>
    </w:p>
    <w:p>
      <w:r>
        <w:t>Order Name: Chest X-ray</w:t>
      </w:r>
    </w:p>
    <w:p>
      <w:r>
        <w:t>Result Item Code: CHE-NOV</w:t>
      </w:r>
    </w:p>
    <w:p>
      <w:r>
        <w:t>Performed Date Time: 13/5/2019 22:00</w:t>
      </w:r>
    </w:p>
    <w:p>
      <w:r>
        <w:t>Line Num: 1</w:t>
      </w:r>
    </w:p>
    <w:p>
      <w:r>
        <w:t>Text: HISTORY  for evaluation of NGT placement REPORT The tip of the nasogastric tube is at the gastro-oesophageal junction and will require  further advancement. Sternotomy wires are noted. The heart is enlarged. There is  pulmonary venous congestion. Report Indicator: Known \ Minor Finalised by: &lt;DOCTOR&gt;</w:t>
      </w:r>
    </w:p>
    <w:p>
      <w:r>
        <w:t>Accession Number: 2c37b53a569ec7d6b3a50f67bc066d9acb02fc822a9bd9db5cf9da3609ac1fdd</w:t>
      </w:r>
    </w:p>
    <w:p>
      <w:r>
        <w:t>Updated Date Time: 14/5/2019 18:42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