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778, Performed Date: 08/2/2017 13:37</w:t>
      </w:r>
    </w:p>
    <w:p>
      <w:pPr>
        <w:pStyle w:val="Heading2"/>
      </w:pPr>
      <w:r>
        <w:t>Raw Radiology Report Extracted</w:t>
      </w:r>
    </w:p>
    <w:p>
      <w:r>
        <w:t>Visit Number: 2954b0ad9326eb119d654a18a564cacc30010bd619345fa500a7b070cf1bd78e</w:t>
      </w:r>
    </w:p>
    <w:p>
      <w:r>
        <w:t>Masked_PatientID: 778</w:t>
      </w:r>
    </w:p>
    <w:p>
      <w:r>
        <w:t>Order ID: d545192df067fd9a20f639bf1e7365c0d0695503aeefd908a601e4b774d86c0f</w:t>
      </w:r>
    </w:p>
    <w:p>
      <w:r>
        <w:t>Order Name: Chest X-ray, Erect</w:t>
      </w:r>
    </w:p>
    <w:p>
      <w:r>
        <w:t>Result Item Code: CHE-ER</w:t>
      </w:r>
    </w:p>
    <w:p>
      <w:r>
        <w:t>Performed Date Time: 08/2/2017 13:37</w:t>
      </w:r>
    </w:p>
    <w:p>
      <w:r>
        <w:t>Line Num: 1</w:t>
      </w:r>
    </w:p>
    <w:p>
      <w:r>
        <w:t>Text:       HISTORY left foot dry gangrene; fast AF, ?sepsis REPORT  Heart is enlarged, despite the AP projection. There is no confluent consolidation or a significant pleural effusion.   Known / Minor  Finalised by: &lt;DOCTOR&gt;</w:t>
      </w:r>
    </w:p>
    <w:p>
      <w:r>
        <w:t>Accession Number: ce7d6f9d26df4a4225513ce175ffc170f737c6d557b428516aa776f7b4834615</w:t>
      </w:r>
    </w:p>
    <w:p>
      <w:r>
        <w:t>Updated Date Time: 08/2/2017 14:23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