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29/8/2016 13:04</w:t>
      </w:r>
    </w:p>
    <w:p>
      <w:pPr>
        <w:pStyle w:val="Heading2"/>
      </w:pPr>
      <w:r>
        <w:t>Raw Radiology Report Extracted</w:t>
      </w:r>
    </w:p>
    <w:p>
      <w:r>
        <w:t>Visit Number: 0647861b01b63b02ca0fdf424fb3db5ffbe192cc1ea856127e158cd6350dbed4</w:t>
      </w:r>
    </w:p>
    <w:p>
      <w:r>
        <w:t>Masked_PatientID: 804</w:t>
      </w:r>
    </w:p>
    <w:p>
      <w:r>
        <w:t>Order ID: 7f46303e314d871e6eb939df1730b18aa0334336767ce965489ba655d9aab4a0</w:t>
      </w:r>
    </w:p>
    <w:p>
      <w:r>
        <w:t>Order Name: Chest X-ray</w:t>
      </w:r>
    </w:p>
    <w:p>
      <w:r>
        <w:t>Result Item Code: CHE-NOV</w:t>
      </w:r>
    </w:p>
    <w:p>
      <w:r>
        <w:t>Performed Date Time: 29/8/2016 13:04</w:t>
      </w:r>
    </w:p>
    <w:p>
      <w:r>
        <w:t>Line Num: 1</w:t>
      </w:r>
    </w:p>
    <w:p>
      <w:r>
        <w:t>Text:       HISTORY fluid overload REPORT The heart size and mediastinum is normal. No active lung lesion is seen.   Normal Finalised by: &lt;DOCTOR&gt;</w:t>
      </w:r>
    </w:p>
    <w:p>
      <w:r>
        <w:t>Accession Number: 0336c990224426f10393d70b820b2cec4764fed4f7230c877306a092f4b15182</w:t>
      </w:r>
    </w:p>
    <w:p>
      <w:r>
        <w:t>Updated Date Time: 29/8/2016 19:22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