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07/2/2017 17:54</w:t>
      </w:r>
    </w:p>
    <w:p>
      <w:pPr>
        <w:pStyle w:val="Heading2"/>
      </w:pPr>
      <w:r>
        <w:t>Raw Radiology Report Extracted</w:t>
      </w:r>
    </w:p>
    <w:p>
      <w:r>
        <w:t>Visit Number: 5e3ee56ad692019730b88a577b1a688de1cfec17b78aab739afcf9a5d4db5c19</w:t>
      </w:r>
    </w:p>
    <w:p>
      <w:r>
        <w:t>Masked_PatientID: 832</w:t>
      </w:r>
    </w:p>
    <w:p>
      <w:r>
        <w:t>Order ID: fcd8254b4a1d01349d3c6686224d0ac97c2250a333aac1f8da88334444704331</w:t>
      </w:r>
    </w:p>
    <w:p>
      <w:r>
        <w:t>Order Name: Chest X-ray, Erect</w:t>
      </w:r>
    </w:p>
    <w:p>
      <w:r>
        <w:t>Result Item Code: CHE-ER</w:t>
      </w:r>
    </w:p>
    <w:p>
      <w:r>
        <w:t>Performed Date Time: 07/2/2017 17:54</w:t>
      </w:r>
    </w:p>
    <w:p>
      <w:r>
        <w:t>Line Num: 1</w:t>
      </w:r>
    </w:p>
    <w:p>
      <w:r>
        <w:t>Text:       HISTORY vomiting , ESRD; persistent vomiting REPORT Prior chest radiograph dated 17/05/2016 was reviewed. AP Sitting film. Interval removal of the central venous catheter is noted. The heart size appears enlarged despite APprojection. Unfolding of the thoracic  aorta with intimal calcification at the aortic knuckle is seen. There is mild pulmonary venous congestion. Small left sided pleural effusion is evident, with atelectasis/patchy consolidation  in the left lung base.  No sub-diaphragmatic free air is seen.   Known / Minor  Reported by: &lt;DOCTOR&gt;</w:t>
      </w:r>
    </w:p>
    <w:p>
      <w:r>
        <w:t>Accession Number: 344e20c3746e05055e6493fe5d693e0311545b188fc4e3909395b495ae4e4d76</w:t>
      </w:r>
    </w:p>
    <w:p>
      <w:r>
        <w:t>Updated Date Time: 08/2/2017 12:30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