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832, Performed Date: 26/7/2017 9:34</w:t>
      </w:r>
    </w:p>
    <w:p>
      <w:pPr>
        <w:pStyle w:val="Heading2"/>
      </w:pPr>
      <w:r>
        <w:t>Raw Radiology Report Extracted</w:t>
      </w:r>
    </w:p>
    <w:p>
      <w:r>
        <w:t>Visit Number: d06cca9fc619d3f15be69814c4bf57cbfcdb24ee83ad94f514e2cae2ca681ca6</w:t>
      </w:r>
    </w:p>
    <w:p>
      <w:r>
        <w:t>Masked_PatientID: 832</w:t>
      </w:r>
    </w:p>
    <w:p>
      <w:r>
        <w:t>Order ID: bc0d4dea0ed7a0a32883c2bff9c7481a46b56904cb2cddce38c87aa086ce3ce7</w:t>
      </w:r>
    </w:p>
    <w:p>
      <w:r>
        <w:t>Order Name: Chest X-ray</w:t>
      </w:r>
    </w:p>
    <w:p>
      <w:r>
        <w:t>Result Item Code: CHE-NOV</w:t>
      </w:r>
    </w:p>
    <w:p>
      <w:r>
        <w:t>Performed Date Time: 26/7/2017 9:34</w:t>
      </w:r>
    </w:p>
    <w:p>
      <w:r>
        <w:t>Line Num: 1</w:t>
      </w:r>
    </w:p>
    <w:p>
      <w:r>
        <w:t>Text:       HISTORY surveilance cxr; eskd on hd REPORT Even though this is an AP film, the cardiac shadow appears enlarged. Upper lobe veins  appear mildly prominent. No large confluent areas of air space shadowing seen. Old  fractures of theright ribs.   Known / Minor  Finalised by: &lt;DOCTOR&gt;</w:t>
      </w:r>
    </w:p>
    <w:p>
      <w:r>
        <w:t>Accession Number: 5199be455febe7ce0936a8bed7aab3f0ec50806378bfe21dd1f8faafbbb90c2e</w:t>
      </w:r>
    </w:p>
    <w:p>
      <w:r>
        <w:t>Updated Date Time: 26/7/2017 10:06</w:t>
      </w:r>
    </w:p>
    <w:p>
      <w:pPr>
        <w:pStyle w:val="Heading2"/>
      </w:pPr>
      <w:r>
        <w:t>Layman Explanation</w:t>
      </w:r>
    </w:p>
    <w:p>
      <w:r>
        <w:t>Error generating summary.</w:t>
      </w:r>
    </w:p>
    <w:p>
      <w:pPr>
        <w:pStyle w:val="Heading2"/>
      </w:pPr>
      <w:r>
        <w:t>Summary</w:t>
      </w:r>
    </w:p>
    <w:p>
      <w:r>
        <w:t>## Analysis of Radiology Report:</w:t>
        <w:br/>
        <w:br/>
        <w:t>**Image Type:** Chest X-ray (CXR)</w:t>
        <w:br/>
        <w:br/>
        <w:t xml:space="preserve">**1. Diseases Mentioned:** </w:t>
        <w:br/>
        <w:br/>
        <w:t xml:space="preserve">* **ESKD on HD:**  This stands for End-Stage Kidney Disease on Hemodialysis. While not explicitly a disease diagnosis in the report, it's an important clinical condition relevant to the interpretation. </w:t>
        <w:br/>
        <w:br/>
        <w:t>**2. Organs Mentioned:**</w:t>
        <w:br/>
        <w:br/>
        <w:t xml:space="preserve">* **Cardiac shadow:** The report notes an enlarged cardiac shadow, which suggests the heart may be enlarged. </w:t>
        <w:br/>
        <w:t>* **Upper lobe veins:** The report notes mildly prominent upper lobe veins.</w:t>
        <w:br/>
        <w:t>* **Right ribs:** Old fractures of the right ribs are noted.</w:t>
        <w:br/>
        <w:br/>
        <w:t>**3. Symptoms or Phenomena of Concern:**</w:t>
        <w:br/>
        <w:br/>
        <w:t>* **Enlarged Cardiac Shadow:** This is a significant finding that could indicate underlying heart conditions or fluid buildup in the pericardial sac. Further investigation may be required.</w:t>
        <w:br/>
        <w:t xml:space="preserve">* **Prominent Upper Lobe Veins:** This could be a sign of increased pressure in the pulmonary circulation, which could be related to various factors such as heart disease or lung disease. </w:t>
        <w:br/>
        <w:t xml:space="preserve">* **Old Fractures of Right Ribs:** This is mentioned as a known finding, likely not a primary concern in this report. </w:t>
        <w:br/>
        <w:br/>
        <w:t>**Summary:**</w:t>
        <w:br/>
        <w:br/>
        <w:t>The chest X-ray report shows an enlarged cardiac shadow and mildly prominent upper lobe veins. The patient has End-Stage Kidney Disease and is on Hemodialysis. The report also mentions old fractures of the right ribs. The enlarged cardiac shadow and prominent veins are concerning findings requiring further investigation to determine the underlying cause.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