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858, Performed Date: 11/11/2016 14:15</w:t>
      </w:r>
    </w:p>
    <w:p>
      <w:pPr>
        <w:pStyle w:val="Heading2"/>
      </w:pPr>
      <w:r>
        <w:t>Raw Radiology Report Extracted</w:t>
      </w:r>
    </w:p>
    <w:p>
      <w:r>
        <w:t>Visit Number: 0311adc5575454fbead589ce23b58af0099696af16e033a6e2b06372e8e85e97</w:t>
      </w:r>
    </w:p>
    <w:p>
      <w:r>
        <w:t>Masked_PatientID: 858</w:t>
      </w:r>
    </w:p>
    <w:p>
      <w:r>
        <w:t>Order ID: 831280a89a5c647368fc169872d77fe1ebda5db2afb7f692f6c0d3e15db6f741</w:t>
      </w:r>
    </w:p>
    <w:p>
      <w:r>
        <w:t>Order Name: Chest X-ray</w:t>
      </w:r>
    </w:p>
    <w:p>
      <w:r>
        <w:t>Result Item Code: CHE-NOV</w:t>
      </w:r>
    </w:p>
    <w:p>
      <w:r>
        <w:t>Performed Date Time: 11/11/2016 14:15</w:t>
      </w:r>
    </w:p>
    <w:p>
      <w:r>
        <w:t>Line Num: 1</w:t>
      </w:r>
    </w:p>
    <w:p>
      <w:r>
        <w:t>Text:       HISTORY Worsening productive cough and wheeze ?fluid overload vs infection REPORT  The heart size is enlarged and the lung fields are slightly congested. No definite consolidation is seen.  A right pleural effusion is noted. The aorta is unfolded.   May need further action Finalised by: &lt;DOCTOR&gt;</w:t>
      </w:r>
    </w:p>
    <w:p>
      <w:r>
        <w:t>Accession Number: bfb625b73c3b66532201309edb4beb103662e38d00f1aadeae283c1e78c5585e</w:t>
      </w:r>
    </w:p>
    <w:p>
      <w:r>
        <w:t>Updated Date Time: 12/11/2016 9:15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