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02/6/2016 17:05</w:t>
      </w:r>
    </w:p>
    <w:p>
      <w:pPr>
        <w:pStyle w:val="Heading2"/>
      </w:pPr>
      <w:r>
        <w:t>Raw Radiology Report Extracted</w:t>
      </w:r>
    </w:p>
    <w:p>
      <w:r>
        <w:t>Visit Number: 7fc8e327f8bc3633ded23b044e7fdb65c423da479a79977c937543f21b0af0ad</w:t>
      </w:r>
    </w:p>
    <w:p>
      <w:r>
        <w:t>Masked_PatientID: 948</w:t>
      </w:r>
    </w:p>
    <w:p>
      <w:r>
        <w:t>Order ID: 51b0b29df1b08f0de90df7f6e73030fc73b870ed809283ffb8f690464dcf2fc1</w:t>
      </w:r>
    </w:p>
    <w:p>
      <w:r>
        <w:t>Order Name: Chest X-ray</w:t>
      </w:r>
    </w:p>
    <w:p>
      <w:r>
        <w:t>Result Item Code: CHE-NOV</w:t>
      </w:r>
    </w:p>
    <w:p>
      <w:r>
        <w:t>Performed Date Time: 02/6/2016 17:05</w:t>
      </w:r>
    </w:p>
    <w:p>
      <w:r>
        <w:t>Line Num: 1</w:t>
      </w:r>
    </w:p>
    <w:p>
      <w:r>
        <w:t>Text:       HISTORY REcent Desat APO needing CPAP and urgent dialysis; interval scan as still O2 dependant REPORT Comparison is made with the chest radiograph performed on 30 May 2016. There is suboptimal inspiration. The right dialysis catheter is again noted with is tip projected over the right atrium.  The nasogastric tube is seen with is tip projected below the inferior limit of this  radiograph. Embolisation coils are projected over the right upper quadrant of the  abdomen. The heart size cannot be accurately assessed on this AP projection. Bilateral diffuse patchy airspace opacifications are again noted, showing no significant  interval change and may be related to underlying pneumonia. Small bilateral pleural  effusions are again seen. Fluid is noted in the right horizontal fissure.      May need further action Reported by: &lt;DOCTOR&gt;</w:t>
      </w:r>
    </w:p>
    <w:p>
      <w:r>
        <w:t>Accession Number: d09ebc9de49dc3dbe27747e86e1b1942fcef6863a272dc57466287e4e0d6c145</w:t>
      </w:r>
    </w:p>
    <w:p>
      <w:r>
        <w:t>Updated Date Time: 03/6/2016 14:16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