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03/5/2016 11:23</w:t>
      </w:r>
    </w:p>
    <w:p>
      <w:pPr>
        <w:pStyle w:val="Heading2"/>
      </w:pPr>
      <w:r>
        <w:t>Raw Radiology Report Extracted</w:t>
      </w:r>
    </w:p>
    <w:p>
      <w:r>
        <w:t>Visit Number: 7fc8e327f8bc3633ded23b044e7fdb65c423da479a79977c937543f21b0af0ad</w:t>
      </w:r>
    </w:p>
    <w:p>
      <w:r>
        <w:t>Masked_PatientID: 948</w:t>
      </w:r>
    </w:p>
    <w:p>
      <w:r>
        <w:t>Order ID: 204c916dc5925bd18283b509827809e76291c9233c848940d6f457cb7b3159d4</w:t>
      </w:r>
    </w:p>
    <w:p>
      <w:r>
        <w:t>Order Name: CT Chest or Thorax</w:t>
      </w:r>
    </w:p>
    <w:p>
      <w:r>
        <w:t>Result Item Code: CTCHE</w:t>
      </w:r>
    </w:p>
    <w:p>
      <w:r>
        <w:t>Performed Date Time: 03/5/2016 11:23</w:t>
      </w:r>
    </w:p>
    <w:p>
      <w:r>
        <w:t>Line Num: 1</w:t>
      </w:r>
    </w:p>
    <w:p>
      <w:r>
        <w:t>Text:       HISTORY Thrombotic thrombocytopenic purpura with diffuse alveolar hemorrahge; s/p BAL Galactomanam  elevarted ? Invasive fungal lung  To assess for progression of raticular nodular changes and any new suggestion of  IFI TECHNIQUE Scans acquired as per department protocol. Intravenous contrast: Nil, due to renal impairment.  FINDINGS  The CT study of 25 April 2016 was reviewed. The patient has been extubated.  Bilateral pleural effusions are mildly larger since  the previous CT study.  There is diffuse bilateral symmetrical mixed ground-glass  and consolidation in the aerated lungs, mostly in the upper lobes.  There is no cavitating  lesion or nodular changes.  The central airways appear unremarkable. No mucus plugging  is identified. The heart is enlarged, with a small pericardial effusion.  The tip of the right internal  jugular central venous catheter is in the superior vena cava. Several small volume mediastinal lymph nodes are probably reactive. There is a right  thyroid hypodense lesion. A nasogastric tube is in situ.  No contour deforming mass is identified in the visualised  upper abdominal organs. CONCLUSION Since 25 April 2016: 1. Diffuse ground-glass and consolidation changes in the lungs, predominantly in  the upper lobes. Findings are suspicious of pulmonary haemorrhage +/- infective changes.   No cavitatory or nodular lesion is seen to suggest invasive fungal infection.  2. Bilateral pleural effusions are mildly larger.  Pericardial effusion.     May need further action Reported by: &lt;DOCTOR&gt;</w:t>
      </w:r>
    </w:p>
    <w:p>
      <w:r>
        <w:t>Accession Number: 2e4e9cae3a58fbc5a959134bfe2d716dbe49d5db18879cc913148985938b0b95</w:t>
      </w:r>
    </w:p>
    <w:p>
      <w:r>
        <w:t>Updated Date Time: 03/5/2016 12:49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