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800C" w14:textId="7EC23619" w:rsidR="008823EC" w:rsidRPr="00E452E2" w:rsidRDefault="005C07D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1*9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9*17</m:t>
              </m:r>
            </m:den>
          </m:f>
          <m:r>
            <w:rPr>
              <w:rFonts w:ascii="Cambria Math" w:hAnsi="Cambria Math"/>
              <w:lang w:val="en-US"/>
            </w:rPr>
            <m:t>+..+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8n-7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8n+1</m:t>
                  </m:r>
                </m:e>
              </m:d>
            </m:den>
          </m:f>
        </m:oMath>
      </m:oMathPara>
    </w:p>
    <w:p w14:paraId="7BA24920" w14:textId="49204BDE" w:rsidR="00E452E2" w:rsidRPr="00A2478F" w:rsidRDefault="005868CA">
      <w:pPr>
        <w:rPr>
          <w:rFonts w:eastAsiaTheme="minorEastAsia"/>
        </w:rPr>
      </w:pPr>
      <w:r>
        <w:rPr>
          <w:rFonts w:eastAsiaTheme="minorEastAsia"/>
        </w:rPr>
        <w:t>П</w:t>
      </w:r>
      <w:r w:rsidR="00E452E2">
        <w:rPr>
          <w:rFonts w:eastAsiaTheme="minorEastAsia"/>
        </w:rPr>
        <w:t xml:space="preserve">редположение: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8n+1</m:t>
            </m:r>
          </m:den>
        </m:f>
      </m:oMath>
    </w:p>
    <w:p w14:paraId="71DD507B" w14:textId="4AA7E01B" w:rsidR="00E452E2" w:rsidRDefault="00E452E2">
      <w:pPr>
        <w:rPr>
          <w:rFonts w:eastAsiaTheme="minorEastAsia"/>
        </w:rPr>
      </w:pPr>
      <w:r>
        <w:rPr>
          <w:rFonts w:eastAsiaTheme="minorEastAsia"/>
        </w:rPr>
        <w:t>Доказательство ММИ:</w:t>
      </w:r>
    </w:p>
    <w:p w14:paraId="254D5B9B" w14:textId="6E7DF0C1" w:rsidR="00E452E2" w:rsidRPr="00A85EBD" w:rsidRDefault="00E452E2" w:rsidP="00E452E2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База: </w:t>
      </w:r>
      <m:oMath>
        <m:r>
          <w:rPr>
            <w:rFonts w:ascii="Cambria Math" w:eastAsiaTheme="minorEastAsia" w:hAnsi="Cambria Math"/>
          </w:rPr>
          <m:t xml:space="preserve">n=1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4*1</m:t>
            </m:r>
          </m:num>
          <m:den>
            <m:r>
              <w:rPr>
                <w:rFonts w:ascii="Cambria Math" w:eastAsiaTheme="minorEastAsia" w:hAnsi="Cambria Math"/>
              </w:rPr>
              <m:t>8*1+1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⟺true</m:t>
        </m:r>
      </m:oMath>
    </w:p>
    <w:p w14:paraId="708A1784" w14:textId="541483EB" w:rsidR="00A85EBD" w:rsidRPr="00914824" w:rsidRDefault="00A85EBD" w:rsidP="00E452E2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Индукционное предположение: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1*9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9*17</m:t>
            </m:r>
          </m:den>
        </m:f>
        <m:r>
          <w:rPr>
            <w:rFonts w:ascii="Cambria Math" w:hAnsi="Cambria Math"/>
          </w:rPr>
          <m:t>+..+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den>
        </m:f>
      </m:oMath>
    </w:p>
    <w:p w14:paraId="3215A9EF" w14:textId="73ED4F06" w:rsidR="00914824" w:rsidRPr="00B218FD" w:rsidRDefault="00914824" w:rsidP="00E452E2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Индукционный переход</w:t>
      </w:r>
      <w:r w:rsidR="00B218FD">
        <w:rPr>
          <w:rFonts w:eastAsiaTheme="minorEastAsia"/>
          <w:i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1*9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9*17</m:t>
            </m:r>
          </m:den>
        </m:f>
        <m:r>
          <w:rPr>
            <w:rFonts w:ascii="Cambria Math" w:hAnsi="Cambria Math"/>
          </w:rPr>
          <m:t>+..+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+9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+1)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8k+9</m:t>
            </m:r>
          </m:den>
        </m:f>
      </m:oMath>
    </w:p>
    <w:p w14:paraId="71FD7BDC" w14:textId="102FABCC" w:rsidR="00B218FD" w:rsidRDefault="00B218FD" w:rsidP="00B218FD">
      <w:pPr>
        <w:pStyle w:val="a4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Док-во:</w:t>
      </w:r>
    </w:p>
    <w:p w14:paraId="0FDE5FF1" w14:textId="0FD65315" w:rsidR="00B218FD" w:rsidRPr="005868CA" w:rsidRDefault="00F70AB6" w:rsidP="00B218FD">
      <w:pPr>
        <w:pStyle w:val="a4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Используя и.п.: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1*9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9*17</m:t>
            </m:r>
          </m:den>
        </m:f>
        <m:r>
          <w:rPr>
            <w:rFonts w:ascii="Cambria Math" w:hAnsi="Cambria Math"/>
          </w:rPr>
          <m:t>+..+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+9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8k+1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+9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+9</m:t>
                </m:r>
              </m:e>
            </m:d>
            <m:r>
              <w:rPr>
                <w:rFonts w:ascii="Cambria Math" w:eastAsiaTheme="minorEastAsia" w:hAnsi="Cambria Math"/>
              </w:rPr>
              <m:t>+4</m:t>
            </m:r>
          </m:num>
          <m:den>
            <m:r>
              <w:rPr>
                <w:rFonts w:ascii="Cambria Math" w:eastAsiaTheme="minorEastAsia" w:hAnsi="Cambria Math"/>
              </w:rPr>
              <m:t>(8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+1)(8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+9)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+1)(8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(8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+1)(8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+9)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+9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C3E014E" w14:textId="77777777" w:rsidR="00323F91" w:rsidRPr="005868CA" w:rsidRDefault="00323F91" w:rsidP="00B218FD">
      <w:pPr>
        <w:pStyle w:val="a4"/>
        <w:ind w:left="1080"/>
        <w:rPr>
          <w:rFonts w:eastAsiaTheme="minorEastAsia"/>
          <w:i/>
        </w:rPr>
      </w:pPr>
    </w:p>
    <w:p w14:paraId="6D3E7333" w14:textId="5F78138E" w:rsidR="00323F91" w:rsidRDefault="005C07D6" w:rsidP="00492E88">
      <w:pPr>
        <w:pStyle w:val="a4"/>
        <w:numPr>
          <w:ilvl w:val="0"/>
          <w:numId w:val="3"/>
        </w:numPr>
        <w:rPr>
          <w:rFonts w:eastAsiaTheme="minorEastAsia"/>
          <w:i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8x+1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8+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8+0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</m:e>
        </m:func>
      </m:oMath>
    </w:p>
    <w:p w14:paraId="1C932520" w14:textId="1742E0A9" w:rsidR="00492E88" w:rsidRPr="00492E88" w:rsidRDefault="00492E88" w:rsidP="00492E88">
      <w:pPr>
        <w:pStyle w:val="a4"/>
        <w:numPr>
          <w:ilvl w:val="0"/>
          <w:numId w:val="3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 </w:t>
      </w:r>
    </w:p>
    <w:p w14:paraId="04AFAC2C" w14:textId="3132DA29" w:rsidR="00A2478F" w:rsidRDefault="00C7662B" w:rsidP="00C7662B">
      <w:pPr>
        <w:ind w:firstLine="360"/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341B4ABC" wp14:editId="1ED59BD2">
            <wp:extent cx="4593312" cy="3154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188" cy="31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8F" w:rsidRPr="00A2478F">
        <w:rPr>
          <w:rFonts w:eastAsiaTheme="minorEastAsia"/>
          <w:i/>
          <w:lang w:val="en-US"/>
        </w:rPr>
        <w:t xml:space="preserve"> </w:t>
      </w:r>
    </w:p>
    <w:p w14:paraId="1D598B5B" w14:textId="2C4ADA2B" w:rsidR="00A2478F" w:rsidRDefault="00A2478F" w:rsidP="00A2478F">
      <w:pPr>
        <w:pStyle w:val="a4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Последовательность сходится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def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</m:oMath>
      <w:r w:rsidR="00C843D0">
        <w:rPr>
          <w:rFonts w:eastAsiaTheme="minorEastAsia"/>
          <w:i/>
        </w:rPr>
        <w:t>последовательность имеет конечный предел</w:t>
      </w:r>
    </w:p>
    <w:p w14:paraId="4EA05F7D" w14:textId="363A69A4" w:rsidR="001F709B" w:rsidRPr="00551658" w:rsidRDefault="00C4289C" w:rsidP="00A2478F">
      <w:pPr>
        <w:pStyle w:val="a4"/>
        <w:numPr>
          <w:ilvl w:val="0"/>
          <w:numId w:val="4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</m:t>
        </m:r>
        <m:r>
          <w:rPr>
            <w:rFonts w:ascii="Cambria Math" w:eastAsiaTheme="minorEastAsia" w:hAnsi="Cambria Math"/>
            <w:lang w:val="en-US"/>
          </w:rPr>
          <m:t xml:space="preserve">2,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=0.4</m:t>
        </m:r>
        <m:r>
          <w:rPr>
            <w:rFonts w:ascii="Cambria Math" w:eastAsiaTheme="minorEastAsia" w:hAnsi="Cambria Math"/>
            <w:lang w:val="en-US"/>
          </w:rPr>
          <m:t>8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0.55</m:t>
        </m:r>
      </m:oMath>
    </w:p>
    <w:p w14:paraId="79F39470" w14:textId="5EFC51BD" w:rsidR="00551658" w:rsidRPr="00551658" w:rsidRDefault="00551658" w:rsidP="00A2478F">
      <w:pPr>
        <w:pStyle w:val="a4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8EE98EC" wp14:editId="2969A9E5">
            <wp:extent cx="5940425" cy="2689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AD49" w14:textId="43F5D6D2" w:rsidR="00551658" w:rsidRPr="00C843D0" w:rsidRDefault="00551658" w:rsidP="00A2478F">
      <w:pPr>
        <w:pStyle w:val="a4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В данном случае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N=2</m:t>
        </m:r>
      </m:oMath>
      <w:r w:rsidR="005C07D6" w:rsidRPr="005C07D6">
        <w:rPr>
          <w:rFonts w:eastAsiaTheme="minorEastAsia"/>
          <w:i/>
        </w:rPr>
        <w:t xml:space="preserve"> </w:t>
      </w:r>
    </w:p>
    <w:sectPr w:rsidR="00551658" w:rsidRPr="00C8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975"/>
    <w:multiLevelType w:val="hybridMultilevel"/>
    <w:tmpl w:val="6E0E9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6517"/>
    <w:multiLevelType w:val="hybridMultilevel"/>
    <w:tmpl w:val="A29A7A6E"/>
    <w:lvl w:ilvl="0" w:tplc="46742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95CC9"/>
    <w:multiLevelType w:val="hybridMultilevel"/>
    <w:tmpl w:val="36862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F36F3"/>
    <w:multiLevelType w:val="hybridMultilevel"/>
    <w:tmpl w:val="05803824"/>
    <w:lvl w:ilvl="0" w:tplc="04987C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4D"/>
    <w:rsid w:val="0014394D"/>
    <w:rsid w:val="001C78B6"/>
    <w:rsid w:val="001F709B"/>
    <w:rsid w:val="00323F91"/>
    <w:rsid w:val="00492E88"/>
    <w:rsid w:val="00551658"/>
    <w:rsid w:val="005868CA"/>
    <w:rsid w:val="005C07D6"/>
    <w:rsid w:val="006E7CE0"/>
    <w:rsid w:val="008823EC"/>
    <w:rsid w:val="00914824"/>
    <w:rsid w:val="00A2478F"/>
    <w:rsid w:val="00A85EBD"/>
    <w:rsid w:val="00B218FD"/>
    <w:rsid w:val="00BC172C"/>
    <w:rsid w:val="00C4289C"/>
    <w:rsid w:val="00C7662B"/>
    <w:rsid w:val="00C843D0"/>
    <w:rsid w:val="00D860A0"/>
    <w:rsid w:val="00D877CA"/>
    <w:rsid w:val="00E452E2"/>
    <w:rsid w:val="00F627CB"/>
    <w:rsid w:val="00F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8780"/>
  <w15:chartTrackingRefBased/>
  <w15:docId w15:val="{313C8CFB-593C-42CE-AD57-43E2757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94D"/>
    <w:rPr>
      <w:color w:val="808080"/>
    </w:rPr>
  </w:style>
  <w:style w:type="paragraph" w:styleId="a4">
    <w:name w:val="List Paragraph"/>
    <w:basedOn w:val="a"/>
    <w:uiPriority w:val="34"/>
    <w:qFormat/>
    <w:rsid w:val="00E4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14</cp:revision>
  <dcterms:created xsi:type="dcterms:W3CDTF">2021-10-22T09:07:00Z</dcterms:created>
  <dcterms:modified xsi:type="dcterms:W3CDTF">2021-10-24T18:42:00Z</dcterms:modified>
</cp:coreProperties>
</file>