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6D286CF1" w:rsidR="001F5855" w:rsidRPr="00927DCE" w:rsidRDefault="00A5014B" w:rsidP="00927DCE">
      <w:pPr>
        <w:suppressAutoHyphens/>
        <w:spacing w:after="240" w:line="240" w:lineRule="auto"/>
        <w:rPr>
          <w:rFonts w:ascii="Calibri" w:hAnsi="Calibri" w:cs="Calibri"/>
        </w:rPr>
      </w:pPr>
      <w:proofErr w:type="spellStart"/>
      <w:r w:rsidRPr="00A5014B">
        <w:rPr>
          <w:rFonts w:ascii="Calibri" w:eastAsia="Calibri" w:hAnsi="Calibri" w:cs="Calibri"/>
          <w:color w:val="000000"/>
        </w:rPr>
        <w:t>DriverPass</w:t>
      </w:r>
      <w:proofErr w:type="spellEnd"/>
      <w:r w:rsidRPr="00A5014B">
        <w:rPr>
          <w:rFonts w:ascii="Calibri" w:eastAsia="Calibri" w:hAnsi="Calibri" w:cs="Calibri"/>
          <w:color w:val="000000"/>
        </w:rPr>
        <w:t xml:space="preserve"> is a driver training company seeking to address the 65 percent failure rate of students taking DMV driving tests. The client needs a comprehensive system to manage online practice exams, on-the-road training appointments, customer data, and DMV compliance updates. The system must support multiple user types including customers, secretary, IT officer, drivers, and the owner.</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68DB2E4" w14:textId="77777777" w:rsidR="00A5014B" w:rsidRPr="00A5014B" w:rsidRDefault="00A5014B" w:rsidP="00A5014B">
      <w:pPr>
        <w:suppressAutoHyphens/>
        <w:spacing w:after="240" w:line="240" w:lineRule="auto"/>
        <w:rPr>
          <w:rFonts w:ascii="Calibri" w:eastAsia="Calibri" w:hAnsi="Calibri" w:cs="Calibri"/>
          <w:color w:val="000000"/>
        </w:rPr>
      </w:pPr>
      <w:proofErr w:type="spellStart"/>
      <w:r w:rsidRPr="00A5014B">
        <w:rPr>
          <w:rFonts w:ascii="Calibri" w:eastAsia="Calibri" w:hAnsi="Calibri" w:cs="Calibri"/>
          <w:color w:val="000000"/>
        </w:rPr>
        <w:t>DriverPass</w:t>
      </w:r>
      <w:proofErr w:type="spellEnd"/>
      <w:r w:rsidRPr="00A5014B">
        <w:rPr>
          <w:rFonts w:ascii="Calibri" w:eastAsia="Calibri" w:hAnsi="Calibri" w:cs="Calibri"/>
          <w:color w:val="000000"/>
        </w:rPr>
        <w:t xml:space="preserve"> identified a market gap in effective driver test preparation beyond studying previous tests. The system must handle three service packages with varying hours of in-car training, in-person lessons, and online content. Core components needed include user authentication, online testing platform, reservation scheduling system, payment processing, customer management, DMV integration, reporting system, and cloud-based infrastructure. The problem being solved is inadequate driver training resources leading to high DMV test failure rates.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34415B20" w:rsidR="001F5855" w:rsidRPr="0073026F" w:rsidRDefault="00EE6394" w:rsidP="00927DCE">
      <w:pPr>
        <w:suppressAutoHyphens/>
        <w:spacing w:after="240" w:line="240" w:lineRule="auto"/>
        <w:rPr>
          <w:rFonts w:ascii="Calibri" w:hAnsi="Calibri" w:cs="Calibri"/>
        </w:rPr>
      </w:pPr>
      <w:r w:rsidRPr="00EE6394">
        <w:rPr>
          <w:rFonts w:ascii="Calibri" w:eastAsia="Calibri" w:hAnsi="Calibri" w:cs="Calibri"/>
          <w:color w:val="000000"/>
        </w:rPr>
        <w:t xml:space="preserve">The system should enable customers to register online or via phone with complete profile information. It must provide three customizable training packages that can be enabled or disabled by management. The system will allow customers to schedule, modify, and cancel driving appointments through web interface or phone. All system activities including reservations, modifications, and cancellations must be tracked with user accountability. The system shall deliver online practice tests aligned with current DMV requirements and maintain real-time synchronization with DMV for policy and test updates. It must generate comprehensive activity reports for management oversight, support 10 vehicles with driver </w:t>
      </w:r>
      <w:r w:rsidRPr="00EE6394">
        <w:rPr>
          <w:rFonts w:ascii="Calibri" w:eastAsia="Calibri" w:hAnsi="Calibri" w:cs="Calibri"/>
          <w:color w:val="000000"/>
        </w:rPr>
        <w:lastRenderedPageBreak/>
        <w:t>assignments and availability tracking, and ensure secure data access from any device while maintaining data integrity.</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13C934F" w14:textId="77777777" w:rsidR="00EE6394" w:rsidRPr="00EE6394" w:rsidRDefault="00EE6394" w:rsidP="00EE6394">
      <w:pPr>
        <w:suppressAutoHyphens/>
        <w:spacing w:after="240" w:line="240" w:lineRule="auto"/>
        <w:rPr>
          <w:rFonts w:ascii="Calibri" w:eastAsia="Calibri" w:hAnsi="Calibri" w:cs="Calibri"/>
          <w:color w:val="000000"/>
        </w:rPr>
      </w:pPr>
      <w:r w:rsidRPr="00EE6394">
        <w:rPr>
          <w:rFonts w:ascii="Calibri" w:eastAsia="Calibri" w:hAnsi="Calibri" w:cs="Calibri"/>
          <w:color w:val="000000"/>
        </w:rPr>
        <w:t>The system must operate as a cloud-based web application accessible via standard browsers. It must support mobile device access for data retrieval and management functions. System updates should synchronize in real-time when online, with offline access limited to viewing downloaded reports. Performance must support concurrent users during peak registration and scheduling periods. Data must be accessible within 2 seconds for standard queries. The system should receive and process DMV updates immediately upon notification.</w:t>
      </w:r>
    </w:p>
    <w:p w14:paraId="0BEBF1A1" w14:textId="77777777" w:rsidR="00EE6394" w:rsidRPr="00EE6394" w:rsidRDefault="00EE6394" w:rsidP="00EE6394">
      <w:pPr>
        <w:suppressAutoHyphens/>
        <w:spacing w:after="240" w:line="240" w:lineRule="auto"/>
        <w:rPr>
          <w:rFonts w:ascii="Calibri" w:eastAsia="Calibri" w:hAnsi="Calibri" w:cs="Calibri"/>
          <w:color w:val="000000"/>
        </w:rPr>
      </w:pPr>
    </w:p>
    <w:p w14:paraId="15DACD0F" w14:textId="75A15C3E" w:rsidR="001F5855" w:rsidRPr="00927DCE" w:rsidRDefault="00EE6394" w:rsidP="00EE6394">
      <w:pPr>
        <w:suppressAutoHyphens/>
        <w:spacing w:after="240" w:line="240" w:lineRule="auto"/>
        <w:rPr>
          <w:rFonts w:ascii="Calibri" w:hAnsi="Calibri" w:cs="Calibri"/>
        </w:rPr>
      </w:pPr>
      <w:r w:rsidRPr="00EE6394">
        <w:rPr>
          <w:rFonts w:ascii="Calibri" w:eastAsia="Calibri" w:hAnsi="Calibri" w:cs="Calibri"/>
          <w:color w:val="000000"/>
        </w:rPr>
        <w:t>Platform Constraints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F932251" w14:textId="77777777" w:rsidR="00EE6394" w:rsidRPr="00EE6394" w:rsidRDefault="00EE6394" w:rsidP="00EE6394">
      <w:pPr>
        <w:suppressAutoHyphens/>
        <w:spacing w:after="360" w:line="240" w:lineRule="auto"/>
        <w:rPr>
          <w:rFonts w:ascii="Calibri" w:eastAsia="Calibri" w:hAnsi="Calibri" w:cs="Calibri"/>
          <w:color w:val="000000"/>
        </w:rPr>
      </w:pPr>
      <w:r w:rsidRPr="00EE6394">
        <w:rPr>
          <w:rFonts w:ascii="Calibri" w:eastAsia="Calibri" w:hAnsi="Calibri" w:cs="Calibri"/>
          <w:color w:val="000000"/>
        </w:rPr>
        <w:t>The system must run on cloud infrastructure to eliminate local backup and security management. The backend requires a secure database system for customer data, appointments, and test records. It must be compatible with Windows, macOS, iOS, and Android platforms. The system should integrate with DMV systems for automated rule and test updates and must support Excel export functionality for offline report analysis.</w:t>
      </w:r>
    </w:p>
    <w:p w14:paraId="0A985FBC" w14:textId="77777777" w:rsidR="00EE6394" w:rsidRPr="00EE6394" w:rsidRDefault="00EE6394" w:rsidP="00EE6394">
      <w:pPr>
        <w:suppressAutoHyphens/>
        <w:spacing w:after="360" w:line="240" w:lineRule="auto"/>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F4D7C83" w14:textId="77777777" w:rsidR="00EE6394" w:rsidRPr="00EE6394" w:rsidRDefault="00EE6394" w:rsidP="00EE6394">
      <w:pPr>
        <w:suppressAutoHyphens/>
        <w:spacing w:after="360" w:line="240" w:lineRule="auto"/>
        <w:rPr>
          <w:rFonts w:ascii="Calibri" w:eastAsia="Calibri" w:hAnsi="Calibri" w:cs="Calibri"/>
          <w:color w:val="000000"/>
        </w:rPr>
      </w:pPr>
      <w:r w:rsidRPr="00EE6394">
        <w:rPr>
          <w:rFonts w:ascii="Calibri" w:eastAsia="Calibri" w:hAnsi="Calibri" w:cs="Calibri"/>
          <w:color w:val="000000"/>
        </w:rPr>
        <w:t xml:space="preserve">User authentication must distinguish between customer, secretary, IT officer, driver, and owner roles. Login credentials are case-sensitive for security purposes. The system must </w:t>
      </w:r>
      <w:proofErr w:type="gramStart"/>
      <w:r w:rsidRPr="00EE6394">
        <w:rPr>
          <w:rFonts w:ascii="Calibri" w:eastAsia="Calibri" w:hAnsi="Calibri" w:cs="Calibri"/>
          <w:color w:val="000000"/>
        </w:rPr>
        <w:t>log</w:t>
      </w:r>
      <w:proofErr w:type="gramEnd"/>
      <w:r w:rsidRPr="00EE6394">
        <w:rPr>
          <w:rFonts w:ascii="Calibri" w:eastAsia="Calibri" w:hAnsi="Calibri" w:cs="Calibri"/>
          <w:color w:val="000000"/>
        </w:rPr>
        <w:t xml:space="preserve"> all modifications with timestamp and user identification. The IT admin receives automatic notification for failed login attempts exceeding threshold. All financial transactions must be recorded with complete audit trail. Scheduling conflicts must be detected and prevented automatically.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E81083E" w14:textId="77777777" w:rsidR="00EE6394" w:rsidRPr="00EE6394" w:rsidRDefault="00EE6394" w:rsidP="00EE6394">
      <w:pPr>
        <w:suppressAutoHyphens/>
        <w:spacing w:after="360" w:line="240" w:lineRule="auto"/>
        <w:rPr>
          <w:rFonts w:ascii="Calibri" w:eastAsia="Calibri" w:hAnsi="Calibri" w:cs="Calibri"/>
          <w:color w:val="000000"/>
        </w:rPr>
      </w:pPr>
      <w:r w:rsidRPr="00EE6394">
        <w:rPr>
          <w:rFonts w:ascii="Calibri" w:eastAsia="Calibri" w:hAnsi="Calibri" w:cs="Calibri"/>
          <w:color w:val="000000"/>
        </w:rPr>
        <w:t>User accounts can be added, removed, or modified through admin interface without code changes. Training packages can be enabled or disabled by owner without developer intervention. The system must accommodate platform updates through cloud provider maintenance. The IT admin requires full access to reset passwords, block accounts, and modify user permissions. Future capability exists to add or remove package modules through development cycles. The interface must adapt to various screen sizes and orientations.</w:t>
      </w:r>
    </w:p>
    <w:p w14:paraId="14B171E2" w14:textId="62508771" w:rsidR="001F5855" w:rsidRPr="0073026F" w:rsidRDefault="001F5855" w:rsidP="00EE6394">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73B01266" w:rsidR="001F5855" w:rsidRPr="0073026F" w:rsidRDefault="00EE6394" w:rsidP="004D28C8">
      <w:pPr>
        <w:suppressAutoHyphens/>
        <w:spacing w:after="360" w:line="240" w:lineRule="auto"/>
        <w:rPr>
          <w:rFonts w:ascii="Calibri" w:hAnsi="Calibri" w:cs="Calibri"/>
        </w:rPr>
      </w:pPr>
      <w:r w:rsidRPr="00EE6394">
        <w:rPr>
          <w:rFonts w:ascii="Calibri" w:eastAsia="Calibri" w:hAnsi="Calibri" w:cs="Calibri"/>
          <w:color w:val="000000"/>
        </w:rPr>
        <w:t xml:space="preserve">Multi-factor authentication is required with username and password. Automatic account lockout occurs after multiple failed </w:t>
      </w:r>
      <w:proofErr w:type="gramStart"/>
      <w:r w:rsidRPr="00EE6394">
        <w:rPr>
          <w:rFonts w:ascii="Calibri" w:eastAsia="Calibri" w:hAnsi="Calibri" w:cs="Calibri"/>
          <w:color w:val="000000"/>
        </w:rPr>
        <w:t>login</w:t>
      </w:r>
      <w:proofErr w:type="gramEnd"/>
      <w:r w:rsidRPr="00EE6394">
        <w:rPr>
          <w:rFonts w:ascii="Calibri" w:eastAsia="Calibri" w:hAnsi="Calibri" w:cs="Calibri"/>
          <w:color w:val="000000"/>
        </w:rPr>
        <w:t xml:space="preserve"> attempts to prevent brute force attacks. Secure password reset functionality operates through verified email or security questions. All data transmission must </w:t>
      </w:r>
      <w:proofErr w:type="gramStart"/>
      <w:r w:rsidRPr="00EE6394">
        <w:rPr>
          <w:rFonts w:ascii="Calibri" w:eastAsia="Calibri" w:hAnsi="Calibri" w:cs="Calibri"/>
          <w:color w:val="000000"/>
        </w:rPr>
        <w:t>use</w:t>
      </w:r>
      <w:proofErr w:type="gramEnd"/>
      <w:r w:rsidRPr="00EE6394">
        <w:rPr>
          <w:rFonts w:ascii="Calibri" w:eastAsia="Calibri" w:hAnsi="Calibri" w:cs="Calibri"/>
          <w:color w:val="000000"/>
        </w:rPr>
        <w:t xml:space="preserve"> encrypted HTTPS connections. Credit card information must be encrypted and PCI-DSS compliant. Role-based access control limits user actions to authorized functions only. The IT officer maintains override capabilities for account management. The system must maintain activity logs for security auditing.</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D518CAF" w14:textId="77777777" w:rsidR="00EE6394" w:rsidRPr="00EE6394" w:rsidRDefault="00EE6394" w:rsidP="00EE6394">
      <w:pPr>
        <w:suppressAutoHyphens/>
        <w:spacing w:after="240" w:line="240" w:lineRule="auto"/>
        <w:rPr>
          <w:rFonts w:ascii="Calibri" w:eastAsia="Calibri" w:hAnsi="Calibri" w:cs="Calibri"/>
          <w:color w:val="000000"/>
        </w:rPr>
      </w:pPr>
      <w:r w:rsidRPr="00EE6394">
        <w:rPr>
          <w:rFonts w:ascii="Calibri" w:eastAsia="Calibri" w:hAnsi="Calibri" w:cs="Calibri"/>
          <w:color w:val="000000"/>
        </w:rPr>
        <w:t xml:space="preserve">The system shall authenticate users based on role-specific credentials. The </w:t>
      </w:r>
      <w:proofErr w:type="gramStart"/>
      <w:r w:rsidRPr="00EE6394">
        <w:rPr>
          <w:rFonts w:ascii="Calibri" w:eastAsia="Calibri" w:hAnsi="Calibri" w:cs="Calibri"/>
          <w:color w:val="000000"/>
        </w:rPr>
        <w:t>system shall</w:t>
      </w:r>
      <w:proofErr w:type="gramEnd"/>
      <w:r w:rsidRPr="00EE6394">
        <w:rPr>
          <w:rFonts w:ascii="Calibri" w:eastAsia="Calibri" w:hAnsi="Calibri" w:cs="Calibri"/>
          <w:color w:val="000000"/>
        </w:rPr>
        <w:t xml:space="preserve"> allow customers to register online or through secretary assistance. The system shall collect customer information including name, address, phone, payment details, and </w:t>
      </w:r>
      <w:proofErr w:type="gramStart"/>
      <w:r w:rsidRPr="00EE6394">
        <w:rPr>
          <w:rFonts w:ascii="Calibri" w:eastAsia="Calibri" w:hAnsi="Calibri" w:cs="Calibri"/>
          <w:color w:val="000000"/>
        </w:rPr>
        <w:t>pickup</w:t>
      </w:r>
      <w:proofErr w:type="gramEnd"/>
      <w:r w:rsidRPr="00EE6394">
        <w:rPr>
          <w:rFonts w:ascii="Calibri" w:eastAsia="Calibri" w:hAnsi="Calibri" w:cs="Calibri"/>
          <w:color w:val="000000"/>
        </w:rPr>
        <w:t xml:space="preserve"> and drop-off locations. The system </w:t>
      </w:r>
      <w:proofErr w:type="gramStart"/>
      <w:r w:rsidRPr="00EE6394">
        <w:rPr>
          <w:rFonts w:ascii="Calibri" w:eastAsia="Calibri" w:hAnsi="Calibri" w:cs="Calibri"/>
          <w:color w:val="000000"/>
        </w:rPr>
        <w:t>shall</w:t>
      </w:r>
      <w:proofErr w:type="gramEnd"/>
      <w:r w:rsidRPr="00EE6394">
        <w:rPr>
          <w:rFonts w:ascii="Calibri" w:eastAsia="Calibri" w:hAnsi="Calibri" w:cs="Calibri"/>
          <w:color w:val="000000"/>
        </w:rPr>
        <w:t xml:space="preserve"> offer three distinct training packages with specified hours and services. The system shall enable or disable packages based on owner preferences. The system </w:t>
      </w:r>
      <w:proofErr w:type="gramStart"/>
      <w:r w:rsidRPr="00EE6394">
        <w:rPr>
          <w:rFonts w:ascii="Calibri" w:eastAsia="Calibri" w:hAnsi="Calibri" w:cs="Calibri"/>
          <w:color w:val="000000"/>
        </w:rPr>
        <w:t>shall</w:t>
      </w:r>
      <w:proofErr w:type="gramEnd"/>
      <w:r w:rsidRPr="00EE6394">
        <w:rPr>
          <w:rFonts w:ascii="Calibri" w:eastAsia="Calibri" w:hAnsi="Calibri" w:cs="Calibri"/>
          <w:color w:val="000000"/>
        </w:rPr>
        <w:t xml:space="preserve"> schedule two-hour driving lessons with specific driver and vehicle assignments. The system shall allow customers to make, modify, and cancel reservations online. The system shall prevent scheduling conflicts across drivers, vehicles, and time slots. The system shall display available appointment times based on resource availability. The system shall process payment information securely during registration. The system </w:t>
      </w:r>
      <w:proofErr w:type="gramStart"/>
      <w:r w:rsidRPr="00EE6394">
        <w:rPr>
          <w:rFonts w:ascii="Calibri" w:eastAsia="Calibri" w:hAnsi="Calibri" w:cs="Calibri"/>
          <w:color w:val="000000"/>
        </w:rPr>
        <w:t>shall</w:t>
      </w:r>
      <w:proofErr w:type="gramEnd"/>
      <w:r w:rsidRPr="00EE6394">
        <w:rPr>
          <w:rFonts w:ascii="Calibri" w:eastAsia="Calibri" w:hAnsi="Calibri" w:cs="Calibri"/>
          <w:color w:val="000000"/>
        </w:rPr>
        <w:t xml:space="preserve"> provide online practice tests with scoring and status tracking. The system shall display test history showing name, time taken, score, and status including not </w:t>
      </w:r>
      <w:proofErr w:type="gramStart"/>
      <w:r w:rsidRPr="00EE6394">
        <w:rPr>
          <w:rFonts w:ascii="Calibri" w:eastAsia="Calibri" w:hAnsi="Calibri" w:cs="Calibri"/>
          <w:color w:val="000000"/>
        </w:rPr>
        <w:t>taken,</w:t>
      </w:r>
      <w:proofErr w:type="gramEnd"/>
      <w:r w:rsidRPr="00EE6394">
        <w:rPr>
          <w:rFonts w:ascii="Calibri" w:eastAsia="Calibri" w:hAnsi="Calibri" w:cs="Calibri"/>
          <w:color w:val="000000"/>
        </w:rPr>
        <w:t xml:space="preserve"> in progress, failed, or passed. The system shall record </w:t>
      </w:r>
      <w:proofErr w:type="gramStart"/>
      <w:r w:rsidRPr="00EE6394">
        <w:rPr>
          <w:rFonts w:ascii="Calibri" w:eastAsia="Calibri" w:hAnsi="Calibri" w:cs="Calibri"/>
          <w:color w:val="000000"/>
        </w:rPr>
        <w:t>driver</w:t>
      </w:r>
      <w:proofErr w:type="gramEnd"/>
      <w:r w:rsidRPr="00EE6394">
        <w:rPr>
          <w:rFonts w:ascii="Calibri" w:eastAsia="Calibri" w:hAnsi="Calibri" w:cs="Calibri"/>
          <w:color w:val="000000"/>
        </w:rPr>
        <w:t xml:space="preserve"> comments for each completed lesson. The system shall generate activity reports identifying user actions and timestamps. The system shall integrate with DMV systems to receive automatic updates. The system shall notify administrators of DMV policy or test changes. The system </w:t>
      </w:r>
      <w:proofErr w:type="gramStart"/>
      <w:r w:rsidRPr="00EE6394">
        <w:rPr>
          <w:rFonts w:ascii="Calibri" w:eastAsia="Calibri" w:hAnsi="Calibri" w:cs="Calibri"/>
          <w:color w:val="000000"/>
        </w:rPr>
        <w:t>shall</w:t>
      </w:r>
      <w:proofErr w:type="gramEnd"/>
      <w:r w:rsidRPr="00EE6394">
        <w:rPr>
          <w:rFonts w:ascii="Calibri" w:eastAsia="Calibri" w:hAnsi="Calibri" w:cs="Calibri"/>
          <w:color w:val="000000"/>
        </w:rPr>
        <w:t xml:space="preserve"> export reports in Excel-compatible format. The system shall track which user created, modified, or canceled each reservation. The system shall allow IT </w:t>
      </w:r>
      <w:proofErr w:type="gramStart"/>
      <w:r w:rsidRPr="00EE6394">
        <w:rPr>
          <w:rFonts w:ascii="Calibri" w:eastAsia="Calibri" w:hAnsi="Calibri" w:cs="Calibri"/>
          <w:color w:val="000000"/>
        </w:rPr>
        <w:t>officer</w:t>
      </w:r>
      <w:proofErr w:type="gramEnd"/>
      <w:r w:rsidRPr="00EE6394">
        <w:rPr>
          <w:rFonts w:ascii="Calibri" w:eastAsia="Calibri" w:hAnsi="Calibri" w:cs="Calibri"/>
          <w:color w:val="000000"/>
        </w:rPr>
        <w:t xml:space="preserve"> to reset passwords and manage user accounts. The system </w:t>
      </w:r>
      <w:proofErr w:type="gramStart"/>
      <w:r w:rsidRPr="00EE6394">
        <w:rPr>
          <w:rFonts w:ascii="Calibri" w:eastAsia="Calibri" w:hAnsi="Calibri" w:cs="Calibri"/>
          <w:color w:val="000000"/>
        </w:rPr>
        <w:t>shall</w:t>
      </w:r>
      <w:proofErr w:type="gramEnd"/>
      <w:r w:rsidRPr="00EE6394">
        <w:rPr>
          <w:rFonts w:ascii="Calibri" w:eastAsia="Calibri" w:hAnsi="Calibri" w:cs="Calibri"/>
          <w:color w:val="000000"/>
        </w:rPr>
        <w:t xml:space="preserve"> maintain data integrity by requiring online connectivity for modifications.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8E92982" w14:textId="77777777" w:rsidR="00EE6394" w:rsidRPr="00EE6394" w:rsidRDefault="00EE6394" w:rsidP="00EE6394">
      <w:pPr>
        <w:suppressAutoHyphens/>
        <w:spacing w:after="240" w:line="240" w:lineRule="auto"/>
        <w:rPr>
          <w:rFonts w:ascii="Calibri" w:eastAsia="Calibri" w:hAnsi="Calibri" w:cs="Calibri"/>
          <w:color w:val="000000"/>
        </w:rPr>
      </w:pPr>
      <w:r w:rsidRPr="00EE6394">
        <w:rPr>
          <w:rFonts w:ascii="Calibri" w:eastAsia="Calibri" w:hAnsi="Calibri" w:cs="Calibri"/>
          <w:color w:val="000000"/>
        </w:rPr>
        <w:t>The web-based interface must be accessible through modern browsers on desktop and mobile devices. The customer dashboard displays test progress, lesson schedule, and driver notes. The test progress table shows test name, time taken, score, and status. The lesson history table shows lesson time, start hour, end hour, and driver comments. The registration form collects first name, last name, address, phone, state, payment information, pickup location, and drop-off location. The scheduling interface includes a calendar view showing available time slots. The package selection interface displays three service tiers with descriptions. A contact page facilitates customer communication. The administrative interface enables the secretary to manage appointments and customer data. The IT admin interface supports user account management and system maintenance. The owner dashboard provides comprehensive reporting and business analytics. Mobile-responsive design adapts to various screen sizes.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5C82C89" w14:textId="77777777" w:rsidR="00EE6394" w:rsidRPr="00EE6394" w:rsidRDefault="00EE6394" w:rsidP="00EE6394">
      <w:pPr>
        <w:suppressAutoHyphens/>
        <w:spacing w:after="240" w:line="240" w:lineRule="auto"/>
        <w:rPr>
          <w:rFonts w:ascii="Calibri" w:eastAsia="Calibri" w:hAnsi="Calibri" w:cs="Calibri"/>
          <w:color w:val="000000"/>
        </w:rPr>
      </w:pPr>
      <w:r w:rsidRPr="00EE6394">
        <w:rPr>
          <w:rFonts w:ascii="Calibri" w:eastAsia="Calibri" w:hAnsi="Calibri" w:cs="Calibri"/>
          <w:color w:val="000000"/>
        </w:rPr>
        <w:t>Customers have access to internet-enabled devices for online services. The DMV provides API or automated update mechanism for system integration. Cloud infrastructure provider maintains 99.9 percent uptime SLA. Customers possess valid payment methods for package purchases. All drivers have compatible vehicles equipped for training purposes. Secretary staff has basic computer literacy for system operation. Pickup and drop-off locations are within company service area. Two-hour lesson duration is standard and sufficient for training objectives.</w:t>
      </w:r>
    </w:p>
    <w:p w14:paraId="409343E1" w14:textId="16785F3A" w:rsidR="00EE6394" w:rsidRPr="00EE6394" w:rsidRDefault="00EE6394" w:rsidP="00EE6394">
      <w:pPr>
        <w:suppressAutoHyphens/>
        <w:spacing w:after="24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BEBB3EC" w14:textId="77777777" w:rsidR="00EE6394" w:rsidRPr="00EE6394" w:rsidRDefault="00EE6394" w:rsidP="00EE6394">
      <w:pPr>
        <w:suppressAutoHyphens/>
        <w:spacing w:after="240" w:line="240" w:lineRule="auto"/>
        <w:rPr>
          <w:rFonts w:ascii="Calibri" w:eastAsia="Calibri" w:hAnsi="Calibri" w:cs="Calibri"/>
          <w:color w:val="000000"/>
        </w:rPr>
      </w:pPr>
      <w:r w:rsidRPr="00EE6394">
        <w:rPr>
          <w:rFonts w:ascii="Calibri" w:eastAsia="Calibri" w:hAnsi="Calibri" w:cs="Calibri"/>
          <w:color w:val="000000"/>
        </w:rPr>
        <w:t>The system cannot modify data offline due to data synchronization constraints. Package customization requires developer intervention for structural changes. The system is limited to 10 vehicles and corresponding driver capacity. Initial release focuses on core functionality with advanced features deferred to future releases. Budget constraints may limit initial cloud infrastructure scalability. DMV integration depends on external agency cooperation and technical capabilities. Timeline requires completion within approximately four months from project initiation. No existing system exists to migrate data from, requiring fresh implementation.</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C560FF0" w:rsidR="00927DCE" w:rsidRPr="0073026F" w:rsidRDefault="00EC41DD" w:rsidP="00C924BA">
      <w:pPr>
        <w:suppressAutoHyphens/>
        <w:spacing w:after="0" w:line="240" w:lineRule="auto"/>
        <w:rPr>
          <w:rFonts w:ascii="Calibri" w:hAnsi="Calibri" w:cs="Calibri"/>
        </w:rPr>
      </w:pPr>
      <w:r w:rsidRPr="00EC41DD">
        <w:rPr>
          <w:rFonts w:ascii="Calibri" w:eastAsia="Calibri" w:hAnsi="Calibri" w:cs="Calibri"/>
          <w:color w:val="000000"/>
        </w:rPr>
        <w:drawing>
          <wp:inline distT="0" distB="0" distL="0" distR="0" wp14:anchorId="7CAE4320" wp14:editId="240909D1">
            <wp:extent cx="5943600" cy="3206115"/>
            <wp:effectExtent l="0" t="0" r="0" b="0"/>
            <wp:docPr id="851100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00333" name="Picture 1" descr="A screenshot of a computer&#10;&#10;AI-generated content may be incorrect."/>
                    <pic:cNvPicPr/>
                  </pic:nvPicPr>
                  <pic:blipFill>
                    <a:blip r:embed="rId8"/>
                    <a:stretch>
                      <a:fillRect/>
                    </a:stretch>
                  </pic:blipFill>
                  <pic:spPr>
                    <a:xfrm>
                      <a:off x="0" y="0"/>
                      <a:ext cx="5943600" cy="320611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D5D5" w14:textId="77777777" w:rsidR="00F77E11" w:rsidRDefault="00F77E11">
      <w:pPr>
        <w:spacing w:after="0" w:line="240" w:lineRule="auto"/>
      </w:pPr>
      <w:r>
        <w:separator/>
      </w:r>
    </w:p>
  </w:endnote>
  <w:endnote w:type="continuationSeparator" w:id="0">
    <w:p w14:paraId="44DC7E45" w14:textId="77777777" w:rsidR="00F77E11" w:rsidRDefault="00F7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60C5" w14:textId="77777777" w:rsidR="00F77E11" w:rsidRDefault="00F77E11">
      <w:pPr>
        <w:spacing w:after="0" w:line="240" w:lineRule="auto"/>
      </w:pPr>
      <w:r>
        <w:separator/>
      </w:r>
    </w:p>
  </w:footnote>
  <w:footnote w:type="continuationSeparator" w:id="0">
    <w:p w14:paraId="7AD2E0B2" w14:textId="77777777" w:rsidR="00F77E11" w:rsidRDefault="00F77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171C7"/>
    <w:rsid w:val="0027235C"/>
    <w:rsid w:val="004A24BF"/>
    <w:rsid w:val="004D28C8"/>
    <w:rsid w:val="0059341E"/>
    <w:rsid w:val="0073026F"/>
    <w:rsid w:val="0087013E"/>
    <w:rsid w:val="008F277B"/>
    <w:rsid w:val="009231F4"/>
    <w:rsid w:val="00927DCE"/>
    <w:rsid w:val="009462E1"/>
    <w:rsid w:val="00A5014B"/>
    <w:rsid w:val="00AE38B2"/>
    <w:rsid w:val="00AF6495"/>
    <w:rsid w:val="00B56238"/>
    <w:rsid w:val="00C4115E"/>
    <w:rsid w:val="00C865DB"/>
    <w:rsid w:val="00C924BA"/>
    <w:rsid w:val="00E358DC"/>
    <w:rsid w:val="00EC41DD"/>
    <w:rsid w:val="00EE6394"/>
    <w:rsid w:val="00F356B5"/>
    <w:rsid w:val="00F77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1735</Words>
  <Characters>10204</Characters>
  <Application>Microsoft Office Word</Application>
  <DocSecurity>0</DocSecurity>
  <Lines>164</Lines>
  <Paragraphs>56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One-Punch Investments LLC</cp:lastModifiedBy>
  <cp:revision>2</cp:revision>
  <dcterms:created xsi:type="dcterms:W3CDTF">2025-10-05T18:08:00Z</dcterms:created>
  <dcterms:modified xsi:type="dcterms:W3CDTF">2025-10-05T18:08:00Z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80b1e33a-0e35-4683-baca-d37a439ff0d4</vt:lpwstr>
  </property>
</Properties>
</file>