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0.0" w:type="dxa"/>
        <w:tblLayout w:type="fixed"/>
        <w:tblLook w:val="0000"/>
      </w:tblPr>
      <w:tblGrid>
        <w:gridCol w:w="5211"/>
        <w:gridCol w:w="3999"/>
        <w:tblGridChange w:id="0">
          <w:tblGrid>
            <w:gridCol w:w="5211"/>
            <w:gridCol w:w="3999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Besprechungsprotokoll vom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19.04.2018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0.0" w:type="dxa"/>
        <w:tblLayout w:type="fixed"/>
        <w:tblLook w:val="0000"/>
      </w:tblPr>
      <w:tblGrid>
        <w:gridCol w:w="4077"/>
        <w:gridCol w:w="426"/>
        <w:gridCol w:w="4707"/>
        <w:tblGridChange w:id="0">
          <w:tblGrid>
            <w:gridCol w:w="4077"/>
            <w:gridCol w:w="426"/>
            <w:gridCol w:w="4707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Kunde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Projektbezeichnug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40"/>
                <w:szCs w:val="40"/>
                <w:rtl w:val="0"/>
              </w:rPr>
              <w:t xml:space="preserve">Handels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GmbH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B2B-Shop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96.0" w:type="dxa"/>
        <w:jc w:val="left"/>
        <w:tblInd w:w="0.0" w:type="dxa"/>
        <w:tblLayout w:type="fixed"/>
        <w:tblLook w:val="0000"/>
      </w:tblPr>
      <w:tblGrid>
        <w:gridCol w:w="1708"/>
        <w:gridCol w:w="952"/>
        <w:gridCol w:w="2374"/>
        <w:gridCol w:w="2659"/>
        <w:gridCol w:w="1603"/>
        <w:tblGridChange w:id="0">
          <w:tblGrid>
            <w:gridCol w:w="1708"/>
            <w:gridCol w:w="952"/>
            <w:gridCol w:w="2374"/>
            <w:gridCol w:w="2659"/>
            <w:gridCol w:w="160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Datum: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19.04.2018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Beginn: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Teilnehmer: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Ggf. vermerken, wenn Teilnehmer nicht die ganze Zeit anwesend waren: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Name, Vorname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Rolle</w:t>
              <w:br w:type="textWrapping"/>
              <w:t xml:space="preserve">(Fachgruppe, Abteilung)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E=Eingeladen</w:t>
              <w:br w:type="textWrapping"/>
              <w:t xml:space="preserve">G=Gast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Wenzel, Andreas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Entwickler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Peeters, 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Projektleiter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Focken, Tobbe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Qualitätsmanagement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Tagesordnung: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Rollen verteilen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Projekt erörtern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Termine festlegen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Aufgaben verteilen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Protokollführer: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200" w:before="0" w:line="276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0" w:line="276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737" w:right="0" w:hanging="737"/>
        <w:contextualSpacing w:val="0"/>
        <w:jc w:val="left"/>
        <w:rPr>
          <w:rFonts w:ascii="MetaBoldLF-Roman" w:cs="MetaBoldLF-Roman" w:eastAsia="MetaBoldLF-Roman" w:hAnsi="MetaBoldLF-Roman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THEMEN</w:t>
      </w:r>
      <w:r w:rsidDel="00000000" w:rsidR="00000000" w:rsidRPr="00000000">
        <w:rPr>
          <w:rtl w:val="0"/>
        </w:rPr>
      </w:r>
    </w:p>
    <w:tbl>
      <w:tblPr>
        <w:tblStyle w:val="Table4"/>
        <w:tblW w:w="9210.0" w:type="dxa"/>
        <w:jc w:val="left"/>
        <w:tblInd w:w="0.0" w:type="dxa"/>
        <w:tblLayout w:type="fixed"/>
        <w:tblLook w:val="0000"/>
      </w:tblPr>
      <w:tblGrid>
        <w:gridCol w:w="9210"/>
        <w:tblGridChange w:id="0">
          <w:tblGrid>
            <w:gridCol w:w="9210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diese Liste werden die behandelten Themen der  Besprechung aufgenommen.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MetaNormalLF-Roman" w:cs="MetaNormalLF-Roman" w:eastAsia="MetaNormalLF-Roman" w:hAnsi="MetaNormalLF-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MetaNormalLF-Roman" w:cs="MetaNormalLF-Roman" w:eastAsia="MetaNormalLF-Roman" w:hAnsi="MetaNormalLF-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96.0" w:type="dxa"/>
        <w:jc w:val="left"/>
        <w:tblInd w:w="0.0" w:type="dxa"/>
        <w:tblLayout w:type="fixed"/>
        <w:tblLook w:val="0000"/>
      </w:tblPr>
      <w:tblGrid>
        <w:gridCol w:w="817"/>
        <w:gridCol w:w="1418"/>
        <w:gridCol w:w="3399"/>
        <w:gridCol w:w="1825"/>
        <w:gridCol w:w="1837"/>
        <w:tblGridChange w:id="0">
          <w:tblGrid>
            <w:gridCol w:w="817"/>
            <w:gridCol w:w="1418"/>
            <w:gridCol w:w="3399"/>
            <w:gridCol w:w="1825"/>
            <w:gridCol w:w="183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lfd. Nr.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Kategorie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Verantwortlicher</w:t>
            </w:r>
          </w:p>
        </w:tc>
      </w:tr>
      <w:t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Aufgabe (A)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Beschluss (B)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Information 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Was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Bis wann?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OOA-Klassendigramm entwickeln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26.04.2018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Peeters, Wenzel, Focken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Projektdefinition anfertigen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26.04.2018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Peeters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OOD-Klassendiagramm entwickeln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26.04.2018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Peeters, Wenzel, Focken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Besprechungsprotokoll anfertigen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19.04.2018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Focken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Projektstrukturplan anfertigen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26.04.2018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Peeters, Wenzel, Focken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Entscheidungsdokumentation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laufend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Peeters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Risikoprotokoll anfertigen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26.04.2018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Peeters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Projektabschlussbericht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26.04.2018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Peeters,Wenzel, Focken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Softwareprototyp entwickeln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26.04.2018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Wenzel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MetaNormalLF-Roman" w:cs="MetaNormalLF-Roman" w:eastAsia="MetaNormalLF-Roman" w:hAnsi="MetaNormalLF-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before="0" w:line="276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0.0" w:type="dxa"/>
        <w:jc w:val="left"/>
        <w:tblInd w:w="0.0" w:type="dxa"/>
        <w:tblLayout w:type="fixed"/>
        <w:tblLook w:val="0000"/>
      </w:tblPr>
      <w:tblGrid>
        <w:gridCol w:w="9220"/>
        <w:tblGridChange w:id="0">
          <w:tblGrid>
            <w:gridCol w:w="92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Anlagen: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0.000000000002" w:type="dxa"/>
        <w:jc w:val="left"/>
        <w:tblInd w:w="0.0" w:type="dxa"/>
        <w:tblLayout w:type="fixed"/>
        <w:tblLook w:val="0000"/>
      </w:tblPr>
      <w:tblGrid>
        <w:gridCol w:w="1668"/>
        <w:gridCol w:w="2514"/>
        <w:gridCol w:w="2022"/>
        <w:gridCol w:w="492"/>
        <w:gridCol w:w="2524"/>
        <w:tblGridChange w:id="0">
          <w:tblGrid>
            <w:gridCol w:w="1668"/>
            <w:gridCol w:w="2514"/>
            <w:gridCol w:w="2022"/>
            <w:gridCol w:w="492"/>
            <w:gridCol w:w="252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Nächster Termin: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Dauer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Teilnehmer-kreis: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Ggf. vermerken, wenn zusätzliche Teilnehmer eingeladen werden sollen.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Name, Vorname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Rolle (Fachgruppe, Abteilung)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0.0" w:type="dxa"/>
        <w:jc w:val="left"/>
        <w:tblInd w:w="0.0" w:type="dxa"/>
        <w:tblLayout w:type="fixed"/>
        <w:tblLook w:val="0000"/>
      </w:tblPr>
      <w:tblGrid>
        <w:gridCol w:w="9220"/>
        <w:tblGridChange w:id="0">
          <w:tblGrid>
            <w:gridCol w:w="92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 Protokoll wurde von allen Teilnehmenden geprüft und akzeptiert.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Protokollführende(r):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MetaNormalLF-Roman" w:cs="MetaNormalLF-Roman" w:eastAsia="MetaNormalLF-Roman" w:hAnsi="MetaNormalLF-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/>
      <w:pgMar w:bottom="1701" w:top="1928" w:left="1418" w:right="1418" w:header="720" w:footer="45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etaNormalLF-Roman"/>
  <w:font w:name="MetaBoldLF-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MetaNormalLF-Roman" w:cs="MetaNormalLF-Roman" w:eastAsia="MetaNormalLF-Roman" w:hAnsi="MetaNormalLF-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MetaNormalLF-Roman" w:cs="MetaNormalLF-Roman" w:eastAsia="MetaNormalLF-Roman" w:hAnsi="MetaNormalLF-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072.0" w:type="dxa"/>
      <w:jc w:val="left"/>
      <w:tblInd w:w="0.0" w:type="dxa"/>
      <w:tblLayout w:type="fixed"/>
      <w:tblLook w:val="0000"/>
    </w:tblPr>
    <w:tblGrid>
      <w:gridCol w:w="1843"/>
      <w:gridCol w:w="7229"/>
      <w:tblGridChange w:id="0">
        <w:tblGrid>
          <w:gridCol w:w="1843"/>
          <w:gridCol w:w="7229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MetaNormalLF-Roman" w:cs="MetaNormalLF-Roman" w:eastAsia="MetaNormalLF-Roman" w:hAnsi="MetaNormalLF-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Autor: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vAlign w:val="top"/>
        </w:tcPr>
        <w:p w:rsidR="00000000" w:rsidDel="00000000" w:rsidP="00000000" w:rsidRDefault="00000000" w:rsidRPr="00000000" w14:paraId="000000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vAlign w:val="top"/>
        </w:tcPr>
        <w:p w:rsidR="00000000" w:rsidDel="00000000" w:rsidP="00000000" w:rsidRDefault="00000000" w:rsidRPr="00000000" w14:paraId="000000D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MetaNormalLF-Roman" w:cs="MetaNormalLF-Roman" w:eastAsia="MetaNormalLF-Roman" w:hAnsi="MetaNormalLF-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Vorlage: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D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MetaNormalLF-Roman" w:cs="MetaNormalLF-Roman" w:eastAsia="MetaNormalLF-Roman" w:hAnsi="MetaNormalLF-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etaNormalLF-Roman" w:cs="MetaNormalLF-Roman" w:eastAsia="MetaNormalLF-Roman" w:hAnsi="MetaNormalLF-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SWT2-Besprechungsprotokoll_20180419.doc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vAlign w:val="top"/>
        </w:tcPr>
        <w:p w:rsidR="00000000" w:rsidDel="00000000" w:rsidP="00000000" w:rsidRDefault="00000000" w:rsidRPr="00000000" w14:paraId="000000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MetaNormalLF-Roman" w:cs="MetaNormalLF-Roman" w:eastAsia="MetaNormalLF-Roman" w:hAnsi="MetaNormalLF-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Speicherdatum: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D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MetaNormalLF-Roman" w:cs="MetaNormalLF-Roman" w:eastAsia="MetaNormalLF-Roman" w:hAnsi="MetaNormalLF-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etaNormalLF-Roman" w:cs="MetaNormalLF-Roman" w:eastAsia="MetaNormalLF-Roman" w:hAnsi="MetaNormalLF-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2018-04-19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MetaNormalLF-Roman" w:cs="MetaNormalLF-Roman" w:eastAsia="MetaNormalLF-Roman" w:hAnsi="MetaNormalLF-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taNormalLF-Roman" w:cs="MetaNormalLF-Roman" w:eastAsia="MetaNormalLF-Roman" w:hAnsi="MetaNormalLF-Roman"/>
        <w:sz w:val="22"/>
        <w:szCs w:val="22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