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Local Engineering Brain (LEB)</w:t>
      </w:r>
    </w:p>
    <w:p>
      <w:pPr>
        <w:pStyle w:val="Subtitle"/>
        <w:jc w:val="center"/>
      </w:pPr>
      <w:r>
        <w:t xml:space="preserve">Product Requirements, Architecture, Verification, Performance, and Evaluation Specification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2" w:name="local-engineering-brain-leb"/>
    <w:p>
      <w:pPr>
        <w:pStyle w:val="Heading1"/>
        <w:keepNext/>
        <w:jc w:val="center"/>
      </w:pPr>
      <w:r>
        <w:rPr>
          <w:rStyle w:val="SectionNumber"/>
        </w:rPr>
        <w:t xml:space="preserve">1</w:t>
      </w:r>
      <w:r>
        <w:tab/>
      </w:r>
      <w:r>
        <w:t xml:space="preserve">Local Engineering Brain (LEB)</w:t>
      </w:r>
    </w:p>
    <w:bookmarkStart w:id="20" w:name="X9b6e507b5cc9ac7d4c7a731244d3d0f6aca9c8d"/>
    <w:p>
      <w:pPr>
        <w:pStyle w:val="Heading2"/>
        <w:keepNext/>
        <w:jc w:val="center"/>
      </w:pPr>
      <w:r>
        <w:rPr>
          <w:rStyle w:val="SectionNumber"/>
        </w:rPr>
        <w:t xml:space="preserve">1.1</w:t>
      </w:r>
      <w:r>
        <w:tab/>
      </w:r>
      <w:r>
        <w:t xml:space="preserve">Product Requirements, Architecture, Verification, Performance, and Evaluation Specification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Implementation blueprint / v0.1 design baseline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Core maintainers, parallel implementation agents, benchmark/evaluation agents, integration agents, reviewers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Local-first software-engineering agents using MTPLX, Ollama, llama.cpp, vLLM, MLX, or any OpenAI/Anthropic-compatible local runtime</w:t>
      </w:r>
      <w:r>
        <w:br/>
      </w:r>
      <w:r>
        <w:rPr>
          <w:b/>
          <w:bCs/>
        </w:rPr>
        <w:t xml:space="preserve">Date baseline:</w:t>
      </w:r>
      <w:r>
        <w:t xml:space="preserve"> </w:t>
      </w:r>
      <w:r>
        <w:t xml:space="preserve">2026-08-28</w:t>
      </w:r>
      <w:r>
        <w:br/>
      </w:r>
      <w:r>
        <w:rPr>
          <w:b/>
          <w:bCs/>
        </w:rPr>
        <w:t xml:space="preserve">Working name:</w:t>
      </w:r>
      <w:r>
        <w:t xml:space="preserve"> </w:t>
      </w:r>
      <w:r>
        <w:t xml:space="preserve">Local Engineering Brain (LEB); rename freely before public launch</w:t>
      </w:r>
    </w:p>
    <w:p>
      <w:r>
        <w:pict>
          <v:rect style="width:0;height:1.5pt" o:hralign="center" o:hrstd="t" o:hr="t"/>
        </w:pict>
      </w:r>
    </w:p>
    <w:bookmarkEnd w:id="20"/>
    <w:bookmarkStart w:id="21" w:name="X1278c9bae995e7ef915687f170be298768067b0"/>
    <w:p>
      <w:pPr>
        <w:pStyle w:val="Heading2"/>
        <w:keepNext/>
      </w:pPr>
      <w:r>
        <w:rPr>
          <w:rStyle w:val="SectionNumber"/>
        </w:rPr>
        <w:t xml:space="preserve">1.2</w:t>
      </w:r>
      <w:r>
        <w:tab/>
      </w:r>
      <w:r>
        <w:t xml:space="preserve">0. Executive mandate</w:t>
      </w:r>
    </w:p>
    <w:p>
      <w:pPr>
        <w:pStyle w:val="FirstParagraph"/>
      </w:pPr>
      <w:r>
        <w:t xml:space="preserve">LEB is a local-first engineering intelligence layer that gives software-development agents a persistent, evidence-grounded, version-aware model of the software systems they work on. It is not primarily a vector database, chat-history store, MCP memory server, code knowledge graph, or prompt wrapper. Those are supporting mechanisms.</w:t>
      </w:r>
    </w:p>
    <w:p>
      <w:pPr>
        <w:pStyle w:val="BodyText"/>
      </w:pPr>
      <w:r>
        <w:t xml:space="preserve">The product thesis is:</w:t>
      </w:r>
    </w:p>
    <w:p>
      <w:pPr>
        <w:pStyle w:val="BlockText"/>
      </w:pPr>
      <w:r>
        <w:rPr>
          <w:b/>
          <w:bCs/>
        </w:rPr>
        <w:t xml:space="preserve">A local software agent should improve through verified experience without continuously retraining its base model, and the system should be able to prove when that accumulated experience improves engineering outcomes.</w:t>
      </w:r>
    </w:p>
    <w:p>
      <w:pPr>
        <w:pStyle w:val="FirstParagraph"/>
      </w:pPr>
      <w:r>
        <w:t xml:space="preserve">LEB continuously combines six classes of information: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structure:</w:t>
      </w:r>
      <w:r>
        <w:t xml:space="preserve"> </w:t>
      </w:r>
      <w:r>
        <w:t xml:space="preserve">symbols, files, imports, calls, dependencies, data stores, services, interfaces, tests,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history:</w:t>
      </w:r>
      <w:r>
        <w:t xml:space="preserve"> </w:t>
      </w:r>
      <w:r>
        <w:t xml:space="preserve">commits, branches, diffs, ownership, churn, architectural changes, dependency/version transitions.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evidence:</w:t>
      </w:r>
      <w:r>
        <w:t xml:space="preserve"> </w:t>
      </w:r>
      <w:r>
        <w:t xml:space="preserve">tests, compiler/type-checker results, traces, coverage, logs, process trees, metrics, benchmark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experience:</w:t>
      </w:r>
      <w:r>
        <w:t xml:space="preserve"> </w:t>
      </w:r>
      <w:r>
        <w:t xml:space="preserve">tasks, attempts, failed approaches, hypotheses, fixes, decisions, lessons, developer preferences, accepted/rejected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Learned competence:</w:t>
      </w:r>
      <w:r>
        <w:t xml:space="preserve"> </w:t>
      </w:r>
      <w:r>
        <w:t xml:space="preserve">procedures, skills, invariants, policies, heuristics, failure predictors, and task-specific strategies synthesized from repeated validated experience.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intent:</w:t>
      </w:r>
      <w:r>
        <w:t xml:space="preserve"> </w:t>
      </w:r>
      <w:r>
        <w:t xml:space="preserve">the active repository, branch, files, task, constraints, acceptance criteria, current diff, and current agent trajectory.</w:t>
      </w:r>
    </w:p>
    <w:p>
      <w:pPr>
        <w:pStyle w:val="FirstParagraph"/>
      </w:pPr>
      <w:r>
        <w:t xml:space="preserve">These are represented as a persistent</w:t>
      </w:r>
      <w:r>
        <w:t xml:space="preserve"> </w:t>
      </w:r>
      <w:r>
        <w:rPr>
          <w:b/>
          <w:bCs/>
        </w:rPr>
        <w:t xml:space="preserve">engineering world model</w:t>
      </w:r>
      <w:r>
        <w:t xml:space="preserve"> </w:t>
      </w:r>
      <w:r>
        <w:t xml:space="preserve">with explicit provenance, confidence, scope, temporal validity, and empirical utility. A context compiler then selects a small, high-value projection of this world model for the active model invocation.</w:t>
      </w:r>
    </w:p>
    <w:p>
      <w:pPr>
        <w:pStyle w:val="BodyText"/>
      </w:pPr>
      <w:r>
        <w:t xml:space="preserve">The system MUST be useful when completely offline after dependencies/models are installed. It MUST NOT require ProjectMem, Graphify, MCP, a vector database, or MTPLX internally; each is an adapter or optional accelerator. The canonical state and interfaces belong to LEB.</w:t>
      </w:r>
    </w:p>
    <w:p>
      <w:r>
        <w:pict>
          <v:rect style="width:0;height:1.5pt" o:hralign="center" o:hrstd="t" o:hr="t"/>
        </w:pict>
      </w:r>
    </w:p>
    <w:bookmarkEnd w:id="21"/>
    <w:bookmarkStart w:id="25" w:name="Xa8aa2f46484c14410396571dd26d391f953fb41"/>
    <w:p>
      <w:pPr>
        <w:pStyle w:val="Heading2"/>
        <w:keepNext/>
      </w:pPr>
      <w:r>
        <w:rPr>
          <w:rStyle w:val="SectionNumber"/>
        </w:rPr>
        <w:t xml:space="preserve">1.3</w:t>
      </w:r>
      <w:r>
        <w:tab/>
      </w:r>
      <w:r>
        <w:t xml:space="preserve">1. Product vision</w:t>
      </w:r>
    </w:p>
    <w:bookmarkStart w:id="22" w:name="X189ff66902e5a52dddac661628e6276851983c0"/>
    <w:p>
      <w:pPr>
        <w:pStyle w:val="Heading3"/>
        <w:keepNext/>
      </w:pPr>
      <w:r>
        <w:rPr>
          <w:rStyle w:val="SectionNumber"/>
        </w:rPr>
        <w:t xml:space="preserve">1.3.1</w:t>
      </w:r>
      <w:r>
        <w:tab/>
      </w:r>
      <w:r>
        <w:t xml:space="preserve">1.1 User promise</w:t>
      </w:r>
    </w:p>
    <w:p>
      <w:pPr>
        <w:pStyle w:val="FirstParagraph"/>
      </w:pPr>
      <w:r>
        <w:t xml:space="preserve">A developer should be able to enter a repository and run a local coding agent. The agent should:</w:t>
      </w:r>
    </w:p>
    <w:p>
      <w:pPr>
        <w:pStyle w:val="Compact"/>
        <w:numPr>
          <w:ilvl w:val="0"/>
          <w:numId w:val="1002"/>
        </w:numPr>
      </w:pPr>
      <w:r>
        <w:t xml:space="preserve">already know stable project architecture and conventions;</w:t>
      </w:r>
    </w:p>
    <w:p>
      <w:pPr>
        <w:pStyle w:val="Compact"/>
        <w:numPr>
          <w:ilvl w:val="0"/>
          <w:numId w:val="1002"/>
        </w:numPr>
      </w:pPr>
      <w:r>
        <w:t xml:space="preserve">remember previously validated decisions and failed approaches;</w:t>
      </w:r>
    </w:p>
    <w:p>
      <w:pPr>
        <w:pStyle w:val="Compact"/>
        <w:numPr>
          <w:ilvl w:val="0"/>
          <w:numId w:val="1002"/>
        </w:numPr>
      </w:pPr>
      <w:r>
        <w:t xml:space="preserve">understand which old knowledge is stale on the current branch;</w:t>
      </w:r>
    </w:p>
    <w:p>
      <w:pPr>
        <w:pStyle w:val="Compact"/>
        <w:numPr>
          <w:ilvl w:val="0"/>
          <w:numId w:val="1002"/>
        </w:numPr>
      </w:pPr>
      <w:r>
        <w:t xml:space="preserve">retrieve only knowledge relevant to the current task;</w:t>
      </w:r>
    </w:p>
    <w:p>
      <w:pPr>
        <w:pStyle w:val="Compact"/>
        <w:numPr>
          <w:ilvl w:val="0"/>
          <w:numId w:val="1002"/>
        </w:numPr>
      </w:pPr>
      <w:r>
        <w:t xml:space="preserve">explain why any memory or graph fact was injected;</w:t>
      </w:r>
    </w:p>
    <w:p>
      <w:pPr>
        <w:pStyle w:val="Compact"/>
        <w:numPr>
          <w:ilvl w:val="0"/>
          <w:numId w:val="1002"/>
        </w:numPr>
      </w:pPr>
      <w:r>
        <w:t xml:space="preserve">learn from tests, diffs, commits, and explicit developer feedback;</w:t>
      </w:r>
    </w:p>
    <w:p>
      <w:pPr>
        <w:pStyle w:val="Compact"/>
        <w:numPr>
          <w:ilvl w:val="0"/>
          <w:numId w:val="1002"/>
        </w:numPr>
      </w:pPr>
      <w:r>
        <w:t xml:space="preserve">convert repeated successful experiences into reusable procedures;</w:t>
      </w:r>
    </w:p>
    <w:p>
      <w:pPr>
        <w:pStyle w:val="Compact"/>
        <w:numPr>
          <w:ilvl w:val="0"/>
          <w:numId w:val="1002"/>
        </w:numPr>
      </w:pPr>
      <w:r>
        <w:t xml:space="preserve">warn before violating known invariants or repeating demonstrated failures;</w:t>
      </w:r>
    </w:p>
    <w:p>
      <w:pPr>
        <w:pStyle w:val="Compact"/>
        <w:numPr>
          <w:ilvl w:val="0"/>
          <w:numId w:val="1002"/>
        </w:numPr>
      </w:pPr>
      <w:r>
        <w:t xml:space="preserve">avoid poisoning itself with unsupported model speculation;</w:t>
      </w:r>
    </w:p>
    <w:p>
      <w:pPr>
        <w:pStyle w:val="Compact"/>
        <w:numPr>
          <w:ilvl w:val="0"/>
          <w:numId w:val="1002"/>
        </w:numPr>
      </w:pPr>
      <w:r>
        <w:t xml:space="preserve">be able to disable, inspect, export, rollback, or purge any learned state;</w:t>
      </w:r>
    </w:p>
    <w:p>
      <w:pPr>
        <w:pStyle w:val="Compact"/>
        <w:numPr>
          <w:ilvl w:val="0"/>
          <w:numId w:val="1002"/>
        </w:numPr>
      </w:pPr>
      <w:r>
        <w:t xml:space="preserve">remain performant on a developer workstation;</w:t>
      </w:r>
    </w:p>
    <w:p>
      <w:pPr>
        <w:pStyle w:val="Compact"/>
        <w:numPr>
          <w:ilvl w:val="0"/>
          <w:numId w:val="1002"/>
        </w:numPr>
      </w:pPr>
      <w:r>
        <w:t xml:space="preserve">quantify whether the brain helped or hurt compared with the same model without it.</w:t>
      </w:r>
    </w:p>
    <w:bookmarkEnd w:id="22"/>
    <w:bookmarkStart w:id="23" w:name="X9ee118d504ae1ff163ff081834a48bf2d677861"/>
    <w:p>
      <w:pPr>
        <w:pStyle w:val="Heading3"/>
        <w:keepNext/>
      </w:pPr>
      <w:r>
        <w:rPr>
          <w:rStyle w:val="SectionNumber"/>
        </w:rPr>
        <w:t xml:space="preserve">1.3.2</w:t>
      </w:r>
      <w:r>
        <w:tab/>
      </w:r>
      <w:r>
        <w:t xml:space="preserve">1.2 Long-term product identity</w:t>
      </w:r>
    </w:p>
    <w:p>
      <w:pPr>
        <w:pStyle w:val="FirstParagraph"/>
      </w:pPr>
      <w:r>
        <w:t xml:space="preserve">LEB should become the</w:t>
      </w:r>
      <w:r>
        <w:t xml:space="preserve"> </w:t>
      </w:r>
      <w:r>
        <w:rPr>
          <w:b/>
          <w:bCs/>
        </w:rPr>
        <w:t xml:space="preserve">local engineering world model and experience compiler</w:t>
      </w:r>
      <w:r>
        <w:t xml:space="preserve"> </w:t>
      </w:r>
      <w:r>
        <w:t xml:space="preserve">sitting between developer tooling and arbitrary local models.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IDE / TUI / CLI / coding agent / CI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  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OpenAI/Anthropic proxy + MCP edge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  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  LOCAL ENGINEERING BRAIN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------------------------------------------------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World Model | Evidence | Experience | Validity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Skills      | Policy   | Context    | Evaluation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------------------------------------------------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|       |       |       |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Git    Code    Tests   Runtime  Human input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Local inference runtime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MTPLX / Ollama / llama.cpp / vLLM / MLX</w:t>
      </w:r>
    </w:p>
    <w:bookmarkEnd w:id="23"/>
    <w:bookmarkStart w:id="24" w:name="Xfbcdd13c26e568860068ae8bc53ae81a24adbc3"/>
    <w:p>
      <w:pPr>
        <w:pStyle w:val="Heading3"/>
        <w:keepNext/>
      </w:pPr>
      <w:r>
        <w:rPr>
          <w:rStyle w:val="SectionNumber"/>
        </w:rPr>
        <w:t xml:space="preserve">1.3.3</w:t>
      </w:r>
      <w:r>
        <w:tab/>
      </w:r>
      <w:r>
        <w:t xml:space="preserve">1.3 What makes LEB distinguishable</w:t>
      </w:r>
    </w:p>
    <w:p>
      <w:pPr>
        <w:pStyle w:val="FirstParagraph"/>
      </w:pPr>
      <w:r>
        <w:t xml:space="preserve">LEB MUST differentiate on the following five capabilities, not merely on storage/retrieval performance: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every high-confidence learned claim is traceable to software evidence or explicit human instruction.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Validity:</w:t>
      </w:r>
      <w:r>
        <w:t xml:space="preserve"> </w:t>
      </w:r>
      <w:r>
        <w:t xml:space="preserve">knowledge carries the repository versions, scopes, branches, symbols, dependencies, and environmental conditions under which it is believed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Compilation:</w:t>
      </w:r>
      <w:r>
        <w:t xml:space="preserve"> </w:t>
      </w:r>
      <w:r>
        <w:t xml:space="preserve">repeated episodes can graduate into lessons, procedures, skills, invariants, and enforceable policies.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Utility:</w:t>
      </w:r>
      <w:r>
        <w:t xml:space="preserve"> </w:t>
      </w:r>
      <w:r>
        <w:t xml:space="preserve">the system records whether retrieved knowledge was used and whether its use correlated with better or worse task outcomes.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the same system ships an A/B harness that compares identical models with LEB disabled versus enabled.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Xe1560c6f386ce6652a2d48e4137baadc591daea"/>
    <w:p>
      <w:pPr>
        <w:pStyle w:val="Heading2"/>
        <w:keepNext/>
      </w:pPr>
      <w:r>
        <w:rPr>
          <w:rStyle w:val="SectionNumber"/>
        </w:rPr>
        <w:t xml:space="preserve">1.4</w:t>
      </w:r>
      <w:r>
        <w:tab/>
      </w:r>
      <w:r>
        <w:t xml:space="preserve">2. Current ecosystem boundary and prior art</w:t>
      </w:r>
    </w:p>
    <w:p>
      <w:pPr>
        <w:pStyle w:val="FirstParagraph"/>
      </w:pPr>
      <w:r>
        <w:t xml:space="preserve">LEB should deliberately integrate with, learn from, or compete against existing systems without reproducing them unnecessarily.</w:t>
      </w:r>
    </w:p>
    <w:bookmarkStart w:id="26" w:name="X569fd103dd2280ccaae9758b0e0084823a1cd9c"/>
    <w:p>
      <w:pPr>
        <w:pStyle w:val="Heading3"/>
        <w:keepNext/>
      </w:pPr>
      <w:r>
        <w:rPr>
          <w:rStyle w:val="SectionNumber"/>
        </w:rPr>
        <w:t xml:space="preserve">1.4.1</w:t>
      </w:r>
      <w:r>
        <w:tab/>
      </w:r>
      <w:r>
        <w:t xml:space="preserve">2.1 ProjectMem</w:t>
      </w:r>
    </w:p>
    <w:p>
      <w:pPr>
        <w:pStyle w:val="FirstParagraph"/>
      </w:pPr>
      <w:r>
        <w:t xml:space="preserve">As of the design baseline, ProjectMem provides local-first append-only typed engineering memory, deterministic projections, MCP access, git-driven capture, token-budgeted context, and pre-action failure warnings. It is strong prior art for event-sourced coding memory.</w:t>
      </w:r>
    </w:p>
    <w:p>
      <w:pPr>
        <w:pStyle w:val="BodyText"/>
      </w:pPr>
      <w:r>
        <w:t xml:space="preserve">LEB MAY initially use a ProjectMem adapter for importing/exporting events or bootstrap compatibility. LEB MUST NOT make ProjectMem's event schema its canonical internal schema because LEB requires richer evidence, validity, bitemporal state, skill compilation, runtime linkage, and memory-utility tracking.</w:t>
      </w:r>
    </w:p>
    <w:bookmarkEnd w:id="26"/>
    <w:bookmarkStart w:id="27" w:name="X0bda1ba2317ab1771cc2dc2989a2d74cb12d8c2"/>
    <w:p>
      <w:pPr>
        <w:pStyle w:val="Heading3"/>
        <w:keepNext/>
      </w:pPr>
      <w:r>
        <w:rPr>
          <w:rStyle w:val="SectionNumber"/>
        </w:rPr>
        <w:t xml:space="preserve">1.4.2</w:t>
      </w:r>
      <w:r>
        <w:tab/>
      </w:r>
      <w:r>
        <w:t xml:space="preserve">2.2 Graphify</w:t>
      </w:r>
    </w:p>
    <w:p>
      <w:pPr>
        <w:pStyle w:val="FirstParagraph"/>
      </w:pPr>
      <w:r>
        <w:t xml:space="preserve">Graphify provides a local typed code knowledge graph derived from syntax/static structure, including nodes/edges and multi-hop traversal exposed via CLI/MCP. LEB SHOULD support Graphify as a structural provider.</w:t>
      </w:r>
    </w:p>
    <w:p>
      <w:pPr>
        <w:pStyle w:val="BodyText"/>
      </w:pPr>
      <w:r>
        <w:t xml:space="preserve">LEB MUST NOT assume Graphify is installed. StructuralProvider MUST allow Graphify, tree-sitter-native, SCIP, LSP, language-specific analyzers, or future providers.</w:t>
      </w:r>
    </w:p>
    <w:bookmarkEnd w:id="27"/>
    <w:bookmarkStart w:id="28" w:name="Xff41e9e3b075d1ecea662d77ac7f7f2888aeeb1"/>
    <w:p>
      <w:pPr>
        <w:pStyle w:val="Heading3"/>
        <w:keepNext/>
      </w:pPr>
      <w:r>
        <w:rPr>
          <w:rStyle w:val="SectionNumber"/>
        </w:rPr>
        <w:t xml:space="preserve">1.4.3</w:t>
      </w:r>
      <w:r>
        <w:tab/>
      </w:r>
      <w:r>
        <w:t xml:space="preserve">2.3 MCP</w:t>
      </w:r>
    </w:p>
    <w:p>
      <w:pPr>
        <w:pStyle w:val="FirstParagraph"/>
      </w:pPr>
      <w:r>
        <w:t xml:space="preserve">The 2026-07-28 MCP specification uses a stateless protocol core. LEB MUST therefore treat MCP as an interoperability boundary, not as its internal state-management substrate. Persistent application state belongs in the LEB daemon and is addressed by explicit identifiers.</w:t>
      </w:r>
    </w:p>
    <w:bookmarkEnd w:id="28"/>
    <w:bookmarkStart w:id="29" w:name="X4bc4d236459a96b37a1f7565e6e9923897da0a1"/>
    <w:p>
      <w:pPr>
        <w:pStyle w:val="Heading3"/>
        <w:keepNext/>
      </w:pPr>
      <w:r>
        <w:rPr>
          <w:rStyle w:val="SectionNumber"/>
        </w:rPr>
        <w:t xml:space="preserve">1.4.4</w:t>
      </w:r>
      <w:r>
        <w:tab/>
      </w:r>
      <w:r>
        <w:t xml:space="preserve">2.4 MTPLX</w:t>
      </w:r>
    </w:p>
    <w:p>
      <w:pPr>
        <w:pStyle w:val="FirstParagraph"/>
      </w:pPr>
      <w:r>
        <w:t xml:space="preserve">MTPLX provides local OpenAI/Anthropic-compatible serving, agent tool-call support, and RAM/SSD session/prefix caching on Apple Silicon. LEB SHOULD exploit stable prompt-prefix construction and cache-aware context compilation when connected to MTPLX, but MUST remain runtime-agnostic.</w:t>
      </w:r>
    </w:p>
    <w:bookmarkEnd w:id="29"/>
    <w:bookmarkStart w:id="30" w:name="Xa9cadf153bf17d9bedafaa40ecd8e4dd272c391"/>
    <w:p>
      <w:pPr>
        <w:pStyle w:val="Heading3"/>
        <w:keepNext/>
      </w:pPr>
      <w:r>
        <w:rPr>
          <w:rStyle w:val="SectionNumber"/>
        </w:rPr>
        <w:t xml:space="preserve">1.4.5</w:t>
      </w:r>
      <w:r>
        <w:tab/>
      </w:r>
      <w:r>
        <w:t xml:space="preserve">2.5 Letta and related memory runtimes</w:t>
      </w:r>
    </w:p>
    <w:p>
      <w:pPr>
        <w:pStyle w:val="FirstParagraph"/>
      </w:pPr>
      <w:r>
        <w:t xml:space="preserve">Context repositories, progressive disclosure, memory agents, skills, reflection, and memory evaluation are established directions. LEB's differentiation is the explicit connection of learned engineering knowledge to code/runtime evidence, version validity, executable policies, and controlled with/without-brain evaluation.</w:t>
      </w:r>
    </w:p>
    <w:bookmarkEnd w:id="30"/>
    <w:bookmarkStart w:id="39" w:name="X821965b2b20b7bc2ae71f5967aa3c1880519a66"/>
    <w:p>
      <w:pPr>
        <w:pStyle w:val="Heading3"/>
        <w:keepNext/>
      </w:pPr>
      <w:r>
        <w:rPr>
          <w:rStyle w:val="SectionNumber"/>
        </w:rPr>
        <w:t xml:space="preserve">1.4.6</w:t>
      </w:r>
      <w:r>
        <w:tab/>
      </w:r>
      <w:r>
        <w:t xml:space="preserve">2.6 Reference URLs</w:t>
      </w:r>
    </w:p>
    <w:p>
      <w:pPr>
        <w:pStyle w:val="Compact"/>
        <w:numPr>
          <w:ilvl w:val="0"/>
          <w:numId w:val="1004"/>
        </w:numPr>
      </w:pPr>
      <w:r>
        <w:t xml:space="preserve">ProjectMem:</w:t>
      </w:r>
      <w:r>
        <w:t xml:space="preserve"> </w:t>
      </w:r>
      <w:hyperlink r:id="rId31">
        <w:r>
          <w:rPr>
            <w:rStyle w:val="Hyperlink"/>
          </w:rPr>
          <w:t xml:space="preserve">https://projectmem.dev/</w:t>
        </w:r>
      </w:hyperlink>
      <w:r>
        <w:t xml:space="preserve"> </w:t>
      </w:r>
      <w:r>
        <w:t xml:space="preserve">; paper:</w:t>
      </w:r>
      <w:r>
        <w:t xml:space="preserve"> </w:t>
      </w:r>
      <w:hyperlink r:id="rId32">
        <w:r>
          <w:rPr>
            <w:rStyle w:val="Hyperlink"/>
          </w:rPr>
          <w:t xml:space="preserve">https://arxiv.org/abs/2606.12329</w:t>
        </w:r>
      </w:hyperlink>
    </w:p>
    <w:p>
      <w:pPr>
        <w:pStyle w:val="Compact"/>
        <w:numPr>
          <w:ilvl w:val="0"/>
          <w:numId w:val="1004"/>
        </w:numPr>
      </w:pPr>
      <w:r>
        <w:t xml:space="preserve">Graphify:</w:t>
      </w:r>
      <w:r>
        <w:t xml:space="preserve"> </w:t>
      </w:r>
      <w:hyperlink r:id="rId33">
        <w:r>
          <w:rPr>
            <w:rStyle w:val="Hyperlink"/>
          </w:rPr>
          <w:t xml:space="preserve">https://graphify.com/</w:t>
        </w:r>
      </w:hyperlink>
      <w:r>
        <w:t xml:space="preserve"> </w:t>
      </w:r>
      <w:r>
        <w:t xml:space="preserve">; concepts:</w:t>
      </w:r>
      <w:r>
        <w:t xml:space="preserve"> </w:t>
      </w:r>
      <w:hyperlink r:id="rId34">
        <w:r>
          <w:rPr>
            <w:rStyle w:val="Hyperlink"/>
          </w:rPr>
          <w:t xml:space="preserve">https://graphify.com/concepts</w:t>
        </w:r>
      </w:hyperlink>
    </w:p>
    <w:p>
      <w:pPr>
        <w:pStyle w:val="Compact"/>
        <w:numPr>
          <w:ilvl w:val="0"/>
          <w:numId w:val="1004"/>
        </w:numPr>
      </w:pPr>
      <w:r>
        <w:t xml:space="preserve">MCP 2026-07-28 release:</w:t>
      </w:r>
      <w:r>
        <w:t xml:space="preserve"> </w:t>
      </w:r>
      <w:hyperlink r:id="rId35">
        <w:r>
          <w:rPr>
            <w:rStyle w:val="Hyperlink"/>
          </w:rPr>
          <w:t xml:space="preserve">https://blog.modelcontextprotocol.io/posts/2026-07-28/</w:t>
        </w:r>
      </w:hyperlink>
    </w:p>
    <w:p>
      <w:pPr>
        <w:pStyle w:val="Compact"/>
        <w:numPr>
          <w:ilvl w:val="0"/>
          <w:numId w:val="1004"/>
        </w:numPr>
      </w:pPr>
      <w:r>
        <w:t xml:space="preserve">MTPLX:</w:t>
      </w:r>
      <w:r>
        <w:t xml:space="preserve"> </w:t>
      </w:r>
      <w:hyperlink r:id="rId36">
        <w:r>
          <w:rPr>
            <w:rStyle w:val="Hyperlink"/>
          </w:rPr>
          <w:t xml:space="preserve">https://github.com/youssofal/MTPLX</w:t>
        </w:r>
      </w:hyperlink>
    </w:p>
    <w:p>
      <w:pPr>
        <w:pStyle w:val="Compact"/>
        <w:numPr>
          <w:ilvl w:val="0"/>
          <w:numId w:val="1004"/>
        </w:numPr>
      </w:pPr>
      <w:r>
        <w:t xml:space="preserve">Letta context repositories:</w:t>
      </w:r>
      <w:r>
        <w:t xml:space="preserve"> </w:t>
      </w:r>
      <w:hyperlink r:id="rId37">
        <w:r>
          <w:rPr>
            <w:rStyle w:val="Hyperlink"/>
          </w:rPr>
          <w:t xml:space="preserve">https://www.letta.com/blog/context-repositories/</w:t>
        </w:r>
      </w:hyperlink>
    </w:p>
    <w:p>
      <w:pPr>
        <w:pStyle w:val="Compact"/>
        <w:numPr>
          <w:ilvl w:val="0"/>
          <w:numId w:val="1004"/>
        </w:numPr>
      </w:pPr>
      <w:r>
        <w:t xml:space="preserve">Letta memory evaluation:</w:t>
      </w:r>
      <w:r>
        <w:t xml:space="preserve"> </w:t>
      </w:r>
      <w:hyperlink r:id="rId38">
        <w:r>
          <w:rPr>
            <w:rStyle w:val="Hyperlink"/>
          </w:rPr>
          <w:t xml:space="preserve">https://www.letta.com/blog/evaluating-memory-in-production-agents/</w:t>
        </w:r>
      </w:hyperlink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X1ba41b9d088b87d3d9cd1618b557524a6bb6be3"/>
    <w:p>
      <w:pPr>
        <w:pStyle w:val="Heading2"/>
        <w:keepNext/>
      </w:pPr>
      <w:r>
        <w:rPr>
          <w:rStyle w:val="SectionNumber"/>
        </w:rPr>
        <w:t xml:space="preserve">1.5</w:t>
      </w:r>
      <w:r>
        <w:tab/>
      </w:r>
      <w:r>
        <w:t xml:space="preserve">3. Design principles</w:t>
      </w:r>
    </w:p>
    <w:bookmarkStart w:id="41" w:name="X3f501a8be48027679ba2122ec3fff1715f90303"/>
    <w:p>
      <w:pPr>
        <w:pStyle w:val="Heading3"/>
        <w:keepNext/>
      </w:pPr>
      <w:r>
        <w:rPr>
          <w:rStyle w:val="SectionNumber"/>
        </w:rPr>
        <w:t xml:space="preserve">1.5.1</w:t>
      </w:r>
      <w:r>
        <w:tab/>
      </w:r>
      <w:r>
        <w:t xml:space="preserve">P1. Canonical truth is external to the model</w:t>
      </w:r>
    </w:p>
    <w:p>
      <w:pPr>
        <w:pStyle w:val="FirstParagraph"/>
      </w:pPr>
      <w:r>
        <w:t xml:space="preserve">Model weights and model context are not durable storage. Durable state lives in LEB.</w:t>
      </w:r>
    </w:p>
    <w:bookmarkEnd w:id="41"/>
    <w:bookmarkStart w:id="42" w:name="p2-evidence-outranks-narration"/>
    <w:p>
      <w:pPr>
        <w:pStyle w:val="Heading3"/>
        <w:keepNext/>
      </w:pPr>
      <w:r>
        <w:rPr>
          <w:rStyle w:val="SectionNumber"/>
        </w:rPr>
        <w:t xml:space="preserve">1.5.2</w:t>
      </w:r>
      <w:r>
        <w:tab/>
      </w:r>
      <w:r>
        <w:t xml:space="preserve">P2. Evidence outranks narration</w:t>
      </w:r>
    </w:p>
    <w:p>
      <w:pPr>
        <w:pStyle w:val="FirstParagraph"/>
      </w:pPr>
      <w:r>
        <w:t xml:space="preserve">Observed code, tests, traces, compiler results, commits, and explicit human decisions outrank agent-generated prose.</w:t>
      </w:r>
    </w:p>
    <w:bookmarkEnd w:id="42"/>
    <w:bookmarkStart w:id="43" w:name="p3-memory-is-typed"/>
    <w:p>
      <w:pPr>
        <w:pStyle w:val="Heading3"/>
        <w:keepNext/>
      </w:pPr>
      <w:r>
        <w:rPr>
          <w:rStyle w:val="SectionNumber"/>
        </w:rPr>
        <w:t xml:space="preserve">1.5.3</w:t>
      </w:r>
      <w:r>
        <w:tab/>
      </w:r>
      <w:r>
        <w:t xml:space="preserve">P3. Memory is typed</w:t>
      </w:r>
    </w:p>
    <w:p>
      <w:pPr>
        <w:pStyle w:val="FirstParagraph"/>
      </w:pPr>
      <w:r>
        <w:t xml:space="preserve">A hypothesis is not a fact. A human policy is not an inferred heuristic. A failed attempt is not a validated lesson.</w:t>
      </w:r>
    </w:p>
    <w:bookmarkEnd w:id="43"/>
    <w:bookmarkStart w:id="44" w:name="p4-knowledge-is-scoped"/>
    <w:p>
      <w:pPr>
        <w:pStyle w:val="Heading3"/>
        <w:keepNext/>
      </w:pPr>
      <w:r>
        <w:rPr>
          <w:rStyle w:val="SectionNumber"/>
        </w:rPr>
        <w:t xml:space="preserve">1.5.4</w:t>
      </w:r>
      <w:r>
        <w:tab/>
      </w:r>
      <w:r>
        <w:t xml:space="preserve">P4. Knowledge is scoped</w:t>
      </w:r>
    </w:p>
    <w:p>
      <w:pPr>
        <w:pStyle w:val="FirstParagraph"/>
      </w:pPr>
      <w:r>
        <w:t xml:space="preserve">Every learned object carries scope: global developer, organization, project, branch family, subsystem, problem family, task, or session.</w:t>
      </w:r>
    </w:p>
    <w:bookmarkEnd w:id="44"/>
    <w:bookmarkStart w:id="45" w:name="p5-knowledge-is-temporal"/>
    <w:p>
      <w:pPr>
        <w:pStyle w:val="Heading3"/>
        <w:keepNext/>
      </w:pPr>
      <w:r>
        <w:rPr>
          <w:rStyle w:val="SectionNumber"/>
        </w:rPr>
        <w:t xml:space="preserve">1.5.5</w:t>
      </w:r>
      <w:r>
        <w:tab/>
      </w:r>
      <w:r>
        <w:t xml:space="preserve">P5. Knowledge is temporal</w:t>
      </w:r>
    </w:p>
    <w:p>
      <w:pPr>
        <w:pStyle w:val="FirstParagraph"/>
      </w:pPr>
      <w:r>
        <w:t xml:space="preserve">Software evolves. A memory must be capable of being correct in one commit range and wrong in another.</w:t>
      </w:r>
    </w:p>
    <w:bookmarkEnd w:id="45"/>
    <w:bookmarkStart w:id="46" w:name="p6-retrieval-is-not-learning"/>
    <w:p>
      <w:pPr>
        <w:pStyle w:val="Heading3"/>
        <w:keepNext/>
      </w:pPr>
      <w:r>
        <w:rPr>
          <w:rStyle w:val="SectionNumber"/>
        </w:rPr>
        <w:t xml:space="preserve">1.5.6</w:t>
      </w:r>
      <w:r>
        <w:tab/>
      </w:r>
      <w:r>
        <w:t xml:space="preserve">P6. Retrieval is not learning</w:t>
      </w:r>
    </w:p>
    <w:p>
      <w:pPr>
        <w:pStyle w:val="FirstParagraph"/>
      </w:pPr>
      <w:r>
        <w:t xml:space="preserve">Finding old text is only one mechanism. Learning requires extracting structure, verifying, consolidating, measuring utility, and changing future behavior.</w:t>
      </w:r>
    </w:p>
    <w:bookmarkEnd w:id="46"/>
    <w:bookmarkStart w:id="47" w:name="p7-context-is-compiled"/>
    <w:p>
      <w:pPr>
        <w:pStyle w:val="Heading3"/>
        <w:keepNext/>
      </w:pPr>
      <w:r>
        <w:rPr>
          <w:rStyle w:val="SectionNumber"/>
        </w:rPr>
        <w:t xml:space="preserve">1.5.7</w:t>
      </w:r>
      <w:r>
        <w:tab/>
      </w:r>
      <w:r>
        <w:t xml:space="preserve">P7. Context is compiled</w:t>
      </w:r>
    </w:p>
    <w:p>
      <w:pPr>
        <w:pStyle w:val="FirstParagraph"/>
      </w:pPr>
      <w:r>
        <w:t xml:space="preserve">The LLM should receive the best task-specific context under explicit token/latency/cache budgets, not a raw top-k RAG dump.</w:t>
      </w:r>
    </w:p>
    <w:bookmarkEnd w:id="47"/>
    <w:bookmarkStart w:id="48" w:name="X6ca395a36c00ab34499d2c2192c83c03ef28696"/>
    <w:p>
      <w:pPr>
        <w:pStyle w:val="Heading3"/>
        <w:keepNext/>
      </w:pPr>
      <w:r>
        <w:rPr>
          <w:rStyle w:val="SectionNumber"/>
        </w:rPr>
        <w:t xml:space="preserve">1.5.8</w:t>
      </w:r>
      <w:r>
        <w:tab/>
      </w:r>
      <w:r>
        <w:t xml:space="preserve">P8. Local-first means inspectable and controllable</w:t>
      </w:r>
    </w:p>
    <w:p>
      <w:pPr>
        <w:pStyle w:val="FirstParagraph"/>
      </w:pPr>
      <w:r>
        <w:t xml:space="preserve">The developer can inspect state, see provenance, disable learning, purge scopes, export data, and reproduce decisions.</w:t>
      </w:r>
    </w:p>
    <w:bookmarkEnd w:id="48"/>
    <w:bookmarkStart w:id="49" w:name="p9-no-invisible-magic"/>
    <w:p>
      <w:pPr>
        <w:pStyle w:val="Heading3"/>
        <w:keepNext/>
      </w:pPr>
      <w:r>
        <w:rPr>
          <w:rStyle w:val="SectionNumber"/>
        </w:rPr>
        <w:t xml:space="preserve">1.5.9</w:t>
      </w:r>
      <w:r>
        <w:tab/>
      </w:r>
      <w:r>
        <w:t xml:space="preserve">P9. No invisible magic</w:t>
      </w:r>
    </w:p>
    <w:p>
      <w:pPr>
        <w:pStyle w:val="FirstParagraph"/>
      </w:pPr>
      <w:r>
        <w:t xml:space="preserve">Every injected item and every blocking policy is explainable through</w:t>
      </w:r>
      <w:r>
        <w:t xml:space="preserve"> </w:t>
      </w:r>
      <w:r>
        <w:rPr>
          <w:rStyle w:val="VerbatimChar"/>
        </w:rPr>
        <w:t xml:space="preserve">why</w:t>
      </w:r>
      <w:r>
        <w:t xml:space="preserve">/provenance surfaces.</w:t>
      </w:r>
    </w:p>
    <w:bookmarkEnd w:id="49"/>
    <w:bookmarkStart w:id="50" w:name="p10-the-same-model-is-the-control-group"/>
    <w:p>
      <w:pPr>
        <w:pStyle w:val="Heading3"/>
        <w:keepNext/>
      </w:pPr>
      <w:r>
        <w:rPr>
          <w:rStyle w:val="SectionNumber"/>
        </w:rPr>
        <w:t xml:space="preserve">1.5.10</w:t>
      </w:r>
      <w:r>
        <w:tab/>
      </w:r>
      <w:r>
        <w:t xml:space="preserve">P10. The same model is the control group</w:t>
      </w:r>
    </w:p>
    <w:p>
      <w:pPr>
        <w:pStyle w:val="FirstParagraph"/>
      </w:pPr>
      <w:r>
        <w:t xml:space="preserve">Claims of improvement are only meaningful when tested against the same base model/runtime/configuration without LEB augmentation.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fd622e88d2def67d8113c883eba40ceac4b4ed1"/>
    <w:p>
      <w:pPr>
        <w:pStyle w:val="Heading2"/>
        <w:keepNext/>
      </w:pPr>
      <w:r>
        <w:rPr>
          <w:rStyle w:val="SectionNumber"/>
        </w:rPr>
        <w:t xml:space="preserve">1.6</w:t>
      </w:r>
      <w:r>
        <w:tab/>
      </w:r>
      <w:r>
        <w:t xml:space="preserve">4. Goals and non-goals</w:t>
      </w:r>
    </w:p>
    <w:bookmarkStart w:id="52" w:name="Xdf6944f85fd0e62d2e3cb2b51ca0402dec9402b"/>
    <w:p>
      <w:pPr>
        <w:pStyle w:val="Heading3"/>
        <w:keepNext/>
      </w:pPr>
      <w:r>
        <w:rPr>
          <w:rStyle w:val="SectionNumber"/>
        </w:rPr>
        <w:t xml:space="preserve">1.6.1</w:t>
      </w:r>
      <w:r>
        <w:tab/>
      </w:r>
      <w:r>
        <w:t xml:space="preserve">4.1 V1 goals</w:t>
      </w:r>
    </w:p>
    <w:p>
      <w:pPr>
        <w:pStyle w:val="Compact"/>
        <w:numPr>
          <w:ilvl w:val="0"/>
          <w:numId w:val="1005"/>
        </w:numPr>
      </w:pPr>
      <w:r>
        <w:t xml:space="preserve">Single-user local daemon.</w:t>
      </w:r>
    </w:p>
    <w:p>
      <w:pPr>
        <w:pStyle w:val="Compact"/>
        <w:numPr>
          <w:ilvl w:val="0"/>
          <w:numId w:val="1005"/>
        </w:numPr>
      </w:pPr>
      <w:r>
        <w:t xml:space="preserve">Multi-project persistent state.</w:t>
      </w:r>
    </w:p>
    <w:p>
      <w:pPr>
        <w:pStyle w:val="Compact"/>
        <w:numPr>
          <w:ilvl w:val="0"/>
          <w:numId w:val="1005"/>
        </w:numPr>
      </w:pPr>
      <w:r>
        <w:t xml:space="preserve">Automatic project identity from repository metadata.</w:t>
      </w:r>
    </w:p>
    <w:p>
      <w:pPr>
        <w:pStyle w:val="Compact"/>
        <w:numPr>
          <w:ilvl w:val="0"/>
          <w:numId w:val="1005"/>
        </w:numPr>
      </w:pPr>
      <w:r>
        <w:t xml:space="preserve">Structural graph ingestion through at least one native provider and one external adapter.</w:t>
      </w:r>
    </w:p>
    <w:p>
      <w:pPr>
        <w:pStyle w:val="Compact"/>
        <w:numPr>
          <w:ilvl w:val="0"/>
          <w:numId w:val="1005"/>
        </w:numPr>
      </w:pPr>
      <w:r>
        <w:t xml:space="preserve">Git history/diff ingestion.</w:t>
      </w:r>
    </w:p>
    <w:p>
      <w:pPr>
        <w:pStyle w:val="Compact"/>
        <w:numPr>
          <w:ilvl w:val="0"/>
          <w:numId w:val="1005"/>
        </w:numPr>
      </w:pPr>
      <w:r>
        <w:t xml:space="preserve">Test command/result ingestion.</w:t>
      </w:r>
    </w:p>
    <w:p>
      <w:pPr>
        <w:pStyle w:val="Compact"/>
        <w:numPr>
          <w:ilvl w:val="0"/>
          <w:numId w:val="1005"/>
        </w:numPr>
      </w:pPr>
      <w:r>
        <w:t xml:space="preserve">Typed episode and memory model.</w:t>
      </w:r>
    </w:p>
    <w:p>
      <w:pPr>
        <w:pStyle w:val="Compact"/>
        <w:numPr>
          <w:ilvl w:val="0"/>
          <w:numId w:val="1005"/>
        </w:numPr>
      </w:pPr>
      <w:r>
        <w:t xml:space="preserve">Evidence-based memory promotion.</w:t>
      </w:r>
    </w:p>
    <w:p>
      <w:pPr>
        <w:pStyle w:val="Compact"/>
        <w:numPr>
          <w:ilvl w:val="0"/>
          <w:numId w:val="1005"/>
        </w:numPr>
      </w:pPr>
      <w:r>
        <w:t xml:space="preserve">Version/symbol validity tracking.</w:t>
      </w:r>
    </w:p>
    <w:p>
      <w:pPr>
        <w:pStyle w:val="Compact"/>
        <w:numPr>
          <w:ilvl w:val="0"/>
          <w:numId w:val="1005"/>
        </w:numPr>
      </w:pPr>
      <w:r>
        <w:t xml:space="preserve">Hybrid retrieval: exact, lexical, structural, semantic, and historical utility.</w:t>
      </w:r>
    </w:p>
    <w:p>
      <w:pPr>
        <w:pStyle w:val="Compact"/>
        <w:numPr>
          <w:ilvl w:val="0"/>
          <w:numId w:val="1005"/>
        </w:numPr>
      </w:pPr>
      <w:r>
        <w:t xml:space="preserve">Context compiler with token budget and stable-prefix support.</w:t>
      </w:r>
    </w:p>
    <w:p>
      <w:pPr>
        <w:pStyle w:val="Compact"/>
        <w:numPr>
          <w:ilvl w:val="0"/>
          <w:numId w:val="1005"/>
        </w:numPr>
      </w:pPr>
      <w:r>
        <w:t xml:space="preserve">OpenAI-compatible proxy integration.</w:t>
      </w:r>
    </w:p>
    <w:p>
      <w:pPr>
        <w:pStyle w:val="Compact"/>
        <w:numPr>
          <w:ilvl w:val="0"/>
          <w:numId w:val="1005"/>
        </w:numPr>
      </w:pPr>
      <w:r>
        <w:t xml:space="preserve">MCP compatibility server.</w:t>
      </w:r>
    </w:p>
    <w:p>
      <w:pPr>
        <w:pStyle w:val="Compact"/>
        <w:numPr>
          <w:ilvl w:val="0"/>
          <w:numId w:val="1005"/>
        </w:numPr>
      </w:pPr>
      <w:r>
        <w:t xml:space="preserve">CLI for inspect/recall/learn/purge/export.</w:t>
      </w:r>
    </w:p>
    <w:p>
      <w:pPr>
        <w:pStyle w:val="Compact"/>
        <w:numPr>
          <w:ilvl w:val="0"/>
          <w:numId w:val="1005"/>
        </w:numPr>
      </w:pPr>
      <w:r>
        <w:t xml:space="preserve">A/B benchmark harness.</w:t>
      </w:r>
    </w:p>
    <w:p>
      <w:pPr>
        <w:pStyle w:val="Compact"/>
        <w:numPr>
          <w:ilvl w:val="0"/>
          <w:numId w:val="1005"/>
        </w:numPr>
      </w:pPr>
      <w:r>
        <w:t xml:space="preserve">Thorough automated test suite.</w:t>
      </w:r>
    </w:p>
    <w:bookmarkEnd w:id="52"/>
    <w:bookmarkStart w:id="53" w:name="Xa6072f2fe2ec0c504ed4ba48f9071f1a1ee1c84"/>
    <w:p>
      <w:pPr>
        <w:pStyle w:val="Heading3"/>
        <w:keepNext/>
      </w:pPr>
      <w:r>
        <w:rPr>
          <w:rStyle w:val="SectionNumber"/>
        </w:rPr>
        <w:t xml:space="preserve">1.6.2</w:t>
      </w:r>
      <w:r>
        <w:tab/>
      </w:r>
      <w:r>
        <w:t xml:space="preserve">4.2 V1.5 goals</w:t>
      </w:r>
    </w:p>
    <w:p>
      <w:pPr>
        <w:pStyle w:val="Compact"/>
        <w:numPr>
          <w:ilvl w:val="0"/>
          <w:numId w:val="1006"/>
        </w:numPr>
      </w:pPr>
      <w:r>
        <w:t xml:space="preserve">Runtime trace/coverage ingestion.</w:t>
      </w:r>
    </w:p>
    <w:p>
      <w:pPr>
        <w:pStyle w:val="Compact"/>
        <w:numPr>
          <w:ilvl w:val="0"/>
          <w:numId w:val="1006"/>
        </w:numPr>
      </w:pPr>
      <w:r>
        <w:t xml:space="preserve">Skill synthesis and skill graph.</w:t>
      </w:r>
    </w:p>
    <w:p>
      <w:pPr>
        <w:pStyle w:val="Compact"/>
        <w:numPr>
          <w:ilvl w:val="0"/>
          <w:numId w:val="1006"/>
        </w:numPr>
      </w:pPr>
      <w:r>
        <w:t xml:space="preserve">Invariant extraction and enforcement.</w:t>
      </w:r>
    </w:p>
    <w:p>
      <w:pPr>
        <w:pStyle w:val="Compact"/>
        <w:numPr>
          <w:ilvl w:val="0"/>
          <w:numId w:val="1006"/>
        </w:numPr>
      </w:pPr>
      <w:r>
        <w:t xml:space="preserve">Cross-project transfer as hypotheses.</w:t>
      </w:r>
    </w:p>
    <w:p>
      <w:pPr>
        <w:pStyle w:val="Compact"/>
        <w:numPr>
          <w:ilvl w:val="0"/>
          <w:numId w:val="1006"/>
        </w:numPr>
      </w:pPr>
      <w:r>
        <w:t xml:space="preserve">Automatic contradiction detection.</w:t>
      </w:r>
    </w:p>
    <w:p>
      <w:pPr>
        <w:pStyle w:val="Compact"/>
        <w:numPr>
          <w:ilvl w:val="0"/>
          <w:numId w:val="1006"/>
        </w:numPr>
      </w:pPr>
      <w:r>
        <w:t xml:space="preserve">Background consolidation and garbage collection.</w:t>
      </w:r>
    </w:p>
    <w:p>
      <w:pPr>
        <w:pStyle w:val="Compact"/>
        <w:numPr>
          <w:ilvl w:val="0"/>
          <w:numId w:val="1006"/>
        </w:numPr>
      </w:pPr>
      <w:r>
        <w:t xml:space="preserve">IDE/TUI dashboard.</w:t>
      </w:r>
    </w:p>
    <w:bookmarkEnd w:id="53"/>
    <w:bookmarkStart w:id="54" w:name="X5934a2bf142c97f110204f16aef4fe57a5e3170"/>
    <w:p>
      <w:pPr>
        <w:pStyle w:val="Heading3"/>
        <w:keepNext/>
      </w:pPr>
      <w:r>
        <w:rPr>
          <w:rStyle w:val="SectionNumber"/>
        </w:rPr>
        <w:t xml:space="preserve">1.6.3</w:t>
      </w:r>
      <w:r>
        <w:tab/>
      </w:r>
      <w:r>
        <w:t xml:space="preserve">4.3 Longer-term goals</w:t>
      </w:r>
    </w:p>
    <w:p>
      <w:pPr>
        <w:pStyle w:val="Compact"/>
        <w:numPr>
          <w:ilvl w:val="0"/>
          <w:numId w:val="1007"/>
        </w:numPr>
      </w:pPr>
      <w:r>
        <w:t xml:space="preserve">Multi-developer/team world model.</w:t>
      </w:r>
    </w:p>
    <w:p>
      <w:pPr>
        <w:pStyle w:val="Compact"/>
        <w:numPr>
          <w:ilvl w:val="0"/>
          <w:numId w:val="1007"/>
        </w:numPr>
      </w:pPr>
      <w:r>
        <w:t xml:space="preserve">Signed knowledge provenance.</w:t>
      </w:r>
    </w:p>
    <w:p>
      <w:pPr>
        <w:pStyle w:val="Compact"/>
        <w:numPr>
          <w:ilvl w:val="0"/>
          <w:numId w:val="1007"/>
        </w:numPr>
      </w:pPr>
      <w:r>
        <w:t xml:space="preserve">Distributed/remote encrypted sync.</w:t>
      </w:r>
    </w:p>
    <w:p>
      <w:pPr>
        <w:pStyle w:val="Compact"/>
        <w:numPr>
          <w:ilvl w:val="0"/>
          <w:numId w:val="1007"/>
        </w:numPr>
      </w:pPr>
      <w:r>
        <w:t xml:space="preserve">Fine-tuning/LoRA dataset generation from validated trajectories.</w:t>
      </w:r>
    </w:p>
    <w:p>
      <w:pPr>
        <w:pStyle w:val="Compact"/>
        <w:numPr>
          <w:ilvl w:val="0"/>
          <w:numId w:val="1007"/>
        </w:numPr>
      </w:pPr>
      <w:r>
        <w:t xml:space="preserve">Learned retrieval policy.</w:t>
      </w:r>
    </w:p>
    <w:p>
      <w:pPr>
        <w:pStyle w:val="Compact"/>
        <w:numPr>
          <w:ilvl w:val="0"/>
          <w:numId w:val="1007"/>
        </w:numPr>
      </w:pPr>
      <w:r>
        <w:t xml:space="preserve">Agent-policy compiler.</w:t>
      </w:r>
    </w:p>
    <w:p>
      <w:pPr>
        <w:pStyle w:val="Compact"/>
        <w:numPr>
          <w:ilvl w:val="0"/>
          <w:numId w:val="1007"/>
        </w:numPr>
      </w:pPr>
      <w:r>
        <w:t xml:space="preserve">Automated architecture drift detection.</w:t>
      </w:r>
    </w:p>
    <w:p>
      <w:pPr>
        <w:pStyle w:val="Compact"/>
        <w:numPr>
          <w:ilvl w:val="0"/>
          <w:numId w:val="1007"/>
        </w:numPr>
      </w:pPr>
      <w:r>
        <w:t xml:space="preserve">Benchmark corpus of repeated/evolving repository tasks.</w:t>
      </w:r>
    </w:p>
    <w:bookmarkEnd w:id="54"/>
    <w:bookmarkStart w:id="55" w:name="Xad71b5d69380cace346566b4c2aa6db9cad972c"/>
    <w:p>
      <w:pPr>
        <w:pStyle w:val="Heading3"/>
        <w:keepNext/>
      </w:pPr>
      <w:r>
        <w:rPr>
          <w:rStyle w:val="SectionNumber"/>
        </w:rPr>
        <w:t xml:space="preserve">1.6.4</w:t>
      </w:r>
      <w:r>
        <w:tab/>
      </w:r>
      <w:r>
        <w:t xml:space="preserve">4.4 Non-goals for V1</w:t>
      </w:r>
    </w:p>
    <w:p>
      <w:pPr>
        <w:pStyle w:val="Compact"/>
        <w:numPr>
          <w:ilvl w:val="0"/>
          <w:numId w:val="1008"/>
        </w:numPr>
      </w:pPr>
      <w:r>
        <w:t xml:space="preserve">Training foundation models.</w:t>
      </w:r>
    </w:p>
    <w:p>
      <w:pPr>
        <w:pStyle w:val="Compact"/>
        <w:numPr>
          <w:ilvl w:val="0"/>
          <w:numId w:val="1008"/>
        </w:numPr>
      </w:pPr>
      <w:r>
        <w:t xml:space="preserve">Replacing Git.</w:t>
      </w:r>
    </w:p>
    <w:p>
      <w:pPr>
        <w:pStyle w:val="Compact"/>
        <w:numPr>
          <w:ilvl w:val="0"/>
          <w:numId w:val="1008"/>
        </w:numPr>
      </w:pPr>
      <w:r>
        <w:t xml:space="preserve">Replacing static analyzers or language servers.</w:t>
      </w:r>
    </w:p>
    <w:p>
      <w:pPr>
        <w:pStyle w:val="Compact"/>
        <w:numPr>
          <w:ilvl w:val="0"/>
          <w:numId w:val="1008"/>
        </w:numPr>
      </w:pPr>
      <w:r>
        <w:t xml:space="preserve">Becoming a general-purpose personal-memory product.</w:t>
      </w:r>
    </w:p>
    <w:p>
      <w:pPr>
        <w:pStyle w:val="Compact"/>
        <w:numPr>
          <w:ilvl w:val="0"/>
          <w:numId w:val="1008"/>
        </w:numPr>
      </w:pPr>
      <w:r>
        <w:t xml:space="preserve">Storing every model token forever by default.</w:t>
      </w:r>
    </w:p>
    <w:p>
      <w:pPr>
        <w:pStyle w:val="Compact"/>
        <w:numPr>
          <w:ilvl w:val="0"/>
          <w:numId w:val="1008"/>
        </w:numPr>
      </w:pPr>
      <w:r>
        <w:t xml:space="preserve">Maintaining correctness solely through LLM judgment.</w:t>
      </w:r>
    </w:p>
    <w:p>
      <w:pPr>
        <w:pStyle w:val="Compact"/>
        <w:numPr>
          <w:ilvl w:val="0"/>
          <w:numId w:val="1008"/>
        </w:numPr>
      </w:pPr>
      <w:r>
        <w:t xml:space="preserve">Requiring a graph database server.</w:t>
      </w:r>
    </w:p>
    <w:p>
      <w:pPr>
        <w:pStyle w:val="Compact"/>
        <w:numPr>
          <w:ilvl w:val="0"/>
          <w:numId w:val="1008"/>
        </w:numPr>
      </w:pPr>
      <w:r>
        <w:t xml:space="preserve">Requiring cloud embeddings or hosted inference.</w:t>
      </w:r>
    </w:p>
    <w:p>
      <w:pPr>
        <w:pStyle w:val="Compact"/>
        <w:numPr>
          <w:ilvl w:val="0"/>
          <w:numId w:val="1008"/>
        </w:numPr>
      </w:pPr>
      <w:r>
        <w:t xml:space="preserve">Automatically executing destructive policy actions without explicit configuration.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X26a415bab6c50103cb506eb6268bfd21b143547"/>
    <w:p>
      <w:pPr>
        <w:pStyle w:val="Heading2"/>
        <w:keepNext/>
      </w:pPr>
      <w:r>
        <w:rPr>
          <w:rStyle w:val="SectionNumber"/>
        </w:rPr>
        <w:t xml:space="preserve">1.7</w:t>
      </w:r>
      <w:r>
        <w:tab/>
      </w:r>
      <w:r>
        <w:t xml:space="preserve">5. Personas and primary workflows</w:t>
      </w:r>
    </w:p>
    <w:bookmarkStart w:id="57" w:name="X7f97878b949df615b69dfa935d22732a0c843e6"/>
    <w:p>
      <w:pPr>
        <w:pStyle w:val="Heading3"/>
        <w:keepNext/>
      </w:pPr>
      <w:r>
        <w:rPr>
          <w:rStyle w:val="SectionNumber"/>
        </w:rPr>
        <w:t xml:space="preserve">1.7.1</w:t>
      </w:r>
      <w:r>
        <w:tab/>
      </w:r>
      <w:r>
        <w:t xml:space="preserve">5.1 Local-first individual developer</w:t>
      </w:r>
    </w:p>
    <w:p>
      <w:pPr>
        <w:pStyle w:val="FirstParagraph"/>
      </w:pPr>
      <w:r>
        <w:t xml:space="preserve">Runs a 9B-70B local model, wants privacy and accumulated project competence.</w:t>
      </w:r>
    </w:p>
    <w:bookmarkEnd w:id="57"/>
    <w:bookmarkStart w:id="58" w:name="X2309fb0b7ccec52bc74e852c1a0e2b5ece5e175"/>
    <w:p>
      <w:pPr>
        <w:pStyle w:val="Heading3"/>
        <w:keepNext/>
      </w:pPr>
      <w:r>
        <w:rPr>
          <w:rStyle w:val="SectionNumber"/>
        </w:rPr>
        <w:t xml:space="preserve">1.7.2</w:t>
      </w:r>
      <w:r>
        <w:tab/>
      </w:r>
      <w:r>
        <w:t xml:space="preserve">5.2 Power user with multiple agents</w:t>
      </w:r>
    </w:p>
    <w:p>
      <w:pPr>
        <w:pStyle w:val="FirstParagraph"/>
      </w:pPr>
      <w:r>
        <w:t xml:space="preserve">Uses Pi/OpenCode/Cline/custom harnesses and wants one shared brain.</w:t>
      </w:r>
    </w:p>
    <w:bookmarkEnd w:id="58"/>
    <w:bookmarkStart w:id="59" w:name="X38b4a5d00b56dec96d9c9286f21a447511fb385"/>
    <w:p>
      <w:pPr>
        <w:pStyle w:val="Heading3"/>
        <w:keepNext/>
      </w:pPr>
      <w:r>
        <w:rPr>
          <w:rStyle w:val="SectionNumber"/>
        </w:rPr>
        <w:t xml:space="preserve">1.7.3</w:t>
      </w:r>
      <w:r>
        <w:tab/>
      </w:r>
      <w:r>
        <w:t xml:space="preserve">5.3 Maintainer of a long-lived codebase</w:t>
      </w:r>
    </w:p>
    <w:p>
      <w:pPr>
        <w:pStyle w:val="FirstParagraph"/>
      </w:pPr>
      <w:r>
        <w:t xml:space="preserve">Wants architectural history, invariant protection, and less repeated debugging.</w:t>
      </w:r>
    </w:p>
    <w:bookmarkEnd w:id="59"/>
    <w:bookmarkStart w:id="60" w:name="X7c682d0a63d56cb56aaf1996a80a8ce6481d801"/>
    <w:p>
      <w:pPr>
        <w:pStyle w:val="Heading3"/>
        <w:keepNext/>
      </w:pPr>
      <w:r>
        <w:rPr>
          <w:rStyle w:val="SectionNumber"/>
        </w:rPr>
        <w:t xml:space="preserve">1.7.4</w:t>
      </w:r>
      <w:r>
        <w:tab/>
      </w:r>
      <w:r>
        <w:t xml:space="preserve">5.4 Researcher</w:t>
      </w:r>
    </w:p>
    <w:p>
      <w:pPr>
        <w:pStyle w:val="FirstParagraph"/>
      </w:pPr>
      <w:r>
        <w:t xml:space="preserve">Wants controlled measurements of memory/experience augmentation.</w:t>
      </w:r>
    </w:p>
    <w:bookmarkEnd w:id="60"/>
    <w:bookmarkStart w:id="61" w:name="Xa61bcdb05795a1c15e3b66e76049355b26d915c"/>
    <w:p>
      <w:pPr>
        <w:pStyle w:val="Heading3"/>
        <w:keepNext/>
      </w:pPr>
      <w:r>
        <w:rPr>
          <w:rStyle w:val="SectionNumber"/>
        </w:rPr>
        <w:t xml:space="preserve">1.7.5</w:t>
      </w:r>
      <w:r>
        <w:tab/>
      </w:r>
      <w:r>
        <w:t xml:space="preserve">5.5 Team/enterprise future persona</w:t>
      </w:r>
    </w:p>
    <w:p>
      <w:pPr>
        <w:pStyle w:val="FirstParagraph"/>
      </w:pPr>
      <w:r>
        <w:t xml:space="preserve">Wants approved shared knowledge while retaining provenance and access controls.</w:t>
      </w:r>
    </w:p>
    <w:bookmarkEnd w:id="61"/>
    <w:bookmarkStart w:id="62" w:name="X1fea2846d4bb4b9a8d7a0f5163fc15c21e1787a"/>
    <w:p>
      <w:pPr>
        <w:pStyle w:val="Heading3"/>
        <w:keepNext/>
      </w:pPr>
      <w:r>
        <w:rPr>
          <w:rStyle w:val="SectionNumber"/>
        </w:rPr>
        <w:t xml:space="preserve">1.7.6</w:t>
      </w:r>
      <w:r>
        <w:tab/>
      </w:r>
      <w:r>
        <w:t xml:space="preserve">5.6 Canonical workflows</w:t>
      </w:r>
    </w:p>
    <w:p>
      <w:pPr>
        <w:pStyle w:val="FirstParagraph"/>
      </w:pPr>
      <w:r>
        <w:rPr>
          <w:b/>
          <w:bCs/>
        </w:rPr>
        <w:t xml:space="preserve">A. Start work</w:t>
      </w:r>
    </w:p>
    <w:p>
      <w:pPr>
        <w:pStyle w:val="Compact"/>
        <w:numPr>
          <w:ilvl w:val="0"/>
          <w:numId w:val="1009"/>
        </w:numPr>
      </w:pPr>
      <w:r>
        <w:t xml:space="preserve">Client opens repository.</w:t>
      </w:r>
    </w:p>
    <w:p>
      <w:pPr>
        <w:pStyle w:val="Compact"/>
        <w:numPr>
          <w:ilvl w:val="0"/>
          <w:numId w:val="1009"/>
        </w:numPr>
      </w:pPr>
      <w:r>
        <w:t xml:space="preserve">LEB resolves project identity and branch state.</w:t>
      </w:r>
    </w:p>
    <w:p>
      <w:pPr>
        <w:pStyle w:val="Compact"/>
        <w:numPr>
          <w:ilvl w:val="0"/>
          <w:numId w:val="1009"/>
        </w:numPr>
      </w:pPr>
      <w:r>
        <w:t xml:space="preserve">LEB refreshes changed structural/git facts incrementally.</w:t>
      </w:r>
    </w:p>
    <w:p>
      <w:pPr>
        <w:pStyle w:val="Compact"/>
        <w:numPr>
          <w:ilvl w:val="0"/>
          <w:numId w:val="1009"/>
        </w:numPr>
      </w:pPr>
      <w:r>
        <w:t xml:space="preserve">User submits task.</w:t>
      </w:r>
    </w:p>
    <w:p>
      <w:pPr>
        <w:pStyle w:val="Compact"/>
        <w:numPr>
          <w:ilvl w:val="0"/>
          <w:numId w:val="1009"/>
        </w:numPr>
      </w:pPr>
      <w:r>
        <w:t xml:space="preserve">Context compiler identifies entities and retrieves relevant validated knowledge.</w:t>
      </w:r>
    </w:p>
    <w:p>
      <w:pPr>
        <w:pStyle w:val="Compact"/>
        <w:numPr>
          <w:ilvl w:val="0"/>
          <w:numId w:val="1009"/>
        </w:numPr>
      </w:pPr>
      <w:r>
        <w:t xml:space="preserve">Stable + dynamic context is assembled.</w:t>
      </w:r>
    </w:p>
    <w:p>
      <w:pPr>
        <w:pStyle w:val="Compact"/>
        <w:numPr>
          <w:ilvl w:val="0"/>
          <w:numId w:val="1009"/>
        </w:numPr>
      </w:pPr>
      <w:r>
        <w:t xml:space="preserve">Request is forwarded to local model.</w:t>
      </w:r>
    </w:p>
    <w:p>
      <w:pPr>
        <w:pStyle w:val="FirstParagraph"/>
      </w:pPr>
      <w:r>
        <w:rPr>
          <w:b/>
          <w:bCs/>
        </w:rPr>
        <w:t xml:space="preserve">B. Agent works</w:t>
      </w:r>
    </w:p>
    <w:p>
      <w:pPr>
        <w:pStyle w:val="Compact"/>
        <w:numPr>
          <w:ilvl w:val="0"/>
          <w:numId w:val="1010"/>
        </w:numPr>
      </w:pPr>
      <w:r>
        <w:t xml:space="preserve">Tool calls and file operations are observed.</w:t>
      </w:r>
    </w:p>
    <w:p>
      <w:pPr>
        <w:pStyle w:val="Compact"/>
        <w:numPr>
          <w:ilvl w:val="0"/>
          <w:numId w:val="1010"/>
        </w:numPr>
      </w:pPr>
      <w:r>
        <w:t xml:space="preserve">Attempts are recorded as episode events.</w:t>
      </w:r>
    </w:p>
    <w:p>
      <w:pPr>
        <w:pStyle w:val="Compact"/>
        <w:numPr>
          <w:ilvl w:val="0"/>
          <w:numId w:val="1010"/>
        </w:numPr>
      </w:pPr>
      <w:r>
        <w:t xml:space="preserve">Compiler/test/runtime outcomes become evidence.</w:t>
      </w:r>
    </w:p>
    <w:p>
      <w:pPr>
        <w:pStyle w:val="Compact"/>
        <w:numPr>
          <w:ilvl w:val="0"/>
          <w:numId w:val="1010"/>
        </w:numPr>
      </w:pPr>
      <w:r>
        <w:t xml:space="preserve">Candidate hypotheses remain low-confidence.</w:t>
      </w:r>
    </w:p>
    <w:p>
      <w:pPr>
        <w:pStyle w:val="Compact"/>
        <w:numPr>
          <w:ilvl w:val="0"/>
          <w:numId w:val="1010"/>
        </w:numPr>
      </w:pPr>
      <w:r>
        <w:t xml:space="preserve">Validated fixes can promote lessons.</w:t>
      </w:r>
    </w:p>
    <w:p>
      <w:pPr>
        <w:pStyle w:val="FirstParagraph"/>
      </w:pPr>
      <w:r>
        <w:rPr>
          <w:b/>
          <w:bCs/>
        </w:rPr>
        <w:t xml:space="preserve">C. Task completes</w:t>
      </w:r>
    </w:p>
    <w:p>
      <w:pPr>
        <w:pStyle w:val="Compact"/>
        <w:numPr>
          <w:ilvl w:val="0"/>
          <w:numId w:val="1011"/>
        </w:numPr>
      </w:pPr>
      <w:r>
        <w:t xml:space="preserve">Completion criterion fires: explicit user accept, passing target tests, commit, or configured signal.</w:t>
      </w:r>
    </w:p>
    <w:p>
      <w:pPr>
        <w:pStyle w:val="Compact"/>
        <w:numPr>
          <w:ilvl w:val="0"/>
          <w:numId w:val="1011"/>
        </w:numPr>
      </w:pPr>
      <w:r>
        <w:t xml:space="preserve">Distillation creates candidate lessons/procedures.</w:t>
      </w:r>
    </w:p>
    <w:p>
      <w:pPr>
        <w:pStyle w:val="Compact"/>
        <w:numPr>
          <w:ilvl w:val="0"/>
          <w:numId w:val="1011"/>
        </w:numPr>
      </w:pPr>
      <w:r>
        <w:t xml:space="preserve">Evidence engine verifies deterministic claims where possible.</w:t>
      </w:r>
    </w:p>
    <w:p>
      <w:pPr>
        <w:pStyle w:val="Compact"/>
        <w:numPr>
          <w:ilvl w:val="0"/>
          <w:numId w:val="1011"/>
        </w:numPr>
      </w:pPr>
      <w:r>
        <w:t xml:space="preserve">Existing knowledge is deduplicated/superseded/contradicted.</w:t>
      </w:r>
    </w:p>
    <w:p>
      <w:pPr>
        <w:pStyle w:val="Compact"/>
        <w:numPr>
          <w:ilvl w:val="0"/>
          <w:numId w:val="1011"/>
        </w:numPr>
      </w:pPr>
      <w:r>
        <w:t xml:space="preserve">Utility counters are updated.</w:t>
      </w:r>
    </w:p>
    <w:p>
      <w:pPr>
        <w:pStyle w:val="FirstParagraph"/>
      </w:pPr>
      <w:r>
        <w:rPr>
          <w:b/>
          <w:bCs/>
        </w:rPr>
        <w:t xml:space="preserve">D. Future related task</w:t>
      </w:r>
    </w:p>
    <w:p>
      <w:pPr>
        <w:pStyle w:val="Compact"/>
        <w:numPr>
          <w:ilvl w:val="0"/>
          <w:numId w:val="1012"/>
        </w:numPr>
      </w:pPr>
      <w:r>
        <w:t xml:space="preserve">Structural/task similarity finds relevant past episode.</w:t>
      </w:r>
    </w:p>
    <w:p>
      <w:pPr>
        <w:pStyle w:val="Compact"/>
        <w:numPr>
          <w:ilvl w:val="0"/>
          <w:numId w:val="1012"/>
        </w:numPr>
      </w:pPr>
      <w:r>
        <w:t xml:space="preserve">Compiler validates its applicability to current commit/symbols/dependencies.</w:t>
      </w:r>
    </w:p>
    <w:p>
      <w:pPr>
        <w:pStyle w:val="Compact"/>
        <w:numPr>
          <w:ilvl w:val="0"/>
          <w:numId w:val="1012"/>
        </w:numPr>
      </w:pPr>
      <w:r>
        <w:t xml:space="preserve">A compact lesson or skill is injected.</w:t>
      </w:r>
    </w:p>
    <w:p>
      <w:pPr>
        <w:pStyle w:val="Compact"/>
        <w:numPr>
          <w:ilvl w:val="0"/>
          <w:numId w:val="1012"/>
        </w:numPr>
      </w:pPr>
      <w:r>
        <w:t xml:space="preserve">Agent avoids past dead end or follows proven procedure.</w:t>
      </w:r>
    </w:p>
    <w:p>
      <w:pPr>
        <w:pStyle w:val="Compact"/>
        <w:numPr>
          <w:ilvl w:val="0"/>
          <w:numId w:val="1012"/>
        </w:numPr>
      </w:pPr>
      <w:r>
        <w:t xml:space="preserve">Outcome feeds back into utility.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83825a3d628c6f0b5ec204740cbb879512a1657"/>
    <w:p>
      <w:pPr>
        <w:pStyle w:val="Heading2"/>
        <w:keepNext/>
      </w:pPr>
      <w:r>
        <w:rPr>
          <w:rStyle w:val="SectionNumber"/>
        </w:rPr>
        <w:t xml:space="preserve">1.8</w:t>
      </w:r>
      <w:r>
        <w:tab/>
      </w:r>
      <w:r>
        <w:t xml:space="preserve">6. System context and process topology</w:t>
      </w:r>
    </w:p>
    <w:bookmarkStart w:id="64" w:name="X0d2cfa088ae072aa6e5b8587e95d6471364aa46"/>
    <w:p>
      <w:pPr>
        <w:pStyle w:val="Heading3"/>
        <w:keepNext/>
      </w:pPr>
      <w:r>
        <w:rPr>
          <w:rStyle w:val="SectionNumber"/>
        </w:rPr>
        <w:t xml:space="preserve">1.8.1</w:t>
      </w:r>
      <w:r>
        <w:tab/>
      </w:r>
      <w:r>
        <w:t xml:space="preserve">6.1 Required processes</w:t>
      </w:r>
    </w:p>
    <w:p>
      <w:pPr>
        <w:pStyle w:val="FirstParagraph"/>
      </w:pPr>
      <w:r>
        <w:rPr>
          <w:rStyle w:val="VerbatimChar"/>
          <w:b/>
          <w:bCs/>
        </w:rPr>
        <w:t xml:space="preserve">lebd</w:t>
      </w:r>
      <w:r>
        <w:rPr>
          <w:b/>
          <w:bCs/>
        </w:rPr>
        <w:t xml:space="preserve"> </w:t>
      </w:r>
      <w:r>
        <w:rPr>
          <w:b/>
          <w:bCs/>
        </w:rPr>
        <w:t xml:space="preserve">- local brain daemon</w:t>
      </w:r>
    </w:p>
    <w:p>
      <w:pPr>
        <w:pStyle w:val="Compact"/>
        <w:numPr>
          <w:ilvl w:val="0"/>
          <w:numId w:val="1013"/>
        </w:numPr>
      </w:pPr>
      <w:r>
        <w:t xml:space="preserve">Owns canonical state.</w:t>
      </w:r>
    </w:p>
    <w:p>
      <w:pPr>
        <w:pStyle w:val="Compact"/>
        <w:numPr>
          <w:ilvl w:val="0"/>
          <w:numId w:val="1013"/>
        </w:numPr>
      </w:pPr>
      <w:r>
        <w:t xml:space="preserve">Owns project registry, world model, memory/experience, evidence, validity, context compiler, job queue, evaluation logs.</w:t>
      </w:r>
    </w:p>
    <w:p>
      <w:pPr>
        <w:pStyle w:val="Compact"/>
        <w:numPr>
          <w:ilvl w:val="0"/>
          <w:numId w:val="1013"/>
        </w:numPr>
      </w:pPr>
      <w:r>
        <w:t xml:space="preserve">Long-running per-user process.</w:t>
      </w:r>
    </w:p>
    <w:p>
      <w:pPr>
        <w:pStyle w:val="Compact"/>
        <w:numPr>
          <w:ilvl w:val="0"/>
          <w:numId w:val="1013"/>
        </w:numPr>
      </w:pPr>
      <w:r>
        <w:t xml:space="preserve">Default bind: Unix domain socket; optional loopback TCP.</w:t>
      </w:r>
    </w:p>
    <w:p>
      <w:pPr>
        <w:pStyle w:val="FirstParagraph"/>
      </w:pPr>
      <w:r>
        <w:rPr>
          <w:rStyle w:val="VerbatimChar"/>
          <w:b/>
          <w:bCs/>
        </w:rPr>
        <w:t xml:space="preserve">leb-proxy</w:t>
      </w:r>
      <w:r>
        <w:rPr>
          <w:b/>
          <w:bCs/>
        </w:rPr>
        <w:t xml:space="preserve"> </w:t>
      </w:r>
      <w:r>
        <w:rPr>
          <w:b/>
          <w:bCs/>
        </w:rPr>
        <w:t xml:space="preserve">- OpenAI/Anthropic-compatible proxy</w:t>
      </w:r>
    </w:p>
    <w:p>
      <w:pPr>
        <w:pStyle w:val="Compact"/>
        <w:numPr>
          <w:ilvl w:val="0"/>
          <w:numId w:val="1014"/>
        </w:numPr>
      </w:pPr>
      <w:r>
        <w:t xml:space="preserve">May run in-process with</w:t>
      </w:r>
      <w:r>
        <w:t xml:space="preserve"> </w:t>
      </w:r>
      <w:r>
        <w:rPr>
          <w:rStyle w:val="VerbatimChar"/>
        </w:rPr>
        <w:t xml:space="preserve">lebd</w:t>
      </w:r>
      <w:r>
        <w:t xml:space="preserve"> </w:t>
      </w:r>
      <w:r>
        <w:t xml:space="preserve">for V1.</w:t>
      </w:r>
    </w:p>
    <w:p>
      <w:pPr>
        <w:pStyle w:val="Compact"/>
        <w:numPr>
          <w:ilvl w:val="0"/>
          <w:numId w:val="1014"/>
        </w:numPr>
      </w:pPr>
      <w:r>
        <w:t xml:space="preserve">Accepts client requests.</w:t>
      </w:r>
    </w:p>
    <w:p>
      <w:pPr>
        <w:pStyle w:val="Compact"/>
        <w:numPr>
          <w:ilvl w:val="0"/>
          <w:numId w:val="1014"/>
        </w:numPr>
      </w:pPr>
      <w:r>
        <w:t xml:space="preserve">Associates request with project/session/task.</w:t>
      </w:r>
    </w:p>
    <w:p>
      <w:pPr>
        <w:pStyle w:val="Compact"/>
        <w:numPr>
          <w:ilvl w:val="0"/>
          <w:numId w:val="1014"/>
        </w:numPr>
      </w:pPr>
      <w:r>
        <w:t xml:space="preserve">Calls context compiler.</w:t>
      </w:r>
    </w:p>
    <w:p>
      <w:pPr>
        <w:pStyle w:val="Compact"/>
        <w:numPr>
          <w:ilvl w:val="0"/>
          <w:numId w:val="1014"/>
        </w:numPr>
      </w:pPr>
      <w:r>
        <w:t xml:space="preserve">Forwards augmented request to runtime.</w:t>
      </w:r>
    </w:p>
    <w:p>
      <w:pPr>
        <w:pStyle w:val="Compact"/>
        <w:numPr>
          <w:ilvl w:val="0"/>
          <w:numId w:val="1014"/>
        </w:numPr>
      </w:pPr>
      <w:r>
        <w:t xml:space="preserve">Observes responses/tool traces.</w:t>
      </w:r>
    </w:p>
    <w:p>
      <w:pPr>
        <w:pStyle w:val="FirstParagraph"/>
      </w:pPr>
      <w:r>
        <w:rPr>
          <w:rStyle w:val="VerbatimChar"/>
          <w:b/>
          <w:bCs/>
        </w:rPr>
        <w:t xml:space="preserve">leb-mcp</w:t>
      </w:r>
      <w:r>
        <w:rPr>
          <w:b/>
          <w:bCs/>
        </w:rPr>
        <w:t xml:space="preserve"> </w:t>
      </w:r>
      <w:r>
        <w:rPr>
          <w:b/>
          <w:bCs/>
        </w:rPr>
        <w:t xml:space="preserve">- MCP compatibility adapter</w:t>
      </w:r>
    </w:p>
    <w:p>
      <w:pPr>
        <w:pStyle w:val="Compact"/>
        <w:numPr>
          <w:ilvl w:val="0"/>
          <w:numId w:val="1015"/>
        </w:numPr>
      </w:pPr>
      <w:r>
        <w:t xml:space="preserve">Stateless at protocol layer.</w:t>
      </w:r>
    </w:p>
    <w:p>
      <w:pPr>
        <w:pStyle w:val="Compact"/>
        <w:numPr>
          <w:ilvl w:val="0"/>
          <w:numId w:val="1015"/>
        </w:numPr>
      </w:pPr>
      <w:r>
        <w:t xml:space="preserve">Each call includes explicit project/session/task handles.</w:t>
      </w:r>
    </w:p>
    <w:p>
      <w:pPr>
        <w:pStyle w:val="Compact"/>
        <w:numPr>
          <w:ilvl w:val="0"/>
          <w:numId w:val="1015"/>
        </w:numPr>
      </w:pPr>
      <w:r>
        <w:t xml:space="preserve">Exposes query/recall/explain/store/inspect tools.</w:t>
      </w:r>
    </w:p>
    <w:p>
      <w:pPr>
        <w:pStyle w:val="FirstParagraph"/>
      </w:pPr>
      <w:r>
        <w:rPr>
          <w:rStyle w:val="VerbatimChar"/>
          <w:b/>
          <w:bCs/>
        </w:rPr>
        <w:t xml:space="preserve">leb</w:t>
      </w:r>
      <w:r>
        <w:rPr>
          <w:b/>
          <w:bCs/>
        </w:rPr>
        <w:t xml:space="preserve"> </w:t>
      </w:r>
      <w:r>
        <w:rPr>
          <w:b/>
          <w:bCs/>
        </w:rPr>
        <w:t xml:space="preserve">- CLI</w:t>
      </w:r>
    </w:p>
    <w:p>
      <w:pPr>
        <w:pStyle w:val="Compact"/>
        <w:numPr>
          <w:ilvl w:val="0"/>
          <w:numId w:val="1016"/>
        </w:numPr>
      </w:pPr>
      <w:r>
        <w:t xml:space="preserve">Project setup, status, query, inspect, memory operations, benchmark controls.</w:t>
      </w:r>
    </w:p>
    <w:p>
      <w:pPr>
        <w:pStyle w:val="FirstParagraph"/>
      </w:pPr>
      <w:r>
        <w:rPr>
          <w:b/>
          <w:bCs/>
        </w:rPr>
        <w:t xml:space="preserve">workers</w:t>
      </w:r>
    </w:p>
    <w:p>
      <w:pPr>
        <w:pStyle w:val="Compact"/>
        <w:numPr>
          <w:ilvl w:val="0"/>
          <w:numId w:val="1017"/>
        </w:numPr>
      </w:pPr>
      <w:r>
        <w:t xml:space="preserve">Low-priority background tasks: index refresh, embeddings, consolidation, contradiction checks, utility analysis, compaction.</w:t>
      </w:r>
    </w:p>
    <w:bookmarkEnd w:id="64"/>
    <w:bookmarkStart w:id="65" w:name="X097efcb099001ceb270ee7594508eef16d1611f"/>
    <w:p>
      <w:pPr>
        <w:pStyle w:val="Heading3"/>
        <w:keepNext/>
      </w:pPr>
      <w:r>
        <w:rPr>
          <w:rStyle w:val="SectionNumber"/>
        </w:rPr>
        <w:t xml:space="preserve">1.8.2</w:t>
      </w:r>
      <w:r>
        <w:tab/>
      </w:r>
      <w:r>
        <w:t xml:space="preserve">6.2 Internal communications</w:t>
      </w:r>
    </w:p>
    <w:p>
      <w:pPr>
        <w:pStyle w:val="FirstParagraph"/>
      </w:pPr>
      <w:r>
        <w:t xml:space="preserve">Preferred V1:</w:t>
      </w:r>
    </w:p>
    <w:p>
      <w:pPr>
        <w:pStyle w:val="Compact"/>
        <w:numPr>
          <w:ilvl w:val="0"/>
          <w:numId w:val="1018"/>
        </w:numPr>
      </w:pPr>
      <w:r>
        <w:t xml:space="preserve">Internal typed Python APIs when in one process.</w:t>
      </w:r>
    </w:p>
    <w:p>
      <w:pPr>
        <w:pStyle w:val="Compact"/>
        <w:numPr>
          <w:ilvl w:val="0"/>
          <w:numId w:val="1018"/>
        </w:numPr>
      </w:pPr>
      <w:r>
        <w:t xml:space="preserve">Unix socket + HTTP/JSON or MsgPack if split.</w:t>
      </w:r>
    </w:p>
    <w:p>
      <w:pPr>
        <w:pStyle w:val="Compact"/>
        <w:numPr>
          <w:ilvl w:val="0"/>
          <w:numId w:val="1018"/>
        </w:numPr>
      </w:pPr>
      <w:r>
        <w:t xml:space="preserve">No internal MCP.</w:t>
      </w:r>
    </w:p>
    <w:p>
      <w:pPr>
        <w:pStyle w:val="Compact"/>
        <w:numPr>
          <w:ilvl w:val="0"/>
          <w:numId w:val="1018"/>
        </w:numPr>
      </w:pPr>
      <w:r>
        <w:t xml:space="preserve">No localhost TCP by default unless client compatibility requires it.</w:t>
      </w:r>
    </w:p>
    <w:bookmarkEnd w:id="65"/>
    <w:bookmarkStart w:id="66" w:name="X53e038582deca3ce413872ef98390b5ecfefbc5"/>
    <w:p>
      <w:pPr>
        <w:pStyle w:val="Heading3"/>
        <w:keepNext/>
      </w:pPr>
      <w:r>
        <w:rPr>
          <w:rStyle w:val="SectionNumber"/>
        </w:rPr>
        <w:t xml:space="preserve">1.8.3</w:t>
      </w:r>
      <w:r>
        <w:tab/>
      </w:r>
      <w:r>
        <w:t xml:space="preserve">6.3 Portability</w:t>
      </w:r>
    </w:p>
    <w:p>
      <w:pPr>
        <w:pStyle w:val="FirstParagraph"/>
      </w:pPr>
      <w:r>
        <w:t xml:space="preserve">Core code MUST run on macOS and Linux. MTPLX-specific optimizations SHOULD be isolated behind RuntimeCapabilities.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617cd4cbcd528ab7b68ad7d06aeee94be727494"/>
    <w:p>
      <w:pPr>
        <w:pStyle w:val="Heading2"/>
        <w:keepNext/>
      </w:pPr>
      <w:r>
        <w:rPr>
          <w:rStyle w:val="SectionNumber"/>
        </w:rPr>
        <w:t xml:space="preserve">1.9</w:t>
      </w:r>
      <w:r>
        <w:tab/>
      </w:r>
      <w:r>
        <w:t xml:space="preserve">7. Repository/project identity</w:t>
      </w:r>
    </w:p>
    <w:bookmarkStart w:id="68" w:name="X2933bc425378676406fbe05b7a8adeaf99546ef"/>
    <w:p>
      <w:pPr>
        <w:pStyle w:val="Heading3"/>
        <w:keepNext/>
      </w:pPr>
      <w:r>
        <w:rPr>
          <w:rStyle w:val="SectionNumber"/>
        </w:rPr>
        <w:t xml:space="preserve">1.9.1</w:t>
      </w:r>
      <w:r>
        <w:tab/>
      </w:r>
      <w:r>
        <w:t xml:space="preserve">7.1 Project identity requirements</w:t>
      </w:r>
    </w:p>
    <w:p>
      <w:pPr>
        <w:pStyle w:val="FirstParagraph"/>
      </w:pPr>
      <w:r>
        <w:t xml:space="preserve">The same project should remain the same brain if moved on disk. A fork should be distinguishable but optionally linked.</w:t>
      </w:r>
    </w:p>
    <w:p>
      <w:pPr>
        <w:pStyle w:val="BodyText"/>
      </w:pPr>
      <w:r>
        <w:t xml:space="preserve">Project identity inputs, in priority order:</w:t>
      </w:r>
    </w:p>
    <w:p>
      <w:pPr>
        <w:pStyle w:val="Compact"/>
        <w:numPr>
          <w:ilvl w:val="0"/>
          <w:numId w:val="1019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.leb/project.toml</w:t>
      </w:r>
      <w:r>
        <w:t xml:space="preserve"> </w:t>
      </w:r>
      <w:r>
        <w:t xml:space="preserve">UUID;</w:t>
      </w:r>
    </w:p>
    <w:p>
      <w:pPr>
        <w:pStyle w:val="Compact"/>
        <w:numPr>
          <w:ilvl w:val="0"/>
          <w:numId w:val="1019"/>
        </w:numPr>
      </w:pPr>
      <w:r>
        <w:t xml:space="preserve">configured canonical Git remote identity;</w:t>
      </w:r>
    </w:p>
    <w:p>
      <w:pPr>
        <w:pStyle w:val="Compact"/>
        <w:numPr>
          <w:ilvl w:val="0"/>
          <w:numId w:val="1019"/>
        </w:numPr>
      </w:pPr>
      <w:r>
        <w:t xml:space="preserve">repository root metadata;</w:t>
      </w:r>
    </w:p>
    <w:p>
      <w:pPr>
        <w:pStyle w:val="Compact"/>
        <w:numPr>
          <w:ilvl w:val="0"/>
          <w:numId w:val="1019"/>
        </w:numPr>
      </w:pPr>
      <w:r>
        <w:t xml:space="preserve">generated UUID persisted under</w:t>
      </w:r>
      <w:r>
        <w:t xml:space="preserve"> </w:t>
      </w:r>
      <w:r>
        <w:rPr>
          <w:rStyle w:val="VerbatimChar"/>
        </w:rPr>
        <w:t xml:space="preserve">.leb</w:t>
      </w:r>
      <w:r>
        <w:t xml:space="preserve"> </w:t>
      </w:r>
      <w:r>
        <w:t xml:space="preserve">or user registry.</w:t>
      </w:r>
    </w:p>
    <w:bookmarkEnd w:id="68"/>
    <w:bookmarkStart w:id="69" w:name="X821c7e722ce05885e860951c50ad5e222c29308"/>
    <w:p>
      <w:pPr>
        <w:pStyle w:val="Heading3"/>
        <w:keepNext/>
      </w:pPr>
      <w:r>
        <w:rPr>
          <w:rStyle w:val="SectionNumber"/>
        </w:rPr>
        <w:t xml:space="preserve">1.9.2</w:t>
      </w:r>
      <w:r>
        <w:tab/>
      </w:r>
      <w:r>
        <w:t xml:space="preserve">7.2 Identity model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project_id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prj_01J...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name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scheduler-service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repo_fingerprint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canonical_remote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git@github.com:org/scheduler-service.git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initial_root_commit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abc123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aliases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KeywordTok"/>
          <w:rFonts w:ascii="Liberation Mono" w:hAnsi="Liberation Mono"/>
          <w:sz w:val="15"/>
        </w:rPr>
        <w:t xml:space="preserve">-</w:t>
      </w:r>
      <w:r>
        <w:rPr>
          <w:rStyle w:val="AttributeTok"/>
          <w:rFonts w:ascii="Liberation Mono" w:hAnsi="Liberation Mono"/>
          <w:sz w:val="15"/>
        </w:rPr>
        <w:t xml:space="preserve"> ~/src/scheduler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KeywordTok"/>
          <w:rFonts w:ascii="Liberation Mono" w:hAnsi="Liberation Mono"/>
          <w:sz w:val="15"/>
        </w:rPr>
        <w:t xml:space="preserve">-</w:t>
      </w:r>
      <w:r>
        <w:rPr>
          <w:rStyle w:val="AttributeTok"/>
          <w:rFonts w:ascii="Liberation Mono" w:hAnsi="Liberation Mono"/>
          <w:sz w:val="15"/>
        </w:rPr>
        <w:t xml:space="preserve"> /Volumes/work/scheduler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parent_project_id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CharTok"/>
          <w:rFonts w:ascii="Liberation Mono" w:hAnsi="Liberation Mono"/>
          <w:sz w:val="15"/>
        </w:rPr>
        <w:t xml:space="preserve">null</w:t>
      </w:r>
    </w:p>
    <w:bookmarkEnd w:id="69"/>
    <w:bookmarkStart w:id="70" w:name="Xa18d0a0fceafb0b33b7a3e97b9805b077600cbc"/>
    <w:p>
      <w:pPr>
        <w:pStyle w:val="Heading3"/>
        <w:keepNext/>
      </w:pPr>
      <w:r>
        <w:rPr>
          <w:rStyle w:val="SectionNumber"/>
        </w:rPr>
        <w:t xml:space="preserve">1.9.3</w:t>
      </w:r>
      <w:r>
        <w:tab/>
      </w:r>
      <w:r>
        <w:t xml:space="preserve">7.3 Branch identity</w:t>
      </w:r>
    </w:p>
    <w:p>
      <w:pPr>
        <w:pStyle w:val="FirstParagraph"/>
      </w:pPr>
      <w:r>
        <w:t xml:space="preserve">Branches are not permanent knowledge scopes by name alone. Use:</w:t>
      </w:r>
    </w:p>
    <w:p>
      <w:pPr>
        <w:pStyle w:val="Compact"/>
        <w:numPr>
          <w:ilvl w:val="0"/>
          <w:numId w:val="1020"/>
        </w:numPr>
      </w:pPr>
      <w:r>
        <w:t xml:space="preserve">current HEAD;</w:t>
      </w:r>
    </w:p>
    <w:p>
      <w:pPr>
        <w:pStyle w:val="Compact"/>
        <w:numPr>
          <w:ilvl w:val="0"/>
          <w:numId w:val="1020"/>
        </w:numPr>
      </w:pPr>
      <w:r>
        <w:t xml:space="preserve">merge-base against configured trunk;</w:t>
      </w:r>
    </w:p>
    <w:p>
      <w:pPr>
        <w:pStyle w:val="Compact"/>
        <w:numPr>
          <w:ilvl w:val="0"/>
          <w:numId w:val="1020"/>
        </w:numPr>
      </w:pPr>
      <w:r>
        <w:t xml:space="preserve">branch family identifier;</w:t>
      </w:r>
    </w:p>
    <w:p>
      <w:pPr>
        <w:pStyle w:val="Compact"/>
        <w:numPr>
          <w:ilvl w:val="0"/>
          <w:numId w:val="1020"/>
        </w:numPr>
      </w:pPr>
      <w:r>
        <w:t xml:space="preserve">reachable commit graph.</w:t>
      </w:r>
    </w:p>
    <w:p>
      <w:pPr>
        <w:pStyle w:val="FirstParagraph"/>
      </w:pPr>
      <w:r>
        <w:t xml:space="preserve">Knowledge validity can be tested against commit ancestry rather than string branch names.</w:t>
      </w:r>
    </w:p>
    <w:bookmarkEnd w:id="70"/>
    <w:bookmarkStart w:id="71" w:name="X9a89d80806e2ca0607f97f616018d952489ed35"/>
    <w:p>
      <w:pPr>
        <w:pStyle w:val="Heading3"/>
        <w:keepNext/>
      </w:pPr>
      <w:r>
        <w:rPr>
          <w:rStyle w:val="SectionNumber"/>
        </w:rPr>
        <w:t xml:space="preserve">1.9.4</w:t>
      </w:r>
      <w:r>
        <w:tab/>
      </w:r>
      <w:r>
        <w:t xml:space="preserve">7.4 Worktree and monorepo support</w:t>
      </w:r>
    </w:p>
    <w:p>
      <w:pPr>
        <w:pStyle w:val="Compact"/>
        <w:numPr>
          <w:ilvl w:val="0"/>
          <w:numId w:val="1021"/>
        </w:numPr>
      </w:pPr>
      <w:r>
        <w:t xml:space="preserve">Multiple Git worktrees MUST map to one project with different active branch contexts.</w:t>
      </w:r>
    </w:p>
    <w:p>
      <w:pPr>
        <w:pStyle w:val="Compact"/>
        <w:numPr>
          <w:ilvl w:val="0"/>
          <w:numId w:val="1021"/>
        </w:numPr>
      </w:pPr>
      <w:r>
        <w:t xml:space="preserve">Monorepo SHOULD support nested logical components with namespace scopes.</w:t>
      </w:r>
    </w:p>
    <w:p>
      <w:pPr>
        <w:pStyle w:val="Compact"/>
        <w:numPr>
          <w:ilvl w:val="0"/>
          <w:numId w:val="1021"/>
        </w:numPr>
      </w:pPr>
      <w:r>
        <w:t xml:space="preserve">Nested repositories MUST be separately registered unless explicitly federated.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f64afd623de6da712f2f5249135837ad7e2e3ed"/>
    <w:p>
      <w:pPr>
        <w:pStyle w:val="Heading2"/>
        <w:keepNext/>
      </w:pPr>
      <w:r>
        <w:rPr>
          <w:rStyle w:val="SectionNumber"/>
        </w:rPr>
        <w:t xml:space="preserve">1.10</w:t>
      </w:r>
      <w:r>
        <w:tab/>
      </w:r>
      <w:r>
        <w:t xml:space="preserve">8. Engineering world model</w:t>
      </w:r>
    </w:p>
    <w:bookmarkStart w:id="73" w:name="X572c292cab655d951572569e5303ead30d8895b"/>
    <w:p>
      <w:pPr>
        <w:pStyle w:val="Heading3"/>
        <w:keepNext/>
      </w:pPr>
      <w:r>
        <w:rPr>
          <w:rStyle w:val="SectionNumber"/>
        </w:rPr>
        <w:t xml:space="preserve">1.10.1</w:t>
      </w:r>
      <w:r>
        <w:tab/>
      </w:r>
      <w:r>
        <w:t xml:space="preserve">8.1 Logical graph</w:t>
      </w:r>
    </w:p>
    <w:p>
      <w:pPr>
        <w:pStyle w:val="FirstParagraph"/>
      </w:pPr>
      <w:r>
        <w:t xml:space="preserve">LEB uses a logical property graph, regardless of physical persistence implementation.</w:t>
      </w:r>
    </w:p>
    <w:p>
      <w:pPr>
        <w:pStyle w:val="BodyText"/>
      </w:pPr>
      <w:r>
        <w:rPr>
          <w:b/>
          <w:bCs/>
        </w:rPr>
        <w:t xml:space="preserve">Node families:</w:t>
      </w:r>
    </w:p>
    <w:p>
      <w:pPr>
        <w:pStyle w:val="Compact"/>
        <w:numPr>
          <w:ilvl w:val="0"/>
          <w:numId w:val="1022"/>
        </w:numPr>
      </w:pPr>
      <w:r>
        <w:t xml:space="preserve">Project, Repository, BranchFamily, Commit, Diff, File, Symbol, Type, Module, Package.</w:t>
      </w:r>
    </w:p>
    <w:p>
      <w:pPr>
        <w:pStyle w:val="Compact"/>
        <w:numPr>
          <w:ilvl w:val="0"/>
          <w:numId w:val="1022"/>
        </w:numPr>
      </w:pPr>
      <w:r>
        <w:t xml:space="preserve">Service, APIEndpoint, DBTable, QueueTopic, ConfigKey, Dependency.</w:t>
      </w:r>
    </w:p>
    <w:p>
      <w:pPr>
        <w:pStyle w:val="Compact"/>
        <w:numPr>
          <w:ilvl w:val="0"/>
          <w:numId w:val="1022"/>
        </w:numPr>
      </w:pPr>
      <w:r>
        <w:t xml:space="preserve">Test, BuildStep, Trace, LogEvent, Metric, Process, RuntimeArtifact.</w:t>
      </w:r>
    </w:p>
    <w:p>
      <w:pPr>
        <w:pStyle w:val="Compact"/>
        <w:numPr>
          <w:ilvl w:val="0"/>
          <w:numId w:val="1022"/>
        </w:numPr>
      </w:pPr>
      <w:r>
        <w:t xml:space="preserve">Task, Problem, Attempt, Hypothesis, Experiment, Outcome, Fix.</w:t>
      </w:r>
    </w:p>
    <w:p>
      <w:pPr>
        <w:pStyle w:val="Compact"/>
        <w:numPr>
          <w:ilvl w:val="0"/>
          <w:numId w:val="1022"/>
        </w:numPr>
      </w:pPr>
      <w:r>
        <w:t xml:space="preserve">Memory, Lesson, Procedure, Skill, Invariant, Policy, Decision, Preference.</w:t>
      </w:r>
    </w:p>
    <w:p>
      <w:pPr>
        <w:pStyle w:val="Compact"/>
        <w:numPr>
          <w:ilvl w:val="0"/>
          <w:numId w:val="1022"/>
        </w:numPr>
      </w:pPr>
      <w:r>
        <w:t xml:space="preserve">HumanInstruction, Agent, Model, Runtime, Session.</w:t>
      </w:r>
    </w:p>
    <w:p>
      <w:pPr>
        <w:pStyle w:val="FirstParagraph"/>
      </w:pPr>
      <w:r>
        <w:rPr>
          <w:b/>
          <w:bCs/>
        </w:rPr>
        <w:t xml:space="preserve">Edge families:</w:t>
      </w:r>
    </w:p>
    <w:p>
      <w:pPr>
        <w:pStyle w:val="Compact"/>
        <w:numPr>
          <w:ilvl w:val="0"/>
          <w:numId w:val="1023"/>
        </w:numPr>
      </w:pPr>
      <w:r>
        <w:t xml:space="preserve">structural: DEFINES, CALLS, IMPORTS, REFERENCES, IMPLEMENTS, OVERRIDES, READS, WRITES, PUBLISHES, SUBSCRIBES.</w:t>
      </w:r>
    </w:p>
    <w:p>
      <w:pPr>
        <w:pStyle w:val="Compact"/>
        <w:numPr>
          <w:ilvl w:val="0"/>
          <w:numId w:val="1023"/>
        </w:numPr>
      </w:pPr>
      <w:r>
        <w:t xml:space="preserve">testing/runtime: TESTS, COVERS, OBSERVED_CALL, FAILS_IN, PASSES_IN, PRODUCES, CONSUMES.</w:t>
      </w:r>
    </w:p>
    <w:p>
      <w:pPr>
        <w:pStyle w:val="Compact"/>
        <w:numPr>
          <w:ilvl w:val="0"/>
          <w:numId w:val="1023"/>
        </w:numPr>
      </w:pPr>
      <w:r>
        <w:t xml:space="preserve">history: INTRODUCED_BY, MODIFIED_BY, REMOVED_BY, RENAMED_TO, SUPERSEDES.</w:t>
      </w:r>
    </w:p>
    <w:p>
      <w:pPr>
        <w:pStyle w:val="Compact"/>
        <w:numPr>
          <w:ilvl w:val="0"/>
          <w:numId w:val="1023"/>
        </w:numPr>
      </w:pPr>
      <w:r>
        <w:t xml:space="preserve">experience: ATTEMPTED_FOR, BASED_ON, RESULTED_IN, FAILED_BECAUSE, SOLVED_BY.</w:t>
      </w:r>
    </w:p>
    <w:p>
      <w:pPr>
        <w:pStyle w:val="Compact"/>
        <w:numPr>
          <w:ilvl w:val="0"/>
          <w:numId w:val="1023"/>
        </w:numPr>
      </w:pPr>
      <w:r>
        <w:t xml:space="preserve">epistemic: SUPPORTS, CONTRADICTS, INVALIDATES, VERIFIED_BY, INFERRED_FROM.</w:t>
      </w:r>
    </w:p>
    <w:p>
      <w:pPr>
        <w:pStyle w:val="Compact"/>
        <w:numPr>
          <w:ilvl w:val="0"/>
          <w:numId w:val="1023"/>
        </w:numPr>
      </w:pPr>
      <w:r>
        <w:t xml:space="preserve">learning: DERIVED_FROM, GENERALIZES, SPECIALIZES, APPLIES_TO, TRIGGERS.</w:t>
      </w:r>
    </w:p>
    <w:p>
      <w:pPr>
        <w:pStyle w:val="Compact"/>
        <w:numPr>
          <w:ilvl w:val="0"/>
          <w:numId w:val="1023"/>
        </w:numPr>
      </w:pPr>
      <w:r>
        <w:t xml:space="preserve">governance: PROTECTS, REQUIRES_VALIDATION, BLOCKS, WARNS_ON.</w:t>
      </w:r>
    </w:p>
    <w:bookmarkEnd w:id="73"/>
    <w:bookmarkStart w:id="74" w:name="X81b822842e672e64a821de877fda72edcf89519"/>
    <w:p>
      <w:pPr>
        <w:pStyle w:val="Heading3"/>
        <w:keepNext/>
      </w:pPr>
      <w:r>
        <w:rPr>
          <w:rStyle w:val="SectionNumber"/>
        </w:rPr>
        <w:t xml:space="preserve">1.10.2</w:t>
      </w:r>
      <w:r>
        <w:tab/>
      </w:r>
      <w:r>
        <w:t xml:space="preserve">8.2 Provenance requirements</w:t>
      </w:r>
    </w:p>
    <w:p>
      <w:pPr>
        <w:pStyle w:val="FirstParagraph"/>
      </w:pPr>
      <w:r>
        <w:t xml:space="preserve">Every non-trivial node/edge MUST include provenance: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provenance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source_kind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static_analysis | git | test | runtime | human | agent_inference | import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source_ref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extractor_version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observed_at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content_hash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</w:p>
    <w:bookmarkEnd w:id="74"/>
    <w:bookmarkStart w:id="75" w:name="X2b9af8349b3896e517db996367b3286ec4350a3"/>
    <w:p>
      <w:pPr>
        <w:pStyle w:val="Heading3"/>
        <w:keepNext/>
      </w:pPr>
      <w:r>
        <w:rPr>
          <w:rStyle w:val="SectionNumber"/>
        </w:rPr>
        <w:t xml:space="preserve">1.10.3</w:t>
      </w:r>
      <w:r>
        <w:tab/>
      </w:r>
      <w:r>
        <w:t xml:space="preserve">8.3 Confidence classes</w:t>
      </w:r>
    </w:p>
    <w:p>
      <w:pPr>
        <w:pStyle w:val="FirstParagraph"/>
      </w:pPr>
      <w:r>
        <w:t xml:space="preserve">Use both categorical provenance and numeric confidence.</w:t>
      </w:r>
    </w:p>
    <w:p>
      <w:pPr>
        <w:pStyle w:val="BodyText"/>
      </w:pPr>
      <w:r>
        <w:t xml:space="preserve">Default confidence floors:</w:t>
      </w:r>
    </w:p>
    <w:p>
      <w:pPr>
        <w:pStyle w:val="Compact"/>
        <w:numPr>
          <w:ilvl w:val="0"/>
          <w:numId w:val="1024"/>
        </w:numPr>
      </w:pPr>
      <w:r>
        <w:t xml:space="preserve">explicit current file/static parse fact: 1.00</w:t>
      </w:r>
    </w:p>
    <w:p>
      <w:pPr>
        <w:pStyle w:val="Compact"/>
        <w:numPr>
          <w:ilvl w:val="0"/>
          <w:numId w:val="1024"/>
        </w:numPr>
      </w:pPr>
      <w:r>
        <w:t xml:space="preserve">compiler/test deterministic result: 1.00</w:t>
      </w:r>
    </w:p>
    <w:p>
      <w:pPr>
        <w:pStyle w:val="Compact"/>
        <w:numPr>
          <w:ilvl w:val="0"/>
          <w:numId w:val="1024"/>
        </w:numPr>
      </w:pPr>
      <w:r>
        <w:t xml:space="preserve">explicit human instruction/decision: 1.00 for instruction existence, not necessarily technical truth</w:t>
      </w:r>
    </w:p>
    <w:p>
      <w:pPr>
        <w:pStyle w:val="Compact"/>
        <w:numPr>
          <w:ilvl w:val="0"/>
          <w:numId w:val="1024"/>
        </w:numPr>
      </w:pPr>
      <w:r>
        <w:t xml:space="preserve">runtime observed relation: 0.98+</w:t>
      </w:r>
    </w:p>
    <w:p>
      <w:pPr>
        <w:pStyle w:val="Compact"/>
        <w:numPr>
          <w:ilvl w:val="0"/>
          <w:numId w:val="1024"/>
        </w:numPr>
      </w:pPr>
      <w:r>
        <w:t xml:space="preserve">deterministic Git derivation: 1.00</w:t>
      </w:r>
    </w:p>
    <w:p>
      <w:pPr>
        <w:pStyle w:val="Compact"/>
        <w:numPr>
          <w:ilvl w:val="0"/>
          <w:numId w:val="1024"/>
        </w:numPr>
      </w:pPr>
      <w:r>
        <w:t xml:space="preserve">external imported fact: configured trust</w:t>
      </w:r>
    </w:p>
    <w:p>
      <w:pPr>
        <w:pStyle w:val="Compact"/>
        <w:numPr>
          <w:ilvl w:val="0"/>
          <w:numId w:val="1024"/>
        </w:numPr>
      </w:pPr>
      <w:r>
        <w:t xml:space="preserve">LLM inference: &lt;=0.70 until verified</w:t>
      </w:r>
    </w:p>
    <w:p>
      <w:pPr>
        <w:pStyle w:val="Compact"/>
        <w:numPr>
          <w:ilvl w:val="0"/>
          <w:numId w:val="1024"/>
        </w:numPr>
      </w:pPr>
      <w:r>
        <w:t xml:space="preserve">LLM hypothesis: &lt;=0.50 default</w:t>
      </w:r>
    </w:p>
    <w:p>
      <w:pPr>
        <w:pStyle w:val="FirstParagraph"/>
      </w:pPr>
      <w:r>
        <w:t xml:space="preserve">Confidence MUST NOT automatically increase merely because the same model repeats a claim.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af6c4ea2a3f3b5190b05b2ca3b20d17f3f67963"/>
    <w:p>
      <w:pPr>
        <w:pStyle w:val="Heading2"/>
        <w:keepNext/>
      </w:pPr>
      <w:r>
        <w:rPr>
          <w:rStyle w:val="SectionNumber"/>
        </w:rPr>
        <w:t xml:space="preserve">1.11</w:t>
      </w:r>
      <w:r>
        <w:tab/>
      </w:r>
      <w:r>
        <w:t xml:space="preserve">9. Persistence architecture</w:t>
      </w:r>
    </w:p>
    <w:bookmarkStart w:id="77" w:name="X3d0c4d8509c3e3cedfd329e9c816e63ef1afa85"/>
    <w:p>
      <w:pPr>
        <w:pStyle w:val="Heading3"/>
        <w:keepNext/>
      </w:pPr>
      <w:r>
        <w:rPr>
          <w:rStyle w:val="SectionNumber"/>
        </w:rPr>
        <w:t xml:space="preserve">1.11.1</w:t>
      </w:r>
      <w:r>
        <w:tab/>
      </w:r>
      <w:r>
        <w:t xml:space="preserve">9.1 Canonical source of truth</w:t>
      </w:r>
    </w:p>
    <w:p>
      <w:pPr>
        <w:pStyle w:val="FirstParagraph"/>
      </w:pPr>
      <w:r>
        <w:t xml:space="preserve">V1 canonical storage: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with WAL mode.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25"/>
        </w:numPr>
      </w:pPr>
      <w:r>
        <w:t xml:space="preserve">zero external daemon;</w:t>
      </w:r>
    </w:p>
    <w:p>
      <w:pPr>
        <w:pStyle w:val="Compact"/>
        <w:numPr>
          <w:ilvl w:val="0"/>
          <w:numId w:val="1025"/>
        </w:numPr>
      </w:pPr>
      <w:r>
        <w:t xml:space="preserve">transactional;</w:t>
      </w:r>
    </w:p>
    <w:p>
      <w:pPr>
        <w:pStyle w:val="Compact"/>
        <w:numPr>
          <w:ilvl w:val="0"/>
          <w:numId w:val="1025"/>
        </w:numPr>
      </w:pPr>
      <w:r>
        <w:t xml:space="preserve">fast local reads;</w:t>
      </w:r>
    </w:p>
    <w:p>
      <w:pPr>
        <w:pStyle w:val="Compact"/>
        <w:numPr>
          <w:ilvl w:val="0"/>
          <w:numId w:val="1025"/>
        </w:numPr>
      </w:pPr>
      <w:r>
        <w:t xml:space="preserve">FTS5 available;</w:t>
      </w:r>
    </w:p>
    <w:p>
      <w:pPr>
        <w:pStyle w:val="Compact"/>
        <w:numPr>
          <w:ilvl w:val="0"/>
          <w:numId w:val="1025"/>
        </w:numPr>
      </w:pPr>
      <w:r>
        <w:t xml:space="preserve">good backup/export story;</w:t>
      </w:r>
    </w:p>
    <w:p>
      <w:pPr>
        <w:pStyle w:val="Compact"/>
        <w:numPr>
          <w:ilvl w:val="0"/>
          <w:numId w:val="1025"/>
        </w:numPr>
      </w:pPr>
      <w:r>
        <w:t xml:space="preserve">sufficient for millions of graph rows on a workstation;</w:t>
      </w:r>
    </w:p>
    <w:p>
      <w:pPr>
        <w:pStyle w:val="Compact"/>
        <w:numPr>
          <w:ilvl w:val="0"/>
          <w:numId w:val="1025"/>
        </w:numPr>
      </w:pPr>
      <w:r>
        <w:t xml:space="preserve">easier correctness testing than a distributed store.</w:t>
      </w:r>
    </w:p>
    <w:bookmarkEnd w:id="77"/>
    <w:bookmarkStart w:id="78" w:name="X5ac202ac148a9871e48555fde0a0f545c2762ae"/>
    <w:p>
      <w:pPr>
        <w:pStyle w:val="Heading3"/>
        <w:keepNext/>
      </w:pPr>
      <w:r>
        <w:rPr>
          <w:rStyle w:val="SectionNumber"/>
        </w:rPr>
        <w:t xml:space="preserve">1.11.2</w:t>
      </w:r>
      <w:r>
        <w:tab/>
      </w:r>
      <w:r>
        <w:t xml:space="preserve">9.2 Recommended physical stores</w:t>
      </w:r>
    </w:p>
    <w:p>
      <w:pPr>
        <w:pStyle w:val="FirstParagraph"/>
      </w:pPr>
      <w:r>
        <w:rPr>
          <w:b/>
          <w:bCs/>
        </w:rPr>
        <w:t xml:space="preserve">SQLite (</w:t>
      </w:r>
      <w:r>
        <w:rPr>
          <w:rStyle w:val="VerbatimChar"/>
          <w:b/>
          <w:bCs/>
        </w:rPr>
        <w:t xml:space="preserve">brain.sqlite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canonical events and entities;</w:t>
      </w:r>
    </w:p>
    <w:p>
      <w:pPr>
        <w:pStyle w:val="Compact"/>
        <w:numPr>
          <w:ilvl w:val="0"/>
          <w:numId w:val="1026"/>
        </w:numPr>
      </w:pPr>
      <w:r>
        <w:t xml:space="preserve">graph node/edge tables;</w:t>
      </w:r>
    </w:p>
    <w:p>
      <w:pPr>
        <w:pStyle w:val="Compact"/>
        <w:numPr>
          <w:ilvl w:val="0"/>
          <w:numId w:val="1026"/>
        </w:numPr>
      </w:pPr>
      <w:r>
        <w:t xml:space="preserve">provenance;</w:t>
      </w:r>
    </w:p>
    <w:p>
      <w:pPr>
        <w:pStyle w:val="Compact"/>
        <w:numPr>
          <w:ilvl w:val="0"/>
          <w:numId w:val="1026"/>
        </w:numPr>
      </w:pPr>
      <w:r>
        <w:t xml:space="preserve">memory state;</w:t>
      </w:r>
    </w:p>
    <w:p>
      <w:pPr>
        <w:pStyle w:val="Compact"/>
        <w:numPr>
          <w:ilvl w:val="0"/>
          <w:numId w:val="1026"/>
        </w:numPr>
      </w:pPr>
      <w:r>
        <w:t xml:space="preserve">task/session metadata;</w:t>
      </w:r>
    </w:p>
    <w:p>
      <w:pPr>
        <w:pStyle w:val="Compact"/>
        <w:numPr>
          <w:ilvl w:val="0"/>
          <w:numId w:val="1026"/>
        </w:numPr>
      </w:pPr>
      <w:r>
        <w:t xml:space="preserve">FTS5 lexical index;</w:t>
      </w:r>
    </w:p>
    <w:p>
      <w:pPr>
        <w:pStyle w:val="Compact"/>
        <w:numPr>
          <w:ilvl w:val="0"/>
          <w:numId w:val="1026"/>
        </w:numPr>
      </w:pPr>
      <w:r>
        <w:t xml:space="preserve">utility/evaluation metrics;</w:t>
      </w:r>
    </w:p>
    <w:p>
      <w:pPr>
        <w:pStyle w:val="Compact"/>
        <w:numPr>
          <w:ilvl w:val="0"/>
          <w:numId w:val="1026"/>
        </w:numPr>
      </w:pPr>
      <w:r>
        <w:t xml:space="preserve">background jobs.</w:t>
      </w:r>
    </w:p>
    <w:p>
      <w:pPr>
        <w:pStyle w:val="FirstParagraph"/>
      </w:pPr>
      <w:r>
        <w:rPr>
          <w:b/>
          <w:bCs/>
        </w:rPr>
        <w:t xml:space="preserve">Vector index</w:t>
      </w:r>
    </w:p>
    <w:p>
      <w:pPr>
        <w:pStyle w:val="Compact"/>
        <w:numPr>
          <w:ilvl w:val="0"/>
          <w:numId w:val="1027"/>
        </w:numPr>
      </w:pPr>
      <w:r>
        <w:t xml:space="preserve">optional pluggable backend: sqlite-vector, usearch, hnswlib, Qdrant local, LanceDB.</w:t>
      </w:r>
    </w:p>
    <w:p>
      <w:pPr>
        <w:pStyle w:val="Compact"/>
        <w:numPr>
          <w:ilvl w:val="0"/>
          <w:numId w:val="1027"/>
        </w:numPr>
      </w:pPr>
      <w:r>
        <w:t xml:space="preserve">rebuildable accelerator only.</w:t>
      </w:r>
    </w:p>
    <w:p>
      <w:pPr>
        <w:pStyle w:val="Compact"/>
        <w:numPr>
          <w:ilvl w:val="0"/>
          <w:numId w:val="1027"/>
        </w:numPr>
      </w:pPr>
      <w:r>
        <w:t xml:space="preserve">canonical text remains SQLite.</w:t>
      </w:r>
    </w:p>
    <w:p>
      <w:pPr>
        <w:pStyle w:val="FirstParagraph"/>
      </w:pPr>
      <w:r>
        <w:rPr>
          <w:b/>
          <w:bCs/>
        </w:rPr>
        <w:t xml:space="preserve">Blob store</w:t>
      </w:r>
    </w:p>
    <w:p>
      <w:pPr>
        <w:pStyle w:val="Compact"/>
        <w:numPr>
          <w:ilvl w:val="0"/>
          <w:numId w:val="1028"/>
        </w:numPr>
      </w:pPr>
      <w:r>
        <w:t xml:space="preserve">content-addressed files under</w:t>
      </w:r>
      <w:r>
        <w:t xml:space="preserve"> </w:t>
      </w:r>
      <w:r>
        <w:rPr>
          <w:rStyle w:val="VerbatimChar"/>
        </w:rPr>
        <w:t xml:space="preserve">~/.leb/blobs/sha256/...</w:t>
      </w:r>
      <w:r>
        <w:t xml:space="preserve"> </w:t>
      </w:r>
      <w:r>
        <w:t xml:space="preserve">for large traces/logs/diffs when needed.</w:t>
      </w:r>
    </w:p>
    <w:p>
      <w:pPr>
        <w:pStyle w:val="Compact"/>
        <w:numPr>
          <w:ilvl w:val="0"/>
          <w:numId w:val="1028"/>
        </w:numPr>
      </w:pPr>
      <w:r>
        <w:t xml:space="preserve">DB stores digest + metadata.</w:t>
      </w:r>
    </w:p>
    <w:p>
      <w:pPr>
        <w:pStyle w:val="Compact"/>
        <w:numPr>
          <w:ilvl w:val="0"/>
          <w:numId w:val="1028"/>
        </w:numPr>
      </w:pPr>
      <w:r>
        <w:t xml:space="preserve">retention policies MUST be configurable.</w:t>
      </w:r>
    </w:p>
    <w:p>
      <w:pPr>
        <w:pStyle w:val="FirstParagraph"/>
      </w:pPr>
      <w:r>
        <w:rPr>
          <w:b/>
          <w:bCs/>
        </w:rPr>
        <w:t xml:space="preserve">Structural graph cache</w:t>
      </w:r>
    </w:p>
    <w:p>
      <w:pPr>
        <w:pStyle w:val="Compact"/>
        <w:numPr>
          <w:ilvl w:val="0"/>
          <w:numId w:val="1029"/>
        </w:numPr>
      </w:pPr>
      <w:r>
        <w:t xml:space="preserve">provider-native graph files MAY remain external.</w:t>
      </w:r>
    </w:p>
    <w:p>
      <w:pPr>
        <w:pStyle w:val="Compact"/>
        <w:numPr>
          <w:ilvl w:val="0"/>
          <w:numId w:val="1029"/>
        </w:numPr>
      </w:pPr>
      <w:r>
        <w:t xml:space="preserve">normalized graph relationships needed by LEB are persisted in canonical form.</w:t>
      </w:r>
    </w:p>
    <w:bookmarkEnd w:id="78"/>
    <w:bookmarkStart w:id="79" w:name="Xa9ffef3fe0500856f73289d636c6cdb972f805e"/>
    <w:p>
      <w:pPr>
        <w:pStyle w:val="Heading3"/>
        <w:keepNext/>
      </w:pPr>
      <w:r>
        <w:rPr>
          <w:rStyle w:val="SectionNumber"/>
        </w:rPr>
        <w:t xml:space="preserve">1.11.3</w:t>
      </w:r>
      <w:r>
        <w:tab/>
      </w:r>
      <w:r>
        <w:t xml:space="preserve">9.3 Event sourcing strategy</w:t>
      </w:r>
    </w:p>
    <w:p>
      <w:pPr>
        <w:pStyle w:val="FirstParagraph"/>
      </w:pPr>
      <w:r>
        <w:t xml:space="preserve">All learning-relevant mutations SHOULD append immutable events and update materialized projections transactionally.</w:t>
      </w:r>
    </w:p>
    <w:p>
      <w:pPr>
        <w:pStyle w:val="BodyText"/>
      </w:pPr>
      <w:r>
        <w:t xml:space="preserve">Example events:</w:t>
      </w:r>
    </w:p>
    <w:p>
      <w:pPr>
        <w:pStyle w:val="Compact"/>
        <w:numPr>
          <w:ilvl w:val="0"/>
          <w:numId w:val="1030"/>
        </w:numPr>
      </w:pPr>
      <w:r>
        <w:t xml:space="preserve">PROJECT_REGISTERED</w:t>
      </w:r>
    </w:p>
    <w:p>
      <w:pPr>
        <w:pStyle w:val="Compact"/>
        <w:numPr>
          <w:ilvl w:val="0"/>
          <w:numId w:val="1030"/>
        </w:numPr>
      </w:pPr>
      <w:r>
        <w:t xml:space="preserve">TASK_STARTED</w:t>
      </w:r>
    </w:p>
    <w:p>
      <w:pPr>
        <w:pStyle w:val="Compact"/>
        <w:numPr>
          <w:ilvl w:val="0"/>
          <w:numId w:val="1030"/>
        </w:numPr>
      </w:pPr>
      <w:r>
        <w:t xml:space="preserve">ATTEMPT_RECORDED</w:t>
      </w:r>
    </w:p>
    <w:p>
      <w:pPr>
        <w:pStyle w:val="Compact"/>
        <w:numPr>
          <w:ilvl w:val="0"/>
          <w:numId w:val="1030"/>
        </w:numPr>
      </w:pPr>
      <w:r>
        <w:t xml:space="preserve">TEST_OBSERVED</w:t>
      </w:r>
    </w:p>
    <w:p>
      <w:pPr>
        <w:pStyle w:val="Compact"/>
        <w:numPr>
          <w:ilvl w:val="0"/>
          <w:numId w:val="1030"/>
        </w:numPr>
      </w:pPr>
      <w:r>
        <w:t xml:space="preserve">HYPOTHESIS_CREATED</w:t>
      </w:r>
    </w:p>
    <w:p>
      <w:pPr>
        <w:pStyle w:val="Compact"/>
        <w:numPr>
          <w:ilvl w:val="0"/>
          <w:numId w:val="1030"/>
        </w:numPr>
      </w:pPr>
      <w:r>
        <w:t xml:space="preserve">MEMORY_PROMOTED</w:t>
      </w:r>
    </w:p>
    <w:p>
      <w:pPr>
        <w:pStyle w:val="Compact"/>
        <w:numPr>
          <w:ilvl w:val="0"/>
          <w:numId w:val="1030"/>
        </w:numPr>
      </w:pPr>
      <w:r>
        <w:t xml:space="preserve">MEMORY_MARKED_SUSPECT</w:t>
      </w:r>
    </w:p>
    <w:p>
      <w:pPr>
        <w:pStyle w:val="Compact"/>
        <w:numPr>
          <w:ilvl w:val="0"/>
          <w:numId w:val="1030"/>
        </w:numPr>
      </w:pPr>
      <w:r>
        <w:t xml:space="preserve">MEMORY_SUPERSEDED</w:t>
      </w:r>
    </w:p>
    <w:p>
      <w:pPr>
        <w:pStyle w:val="Compact"/>
        <w:numPr>
          <w:ilvl w:val="0"/>
          <w:numId w:val="1030"/>
        </w:numPr>
      </w:pPr>
      <w:r>
        <w:t xml:space="preserve">SKILL_SYNTHESIZED</w:t>
      </w:r>
    </w:p>
    <w:p>
      <w:pPr>
        <w:pStyle w:val="Compact"/>
        <w:numPr>
          <w:ilvl w:val="0"/>
          <w:numId w:val="1030"/>
        </w:numPr>
      </w:pPr>
      <w:r>
        <w:t xml:space="preserve">POLICY_APPLIED</w:t>
      </w:r>
    </w:p>
    <w:p>
      <w:pPr>
        <w:pStyle w:val="Compact"/>
        <w:numPr>
          <w:ilvl w:val="0"/>
          <w:numId w:val="1030"/>
        </w:numPr>
      </w:pPr>
      <w:r>
        <w:t xml:space="preserve">MEMORY_PURGED</w:t>
      </w:r>
    </w:p>
    <w:p>
      <w:pPr>
        <w:pStyle w:val="FirstParagraph"/>
      </w:pPr>
      <w:r>
        <w:t xml:space="preserve">Event payloads MUST be versioned.</w:t>
      </w:r>
    </w:p>
    <w:bookmarkEnd w:id="79"/>
    <w:bookmarkStart w:id="80" w:name="X106bfb3e72a3ccee20761cbd08516d0f8ce7515"/>
    <w:p>
      <w:pPr>
        <w:pStyle w:val="Heading3"/>
        <w:keepNext/>
      </w:pPr>
      <w:r>
        <w:rPr>
          <w:rStyle w:val="SectionNumber"/>
        </w:rPr>
        <w:t xml:space="preserve">1.11.4</w:t>
      </w:r>
      <w:r>
        <w:tab/>
      </w:r>
      <w:r>
        <w:t xml:space="preserve">9.4 Data durability</w:t>
      </w:r>
    </w:p>
    <w:p>
      <w:pPr>
        <w:pStyle w:val="Compact"/>
        <w:numPr>
          <w:ilvl w:val="0"/>
          <w:numId w:val="1031"/>
        </w:numPr>
      </w:pPr>
      <w:r>
        <w:t xml:space="preserve">SQLite WAL checkpoint on safe intervals.</w:t>
      </w:r>
    </w:p>
    <w:p>
      <w:pPr>
        <w:pStyle w:val="Compact"/>
        <w:numPr>
          <w:ilvl w:val="0"/>
          <w:numId w:val="1031"/>
        </w:numPr>
      </w:pPr>
      <w:r>
        <w:t xml:space="preserve">atomic backups using SQLite backup API.</w:t>
      </w:r>
    </w:p>
    <w:p>
      <w:pPr>
        <w:pStyle w:val="Compact"/>
        <w:numPr>
          <w:ilvl w:val="0"/>
          <w:numId w:val="1031"/>
        </w:numPr>
      </w:pPr>
      <w:r>
        <w:t xml:space="preserve">optional encrypted backup.</w:t>
      </w:r>
    </w:p>
    <w:p>
      <w:pPr>
        <w:pStyle w:val="Compact"/>
        <w:numPr>
          <w:ilvl w:val="0"/>
          <w:numId w:val="1031"/>
        </w:numPr>
      </w:pPr>
      <w:r>
        <w:t xml:space="preserve">integrity check command.</w:t>
      </w:r>
    </w:p>
    <w:p>
      <w:pPr>
        <w:pStyle w:val="Compact"/>
        <w:numPr>
          <w:ilvl w:val="0"/>
          <w:numId w:val="1031"/>
        </w:numPr>
      </w:pPr>
      <w:r>
        <w:t xml:space="preserve">vector index rebuild command.</w:t>
      </w:r>
    </w:p>
    <w:p>
      <w:pPr>
        <w:pStyle w:val="Compact"/>
        <w:numPr>
          <w:ilvl w:val="0"/>
          <w:numId w:val="1031"/>
        </w:numPr>
      </w:pPr>
      <w:r>
        <w:t xml:space="preserve">corrupted derived indexes MUST NOT corrupt canonical data.</w:t>
      </w:r>
    </w:p>
    <w:bookmarkEnd w:id="80"/>
    <w:bookmarkStart w:id="81" w:name="X17dcbe2e571e34066aea84577d6b8a5860f1f04"/>
    <w:p>
      <w:pPr>
        <w:pStyle w:val="Heading3"/>
        <w:keepNext/>
      </w:pPr>
      <w:r>
        <w:rPr>
          <w:rStyle w:val="SectionNumber"/>
        </w:rPr>
        <w:t xml:space="preserve">1.11.5</w:t>
      </w:r>
      <w:r>
        <w:tab/>
      </w:r>
      <w:r>
        <w:t xml:space="preserve">9.5 Encryption</w:t>
      </w:r>
    </w:p>
    <w:p>
      <w:pPr>
        <w:pStyle w:val="FirstParagraph"/>
      </w:pPr>
      <w:r>
        <w:t xml:space="preserve">V1 SHOULD offer optional SQLCipher or filesystem encryption integration. Sensitive project data MUST never be sent to remote embeddings unless user explicitly configures a remote provider.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e4070a79fab90c35ade50e17833f9410171765a"/>
    <w:p>
      <w:pPr>
        <w:pStyle w:val="Heading2"/>
        <w:keepNext/>
      </w:pPr>
      <w:r>
        <w:rPr>
          <w:rStyle w:val="SectionNumber"/>
        </w:rPr>
        <w:t xml:space="preserve">1.12</w:t>
      </w:r>
      <w:r>
        <w:tab/>
      </w:r>
      <w:r>
        <w:t xml:space="preserve">10. Core data model</w:t>
      </w:r>
    </w:p>
    <w:bookmarkStart w:id="83" w:name="X604c4dcb994069a9e07d8c8a2b7c03dcc46bbcd"/>
    <w:p>
      <w:pPr>
        <w:pStyle w:val="Heading3"/>
        <w:keepNext/>
      </w:pPr>
      <w:r>
        <w:rPr>
          <w:rStyle w:val="SectionNumber"/>
        </w:rPr>
        <w:t xml:space="preserve">1.12.1</w:t>
      </w:r>
      <w:r>
        <w:tab/>
      </w:r>
      <w:r>
        <w:t xml:space="preserve">10.1 Memory record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"mem_01J..."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"project_id"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"prj_01J..."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"scope_type"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"project"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"scope_id"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"prj_01J..."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"kind"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"lesson"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"epistemic_state"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"validated"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"claim"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"A reservation acquired by Reactor must be released in post_process even after abort."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"rationale"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"Regression observed when cleanup was skipped."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"confidence"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ErrorTok"/>
          <w:rFonts w:ascii="Liberation Mono" w:hAnsi="Liberation Mono"/>
          <w:sz w:val="15"/>
        </w:rPr>
        <w:t xml:space="preserve">.</w:t>
      </w:r>
      <w:r>
        <w:rPr>
          <w:rStyle w:val="DecValTok"/>
          <w:rFonts w:ascii="Liberation Mono" w:hAnsi="Liberation Mono"/>
          <w:sz w:val="15"/>
        </w:rPr>
        <w:t xml:space="preserve">98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"importance"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ErrorTok"/>
          <w:rFonts w:ascii="Liberation Mono" w:hAnsi="Liberation Mono"/>
          <w:sz w:val="15"/>
        </w:rPr>
        <w:t xml:space="preserve">.</w:t>
      </w:r>
      <w:r>
        <w:rPr>
          <w:rStyle w:val="DecValTok"/>
          <w:rFonts w:ascii="Liberation Mono" w:hAnsi="Liberation Mono"/>
          <w:sz w:val="15"/>
        </w:rPr>
        <w:t xml:space="preserve">91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"status"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"active"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"validity"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"from_commit"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"abc..."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"to_commit"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null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"symbol_refs"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</w:t>
      </w:r>
      <w:r>
        <w:rPr>
          <w:rStyle w:val="StringTok"/>
          <w:rFonts w:ascii="Liberation Mono" w:hAnsi="Liberation Mono"/>
          <w:sz w:val="15"/>
        </w:rPr>
        <w:t xml:space="preserve">"sym_reactor_post_process"</w:t>
      </w:r>
      <w:r>
        <w:rPr>
          <w:rStyle w:val="OtherTok"/>
          <w:rFonts w:ascii="Liberation Mono" w:hAnsi="Liberation Mono"/>
          <w:sz w:val="15"/>
        </w:rPr>
        <w:t xml:space="preserve">]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"dependency_constraints"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[]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"environment_constraints"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[]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},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"evidence_ids"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</w:t>
      </w:r>
      <w:r>
        <w:rPr>
          <w:rStyle w:val="StringTok"/>
          <w:rFonts w:ascii="Liberation Mono" w:hAnsi="Liberation Mono"/>
          <w:sz w:val="15"/>
        </w:rPr>
        <w:t xml:space="preserve">"evd_1"</w:t>
      </w:r>
      <w:r>
        <w:rPr>
          <w:rStyle w:val="OtherTok"/>
          <w:rFonts w:ascii="Liberation Mono" w:hAnsi="Liberation Mono"/>
          <w:sz w:val="15"/>
        </w:rPr>
        <w:t xml:space="preserve">,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"evd_2"</w:t>
      </w:r>
      <w:r>
        <w:rPr>
          <w:rStyle w:val="OtherTok"/>
          <w:rFonts w:ascii="Liberation Mono" w:hAnsi="Liberation Mono"/>
          <w:sz w:val="15"/>
        </w:rPr>
        <w:t xml:space="preserve">]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"source_episode_ids"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</w:t>
      </w:r>
      <w:r>
        <w:rPr>
          <w:rStyle w:val="StringTok"/>
          <w:rFonts w:ascii="Liberation Mono" w:hAnsi="Liberation Mono"/>
          <w:sz w:val="15"/>
        </w:rPr>
        <w:t xml:space="preserve">"ep_1"</w:t>
      </w:r>
      <w:r>
        <w:rPr>
          <w:rStyle w:val="OtherTok"/>
          <w:rFonts w:ascii="Liberation Mono" w:hAnsi="Liberation Mono"/>
          <w:sz w:val="15"/>
        </w:rPr>
        <w:t xml:space="preserve">]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"tags"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</w:t>
      </w:r>
      <w:r>
        <w:rPr>
          <w:rStyle w:val="StringTok"/>
          <w:rFonts w:ascii="Liberation Mono" w:hAnsi="Liberation Mono"/>
          <w:sz w:val="15"/>
        </w:rPr>
        <w:t xml:space="preserve">"abort"</w:t>
      </w:r>
      <w:r>
        <w:rPr>
          <w:rStyle w:val="OtherTok"/>
          <w:rFonts w:ascii="Liberation Mono" w:hAnsi="Liberation Mono"/>
          <w:sz w:val="15"/>
        </w:rPr>
        <w:t xml:space="preserve">,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"cleanup"</w:t>
      </w:r>
      <w:r>
        <w:rPr>
          <w:rStyle w:val="OtherTok"/>
          <w:rFonts w:ascii="Liberation Mono" w:hAnsi="Liberation Mono"/>
          <w:sz w:val="15"/>
        </w:rPr>
        <w:t xml:space="preserve">,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"reservation"</w:t>
      </w:r>
      <w:r>
        <w:rPr>
          <w:rStyle w:val="OtherTok"/>
          <w:rFonts w:ascii="Liberation Mono" w:hAnsi="Liberation Mono"/>
          <w:sz w:val="15"/>
        </w:rPr>
        <w:t xml:space="preserve">]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"token_estimate"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44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"created_at"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"updated_at"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"usage"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"retrieved"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"injected"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"acknowledged"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"successful_associations"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"harmful_associations"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}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}</w:t>
      </w:r>
    </w:p>
    <w:bookmarkEnd w:id="83"/>
    <w:bookmarkStart w:id="84" w:name="X21507cc422c3c2ad8e16437ca423d32937c434d"/>
    <w:p>
      <w:pPr>
        <w:pStyle w:val="Heading3"/>
        <w:keepNext/>
      </w:pPr>
      <w:r>
        <w:rPr>
          <w:rStyle w:val="SectionNumber"/>
        </w:rPr>
        <w:t xml:space="preserve">1.12.2</w:t>
      </w:r>
      <w:r>
        <w:tab/>
      </w:r>
      <w:r>
        <w:t xml:space="preserve">10.2 Evidence record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"evd_01J..."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"kind"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"test_result"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"strength"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"deterministic"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"project_id"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"commit"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"command"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"pytest tests/test_abort_cleanup.py -q"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"exit_code"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"artifact_digest"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"sha256:..."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"observed_at"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}</w:t>
      </w:r>
    </w:p>
    <w:bookmarkEnd w:id="84"/>
    <w:bookmarkStart w:id="85" w:name="Xf7604d52ca7c498d4c57bd78a4a86e0b3255da5"/>
    <w:p>
      <w:pPr>
        <w:pStyle w:val="Heading3"/>
        <w:keepNext/>
      </w:pPr>
      <w:r>
        <w:rPr>
          <w:rStyle w:val="SectionNumber"/>
        </w:rPr>
        <w:t xml:space="preserve">1.12.3</w:t>
      </w:r>
      <w:r>
        <w:tab/>
      </w:r>
      <w:r>
        <w:t xml:space="preserve">10.3 Episode</w:t>
      </w:r>
    </w:p>
    <w:p>
      <w:pPr>
        <w:pStyle w:val="FirstParagraph"/>
      </w:pPr>
      <w:r>
        <w:t xml:space="preserve">An episode is a bounded engineering experience, usually task-scoped.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episode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task_id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task_...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initial_problem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attempts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...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evidence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...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final_outcome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success | partial | failure | abandoned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accepted_by_user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true/false/unknown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final_commit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</w:p>
    <w:bookmarkEnd w:id="85"/>
    <w:bookmarkStart w:id="86" w:name="Xe7aa22ad453bcb8f5914beda741440f34f9c59b"/>
    <w:p>
      <w:pPr>
        <w:pStyle w:val="Heading3"/>
        <w:keepNext/>
      </w:pPr>
      <w:r>
        <w:rPr>
          <w:rStyle w:val="SectionNumber"/>
        </w:rPr>
        <w:t xml:space="preserve">1.12.4</w:t>
      </w:r>
      <w:r>
        <w:tab/>
      </w:r>
      <w:r>
        <w:t xml:space="preserve">10.4 Skill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skill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id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skill_debug_worker_lifecycle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title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Diagnose worker-lifecycle timeout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trigger_features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  </w:t>
      </w:r>
      <w:r>
        <w:rPr>
          <w:rStyle w:val="FunctionTok"/>
          <w:rFonts w:ascii="Liberation Mono" w:hAnsi="Liberation Mono"/>
          <w:sz w:val="15"/>
        </w:rPr>
        <w:t xml:space="preserve">terms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timeout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worker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abort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  </w:t>
      </w:r>
      <w:r>
        <w:rPr>
          <w:rStyle w:val="FunctionTok"/>
          <w:rFonts w:ascii="Liberation Mono" w:hAnsi="Liberation Mono"/>
          <w:sz w:val="15"/>
        </w:rPr>
        <w:t xml:space="preserve">graph_patterns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...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  </w:t>
      </w:r>
      <w:r>
        <w:rPr>
          <w:rStyle w:val="FunctionTok"/>
          <w:rFonts w:ascii="Liberation Mono" w:hAnsi="Liberation Mono"/>
          <w:sz w:val="15"/>
        </w:rPr>
        <w:t xml:space="preserve">stack_constraints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...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procedure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-</w:t>
      </w:r>
      <w:r>
        <w:rPr>
          <w:rStyle w:val="AttributeTok"/>
          <w:rFonts w:ascii="Liberation Mono" w:hAnsi="Liberation Mono"/>
          <w:sz w:val="15"/>
        </w:rPr>
        <w:t xml:space="preserve"> inspect process ownership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-</w:t>
      </w:r>
      <w:r>
        <w:rPr>
          <w:rStyle w:val="AttributeTok"/>
          <w:rFonts w:ascii="Liberation Mono" w:hAnsi="Liberation Mono"/>
          <w:sz w:val="15"/>
        </w:rPr>
        <w:t xml:space="preserve"> inspect signal recipient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-</w:t>
      </w:r>
      <w:r>
        <w:rPr>
          <w:rStyle w:val="AttributeTok"/>
          <w:rFonts w:ascii="Liberation Mono" w:hAnsi="Liberation Mono"/>
          <w:sz w:val="15"/>
        </w:rPr>
        <w:t xml:space="preserve"> inspect cleanup path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-</w:t>
      </w:r>
      <w:r>
        <w:rPr>
          <w:rStyle w:val="AttributeTok"/>
          <w:rFonts w:ascii="Liberation Mono" w:hAnsi="Liberation Mono"/>
          <w:sz w:val="15"/>
        </w:rPr>
        <w:t xml:space="preserve"> run lifecycle regression test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evidence_ids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...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derived_from_episodes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...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confidence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FloatTok"/>
          <w:rFonts w:ascii="Liberation Mono" w:hAnsi="Liberation Mono"/>
          <w:sz w:val="15"/>
        </w:rPr>
        <w:t xml:space="preserve">0.95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scope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project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applicability_model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utility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...</w:t>
      </w:r>
    </w:p>
    <w:bookmarkEnd w:id="86"/>
    <w:bookmarkStart w:id="87" w:name="X8a3a056de7ee39fad0f5e22c560caf4101362db"/>
    <w:p>
      <w:pPr>
        <w:pStyle w:val="Heading3"/>
        <w:keepNext/>
      </w:pPr>
      <w:r>
        <w:rPr>
          <w:rStyle w:val="SectionNumber"/>
        </w:rPr>
        <w:t xml:space="preserve">1.12.5</w:t>
      </w:r>
      <w:r>
        <w:tab/>
      </w:r>
      <w:r>
        <w:t xml:space="preserve">10.5 Invariant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invariant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statement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Every acquired reservation is released exactly once.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applies_to_nodes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Reactor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ReservationManager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validating_tests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test_abort_cleanup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test_timeout_cleanup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enforcement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warn | require_test | block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evidence_ids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AttributeTok"/>
          <w:rFonts w:ascii="Liberation Mono" w:hAnsi="Liberation Mono"/>
          <w:sz w:val="15"/>
        </w:rPr>
        <w:t xml:space="preserve">...</w:t>
      </w:r>
      <w:r>
        <w:rPr>
          <w:rStyle w:val="KeywordTok"/>
          <w:rFonts w:ascii="Liberation Mono" w:hAnsi="Liberation Mono"/>
          <w:sz w:val="15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X2a0c50ca344e83664c18c7d2e658727d244def4"/>
    <w:p>
      <w:pPr>
        <w:pStyle w:val="Heading2"/>
        <w:keepNext/>
      </w:pPr>
      <w:r>
        <w:rPr>
          <w:rStyle w:val="SectionNumber"/>
        </w:rPr>
        <w:t xml:space="preserve">1.13</w:t>
      </w:r>
      <w:r>
        <w:tab/>
      </w:r>
      <w:r>
        <w:t xml:space="preserve">11. Bitemporal validity model</w:t>
      </w:r>
    </w:p>
    <w:p>
      <w:pPr>
        <w:pStyle w:val="FirstParagraph"/>
      </w:pPr>
      <w:r>
        <w:t xml:space="preserve">LEB MUST distinguish: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Software-valid time:</w:t>
      </w:r>
      <w:r>
        <w:t xml:space="preserve"> </w:t>
      </w:r>
      <w:r>
        <w:t xml:space="preserve">commit ranges in which a claim is believed true.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Knowledge-valid time:</w:t>
      </w:r>
      <w:r>
        <w:t xml:space="preserve"> </w:t>
      </w:r>
      <w:r>
        <w:t xml:space="preserve">when LEB believed the claim and its state changes.</w:t>
      </w:r>
    </w:p>
    <w:p>
      <w:pPr>
        <w:pStyle w:val="FirstParagraph"/>
      </w:pPr>
      <w:r>
        <w:t xml:space="preserve">Minimum fields: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valid_from_commit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valid_to_commit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known_from_timestamp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known_to_timestamp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superseded_by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contradicted_by</w:t>
      </w:r>
    </w:p>
    <w:bookmarkStart w:id="89" w:name="X0d34bf768dcfc922b816ae379d4195cf69918b8"/>
    <w:p>
      <w:pPr>
        <w:pStyle w:val="Heading3"/>
        <w:keepNext/>
      </w:pPr>
      <w:r>
        <w:rPr>
          <w:rStyle w:val="SectionNumber"/>
        </w:rPr>
        <w:t xml:space="preserve">1.13.1</w:t>
      </w:r>
      <w:r>
        <w:tab/>
      </w:r>
      <w:r>
        <w:t xml:space="preserve">11.1 Validity evaluation</w:t>
      </w:r>
    </w:p>
    <w:p>
      <w:pPr>
        <w:pStyle w:val="FirstParagraph"/>
      </w:pPr>
      <w:r>
        <w:t xml:space="preserve">For a memory to be auto-injected, the compiler evaluates:</w:t>
      </w:r>
    </w:p>
    <w:p>
      <w:pPr>
        <w:pStyle w:val="Compact"/>
        <w:numPr>
          <w:ilvl w:val="0"/>
          <w:numId w:val="1034"/>
        </w:numPr>
      </w:pPr>
      <w:r>
        <w:t xml:space="preserve">Is current HEAD descendant of</w:t>
      </w:r>
      <w:r>
        <w:t xml:space="preserve"> </w:t>
      </w:r>
      <w:r>
        <w:rPr>
          <w:rStyle w:val="VerbatimChar"/>
        </w:rPr>
        <w:t xml:space="preserve">valid_from_commit</w:t>
      </w:r>
      <w:r>
        <w:t xml:space="preserve">?</w:t>
      </w:r>
    </w:p>
    <w:p>
      <w:pPr>
        <w:pStyle w:val="Compact"/>
        <w:numPr>
          <w:ilvl w:val="0"/>
          <w:numId w:val="1034"/>
        </w:numPr>
      </w:pPr>
      <w:r>
        <w:t xml:space="preserve">Is current HEAD before/excluded by</w:t>
      </w:r>
      <w:r>
        <w:t xml:space="preserve"> </w:t>
      </w:r>
      <w:r>
        <w:rPr>
          <w:rStyle w:val="VerbatimChar"/>
        </w:rPr>
        <w:t xml:space="preserve">valid_to_commit</w:t>
      </w:r>
      <w:r>
        <w:t xml:space="preserve">?</w:t>
      </w:r>
    </w:p>
    <w:p>
      <w:pPr>
        <w:pStyle w:val="Compact"/>
        <w:numPr>
          <w:ilvl w:val="0"/>
          <w:numId w:val="1034"/>
        </w:numPr>
      </w:pPr>
      <w:r>
        <w:t xml:space="preserve">Have referenced symbols changed beyond configured threshold?</w:t>
      </w:r>
    </w:p>
    <w:p>
      <w:pPr>
        <w:pStyle w:val="Compact"/>
        <w:numPr>
          <w:ilvl w:val="0"/>
          <w:numId w:val="1034"/>
        </w:numPr>
      </w:pPr>
      <w:r>
        <w:t xml:space="preserve">Do dependency constraints match?</w:t>
      </w:r>
    </w:p>
    <w:p>
      <w:pPr>
        <w:pStyle w:val="Compact"/>
        <w:numPr>
          <w:ilvl w:val="0"/>
          <w:numId w:val="1034"/>
        </w:numPr>
      </w:pPr>
      <w:r>
        <w:t xml:space="preserve">Are relevant tests still present/passing when last observed?</w:t>
      </w:r>
    </w:p>
    <w:p>
      <w:pPr>
        <w:pStyle w:val="Compact"/>
        <w:numPr>
          <w:ilvl w:val="0"/>
          <w:numId w:val="1034"/>
        </w:numPr>
      </w:pPr>
      <w:r>
        <w:t xml:space="preserve">Has a contradictory higher-confidence fact appeared?</w:t>
      </w:r>
    </w:p>
    <w:bookmarkEnd w:id="89"/>
    <w:bookmarkStart w:id="90" w:name="Xc44b9415569e60e77e37550d618f01877e93500"/>
    <w:p>
      <w:pPr>
        <w:pStyle w:val="Heading3"/>
        <w:keepNext/>
      </w:pPr>
      <w:r>
        <w:rPr>
          <w:rStyle w:val="SectionNumber"/>
        </w:rPr>
        <w:t xml:space="preserve">1.13.2</w:t>
      </w:r>
      <w:r>
        <w:tab/>
      </w:r>
      <w:r>
        <w:t xml:space="preserve">11.2 Staleness states</w:t>
      </w:r>
    </w:p>
    <w:p>
      <w:pPr>
        <w:pStyle w:val="Compact"/>
        <w:numPr>
          <w:ilvl w:val="0"/>
          <w:numId w:val="1035"/>
        </w:numPr>
      </w:pPr>
      <w:r>
        <w:t xml:space="preserve">ACTIVE</w:t>
      </w:r>
    </w:p>
    <w:p>
      <w:pPr>
        <w:pStyle w:val="Compact"/>
        <w:numPr>
          <w:ilvl w:val="0"/>
          <w:numId w:val="1035"/>
        </w:numPr>
      </w:pPr>
      <w:r>
        <w:t xml:space="preserve">SUSPECT</w:t>
      </w:r>
    </w:p>
    <w:p>
      <w:pPr>
        <w:pStyle w:val="Compact"/>
        <w:numPr>
          <w:ilvl w:val="0"/>
          <w:numId w:val="1035"/>
        </w:numPr>
      </w:pPr>
      <w:r>
        <w:t xml:space="preserve">STALE</w:t>
      </w:r>
    </w:p>
    <w:p>
      <w:pPr>
        <w:pStyle w:val="Compact"/>
        <w:numPr>
          <w:ilvl w:val="0"/>
          <w:numId w:val="1035"/>
        </w:numPr>
      </w:pPr>
      <w:r>
        <w:t xml:space="preserve">SUPERSEDED</w:t>
      </w:r>
    </w:p>
    <w:p>
      <w:pPr>
        <w:pStyle w:val="Compact"/>
        <w:numPr>
          <w:ilvl w:val="0"/>
          <w:numId w:val="1035"/>
        </w:numPr>
      </w:pPr>
      <w:r>
        <w:t xml:space="preserve">CONTRADICTED</w:t>
      </w:r>
    </w:p>
    <w:p>
      <w:pPr>
        <w:pStyle w:val="Compact"/>
        <w:numPr>
          <w:ilvl w:val="0"/>
          <w:numId w:val="1035"/>
        </w:numPr>
      </w:pPr>
      <w:r>
        <w:t xml:space="preserve">ARCHIVED</w:t>
      </w:r>
    </w:p>
    <w:p>
      <w:pPr>
        <w:pStyle w:val="Compact"/>
        <w:numPr>
          <w:ilvl w:val="0"/>
          <w:numId w:val="1035"/>
        </w:numPr>
      </w:pPr>
      <w:r>
        <w:t xml:space="preserve">PURGED</w:t>
      </w:r>
    </w:p>
    <w:p>
      <w:pPr>
        <w:pStyle w:val="FirstParagraph"/>
      </w:pPr>
      <w:r>
        <w:t xml:space="preserve">Only ACTIVE is injected by default. SUSPECT may be surfaced with a warning. Stale/superseded knowledge remains queryable for historical branches unless purged.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Xd3f64d6a2b20906602d8bdca411f83f6585c678"/>
    <w:p>
      <w:pPr>
        <w:pStyle w:val="Heading2"/>
        <w:keepNext/>
      </w:pPr>
      <w:r>
        <w:rPr>
          <w:rStyle w:val="SectionNumber"/>
        </w:rPr>
        <w:t xml:space="preserve">1.14</w:t>
      </w:r>
      <w:r>
        <w:tab/>
      </w:r>
      <w:r>
        <w:t xml:space="preserve">12. Structural intelligence providers</w:t>
      </w:r>
    </w:p>
    <w:bookmarkStart w:id="92" w:name="X36919c1b5b9789be460da88c1e09849dabfa5e3"/>
    <w:p>
      <w:pPr>
        <w:pStyle w:val="Heading3"/>
        <w:keepNext/>
      </w:pPr>
      <w:r>
        <w:rPr>
          <w:rStyle w:val="SectionNumber"/>
        </w:rPr>
        <w:t xml:space="preserve">1.14.1</w:t>
      </w:r>
      <w:r>
        <w:tab/>
      </w:r>
      <w:r>
        <w:t xml:space="preserve">12.1 Provider interface</w:t>
      </w:r>
    </w:p>
    <w:p>
      <w:pPr>
        <w:pStyle w:val="SourceCode"/>
        <w:shd w:fill="F4F4F4"/>
        <w:spacing w:before="40" w:after="40"/>
      </w:pP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StructuralProvider(Protocol):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scan(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project: ProjectRef, changed_paths: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] </w:t>
      </w:r>
      <w:r>
        <w:rPr>
          <w:rStyle w:val="OperatorTok"/>
          <w:rFonts w:ascii="Liberation Mono" w:hAnsi="Liberation Mono"/>
          <w:sz w:val="15"/>
        </w:rPr>
        <w:t xml:space="preserve">|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VariableTok"/>
          <w:rFonts w:ascii="Liberation Mono" w:hAnsi="Liberation Mono"/>
          <w:sz w:val="15"/>
        </w:rPr>
        <w:t xml:space="preserve">None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ScanResult: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resolve_symbol(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query: 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[SymbolRef]: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neighbors(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node_id: 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, edge_types: </w:t>
      </w:r>
      <w:r>
        <w:rPr>
          <w:rStyle w:val="BuiltInTok"/>
          <w:rFonts w:ascii="Liberation Mono" w:hAnsi="Liberation Mono"/>
          <w:sz w:val="15"/>
        </w:rPr>
        <w:t xml:space="preserve">set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] </w:t>
      </w:r>
      <w:r>
        <w:rPr>
          <w:rStyle w:val="OperatorTok"/>
          <w:rFonts w:ascii="Liberation Mono" w:hAnsi="Liberation Mono"/>
          <w:sz w:val="15"/>
        </w:rPr>
        <w:t xml:space="preserve">|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VariableTok"/>
          <w:rFonts w:ascii="Liberation Mono" w:hAnsi="Liberation Mono"/>
          <w:sz w:val="15"/>
        </w:rPr>
        <w:t xml:space="preserve">None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VariableTok"/>
          <w:rFonts w:ascii="Liberation Mono" w:hAnsi="Liberation Mono"/>
          <w:sz w:val="15"/>
        </w:rPr>
        <w:t xml:space="preserve">None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[Edge]: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shortest_path(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source: 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, target: 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[Edge]: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impact(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nodes: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], max_depth: </w:t>
      </w:r>
      <w:r>
        <w:rPr>
          <w:rStyle w:val="BuiltInTok"/>
          <w:rFonts w:ascii="Liberation Mono" w:hAnsi="Liberation Mono"/>
          <w:sz w:val="15"/>
        </w:rPr>
        <w:t xml:space="preserve">int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3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ImpactResult: ...</w:t>
      </w:r>
    </w:p>
    <w:bookmarkEnd w:id="92"/>
    <w:bookmarkStart w:id="93" w:name="X7c2dfbbcf6aeeb640b93d53b05ad567de818222"/>
    <w:p>
      <w:pPr>
        <w:pStyle w:val="Heading3"/>
        <w:keepNext/>
      </w:pPr>
      <w:r>
        <w:rPr>
          <w:rStyle w:val="SectionNumber"/>
        </w:rPr>
        <w:t xml:space="preserve">1.14.2</w:t>
      </w:r>
      <w:r>
        <w:tab/>
      </w:r>
      <w:r>
        <w:t xml:space="preserve">12.2 Providers</w:t>
      </w:r>
    </w:p>
    <w:p>
      <w:pPr>
        <w:pStyle w:val="FirstParagraph"/>
      </w:pPr>
      <w:r>
        <w:t xml:space="preserve">V1: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TreeSitterProvider</w:t>
      </w:r>
      <w:r>
        <w:t xml:space="preserve">: native minimal provider.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GraphifyProvider</w:t>
      </w:r>
      <w:r>
        <w:t xml:space="preserve">: adapter to normalized graph.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37"/>
        </w:numPr>
      </w:pPr>
      <w:r>
        <w:t xml:space="preserve">SCIP</w:t>
      </w:r>
    </w:p>
    <w:p>
      <w:pPr>
        <w:pStyle w:val="Compact"/>
        <w:numPr>
          <w:ilvl w:val="0"/>
          <w:numId w:val="1037"/>
        </w:numPr>
      </w:pPr>
      <w:r>
        <w:t xml:space="preserve">Pyright/Pylance</w:t>
      </w:r>
    </w:p>
    <w:p>
      <w:pPr>
        <w:pStyle w:val="Compact"/>
        <w:numPr>
          <w:ilvl w:val="0"/>
          <w:numId w:val="1037"/>
        </w:numPr>
      </w:pPr>
      <w:r>
        <w:t xml:space="preserve">rust-analyzer</w:t>
      </w:r>
    </w:p>
    <w:p>
      <w:pPr>
        <w:pStyle w:val="Compact"/>
        <w:numPr>
          <w:ilvl w:val="0"/>
          <w:numId w:val="1037"/>
        </w:numPr>
      </w:pPr>
      <w:r>
        <w:t xml:space="preserve">clangd</w:t>
      </w:r>
    </w:p>
    <w:p>
      <w:pPr>
        <w:pStyle w:val="Compact"/>
        <w:numPr>
          <w:ilvl w:val="0"/>
          <w:numId w:val="1037"/>
        </w:numPr>
      </w:pPr>
      <w:r>
        <w:t xml:space="preserve">tsserver</w:t>
      </w:r>
    </w:p>
    <w:p>
      <w:pPr>
        <w:pStyle w:val="Compact"/>
        <w:numPr>
          <w:ilvl w:val="0"/>
          <w:numId w:val="1037"/>
        </w:numPr>
      </w:pPr>
      <w:r>
        <w:t xml:space="preserve">CodeQL</w:t>
      </w:r>
    </w:p>
    <w:bookmarkEnd w:id="93"/>
    <w:bookmarkStart w:id="94" w:name="X09b7142eea35b098585e930302640cba2e1ba7a"/>
    <w:p>
      <w:pPr>
        <w:pStyle w:val="Heading3"/>
        <w:keepNext/>
      </w:pPr>
      <w:r>
        <w:rPr>
          <w:rStyle w:val="SectionNumber"/>
        </w:rPr>
        <w:t xml:space="preserve">1.14.3</w:t>
      </w:r>
      <w:r>
        <w:tab/>
      </w:r>
      <w:r>
        <w:t xml:space="preserve">12.3 Incremental indexing</w:t>
      </w:r>
    </w:p>
    <w:p>
      <w:pPr>
        <w:pStyle w:val="FirstParagraph"/>
      </w:pPr>
      <w:r>
        <w:t xml:space="preserve">Full repository rescans MUST NOT run per prompt.</w:t>
      </w:r>
    </w:p>
    <w:p>
      <w:pPr>
        <w:pStyle w:val="BodyText"/>
      </w:pPr>
      <w:r>
        <w:t xml:space="preserve">On each request:</w:t>
      </w:r>
    </w:p>
    <w:p>
      <w:pPr>
        <w:pStyle w:val="Compact"/>
        <w:numPr>
          <w:ilvl w:val="0"/>
          <w:numId w:val="1038"/>
        </w:numPr>
      </w:pPr>
      <w:r>
        <w:t xml:space="preserve">compute Git diff/hash of changed files;</w:t>
      </w:r>
    </w:p>
    <w:p>
      <w:pPr>
        <w:pStyle w:val="Compact"/>
        <w:numPr>
          <w:ilvl w:val="0"/>
          <w:numId w:val="1038"/>
        </w:numPr>
      </w:pPr>
      <w:r>
        <w:t xml:space="preserve">update only changed files and dependent structural slices where provider supports it;</w:t>
      </w:r>
    </w:p>
    <w:p>
      <w:pPr>
        <w:pStyle w:val="Compact"/>
        <w:numPr>
          <w:ilvl w:val="0"/>
          <w:numId w:val="1038"/>
        </w:numPr>
      </w:pPr>
      <w:r>
        <w:t xml:space="preserve">schedule deeper refresh asynchronously.</w:t>
      </w:r>
    </w:p>
    <w:bookmarkEnd w:id="94"/>
    <w:bookmarkStart w:id="95" w:name="X55cecc968659a3823605ed4257ec4cd4367a344"/>
    <w:p>
      <w:pPr>
        <w:pStyle w:val="Heading3"/>
        <w:keepNext/>
      </w:pPr>
      <w:r>
        <w:rPr>
          <w:rStyle w:val="SectionNumber"/>
        </w:rPr>
        <w:t xml:space="preserve">1.14.4</w:t>
      </w:r>
      <w:r>
        <w:tab/>
      </w:r>
      <w:r>
        <w:t xml:space="preserve">12.4 Source-of-truth rule</w:t>
      </w:r>
    </w:p>
    <w:p>
      <w:pPr>
        <w:pStyle w:val="FirstParagraph"/>
      </w:pPr>
      <w:r>
        <w:t xml:space="preserve">The live filesystem and current Git state outrank stored structural facts. If a retrieved fact references a changed file, compiler SHOULD refresh/verify that slice before injection when latency budget permits.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Xebb5894a2f820e88858f1db9974137c961b79b8"/>
    <w:p>
      <w:pPr>
        <w:pStyle w:val="Heading2"/>
        <w:keepNext/>
      </w:pPr>
      <w:r>
        <w:rPr>
          <w:rStyle w:val="SectionNumber"/>
        </w:rPr>
        <w:t xml:space="preserve">1.15</w:t>
      </w:r>
      <w:r>
        <w:tab/>
      </w:r>
      <w:r>
        <w:t xml:space="preserve">13. Experience engine</w:t>
      </w:r>
    </w:p>
    <w:bookmarkStart w:id="97" w:name="X8dcd3f663362f8588c45d87b793ef2b195d925d"/>
    <w:p>
      <w:pPr>
        <w:pStyle w:val="Heading3"/>
        <w:keepNext/>
      </w:pPr>
      <w:r>
        <w:rPr>
          <w:rStyle w:val="SectionNumber"/>
        </w:rPr>
        <w:t xml:space="preserve">1.15.1</w:t>
      </w:r>
      <w:r>
        <w:tab/>
      </w:r>
      <w:r>
        <w:t xml:space="preserve">13.1 Capture</w:t>
      </w:r>
    </w:p>
    <w:p>
      <w:pPr>
        <w:pStyle w:val="FirstParagraph"/>
      </w:pPr>
      <w:r>
        <w:t xml:space="preserve">Capture, subject to privacy configuration:</w:t>
      </w:r>
    </w:p>
    <w:p>
      <w:pPr>
        <w:pStyle w:val="Compact"/>
        <w:numPr>
          <w:ilvl w:val="0"/>
          <w:numId w:val="1039"/>
        </w:numPr>
      </w:pPr>
      <w:r>
        <w:t xml:space="preserve">task prompt;</w:t>
      </w:r>
    </w:p>
    <w:p>
      <w:pPr>
        <w:pStyle w:val="Compact"/>
        <w:numPr>
          <w:ilvl w:val="0"/>
          <w:numId w:val="1039"/>
        </w:numPr>
      </w:pPr>
      <w:r>
        <w:t xml:space="preserve">model/runtime identity;</w:t>
      </w:r>
    </w:p>
    <w:p>
      <w:pPr>
        <w:pStyle w:val="Compact"/>
        <w:numPr>
          <w:ilvl w:val="0"/>
          <w:numId w:val="1039"/>
        </w:numPr>
      </w:pPr>
      <w:r>
        <w:t xml:space="preserve">context items injected;</w:t>
      </w:r>
    </w:p>
    <w:p>
      <w:pPr>
        <w:pStyle w:val="Compact"/>
        <w:numPr>
          <w:ilvl w:val="0"/>
          <w:numId w:val="1039"/>
        </w:numPr>
      </w:pPr>
      <w:r>
        <w:t xml:space="preserve">tool calls;</w:t>
      </w:r>
    </w:p>
    <w:p>
      <w:pPr>
        <w:pStyle w:val="Compact"/>
        <w:numPr>
          <w:ilvl w:val="0"/>
          <w:numId w:val="1039"/>
        </w:numPr>
      </w:pPr>
      <w:r>
        <w:t xml:space="preserve">files read/changed;</w:t>
      </w:r>
    </w:p>
    <w:p>
      <w:pPr>
        <w:pStyle w:val="Compact"/>
        <w:numPr>
          <w:ilvl w:val="0"/>
          <w:numId w:val="1039"/>
        </w:numPr>
      </w:pPr>
      <w:r>
        <w:t xml:space="preserve">shell/test/compiler commands and exit codes;</w:t>
      </w:r>
    </w:p>
    <w:p>
      <w:pPr>
        <w:pStyle w:val="Compact"/>
        <w:numPr>
          <w:ilvl w:val="0"/>
          <w:numId w:val="1039"/>
        </w:numPr>
      </w:pPr>
      <w:r>
        <w:t xml:space="preserve">diffs;</w:t>
      </w:r>
    </w:p>
    <w:p>
      <w:pPr>
        <w:pStyle w:val="Compact"/>
        <w:numPr>
          <w:ilvl w:val="0"/>
          <w:numId w:val="1039"/>
        </w:numPr>
      </w:pPr>
      <w:r>
        <w:t xml:space="preserve">explicit user corrections;</w:t>
      </w:r>
    </w:p>
    <w:p>
      <w:pPr>
        <w:pStyle w:val="Compact"/>
        <w:numPr>
          <w:ilvl w:val="0"/>
          <w:numId w:val="1039"/>
        </w:numPr>
      </w:pPr>
      <w:r>
        <w:t xml:space="preserve">result/acceptance signal.</w:t>
      </w:r>
    </w:p>
    <w:p>
      <w:pPr>
        <w:pStyle w:val="FirstParagraph"/>
      </w:pPr>
      <w:r>
        <w:t xml:space="preserve">Raw full transcripts SHOULD use configurable retention. Durable learning should use compact structured episodes, not unlimited transcript retention.</w:t>
      </w:r>
    </w:p>
    <w:bookmarkEnd w:id="97"/>
    <w:bookmarkStart w:id="98" w:name="X5b1ab0181c5831e6468e4715a224091f273ced1"/>
    <w:p>
      <w:pPr>
        <w:pStyle w:val="Heading3"/>
        <w:keepNext/>
      </w:pPr>
      <w:r>
        <w:rPr>
          <w:rStyle w:val="SectionNumber"/>
        </w:rPr>
        <w:t xml:space="preserve">1.15.2</w:t>
      </w:r>
      <w:r>
        <w:tab/>
      </w:r>
      <w:r>
        <w:t xml:space="preserve">13.2 Attempt detection</w:t>
      </w:r>
    </w:p>
    <w:p>
      <w:pPr>
        <w:pStyle w:val="FirstParagraph"/>
      </w:pPr>
      <w:r>
        <w:t xml:space="preserve">An attempt is a coherent strategy, not every tool call. Heuristics:</w:t>
      </w:r>
    </w:p>
    <w:p>
      <w:pPr>
        <w:pStyle w:val="Compact"/>
        <w:numPr>
          <w:ilvl w:val="0"/>
          <w:numId w:val="1040"/>
        </w:numPr>
      </w:pPr>
      <w:r>
        <w:t xml:space="preserve">model declares approach;</w:t>
      </w:r>
    </w:p>
    <w:p>
      <w:pPr>
        <w:pStyle w:val="Compact"/>
        <w:numPr>
          <w:ilvl w:val="0"/>
          <w:numId w:val="1040"/>
        </w:numPr>
      </w:pPr>
      <w:r>
        <w:t xml:space="preserve">code-edit group followed by validation;</w:t>
      </w:r>
    </w:p>
    <w:p>
      <w:pPr>
        <w:pStyle w:val="Compact"/>
        <w:numPr>
          <w:ilvl w:val="0"/>
          <w:numId w:val="1040"/>
        </w:numPr>
      </w:pPr>
      <w:r>
        <w:t xml:space="preserve">rollback/revert;</w:t>
      </w:r>
    </w:p>
    <w:p>
      <w:pPr>
        <w:pStyle w:val="Compact"/>
        <w:numPr>
          <w:ilvl w:val="0"/>
          <w:numId w:val="1040"/>
        </w:numPr>
      </w:pPr>
      <w:r>
        <w:t xml:space="preserve">significant change in targeted symbols;</w:t>
      </w:r>
    </w:p>
    <w:p>
      <w:pPr>
        <w:pStyle w:val="Compact"/>
        <w:numPr>
          <w:ilvl w:val="0"/>
          <w:numId w:val="1040"/>
        </w:numPr>
      </w:pPr>
      <w:r>
        <w:t xml:space="preserve">test outcome boundary.</w:t>
      </w:r>
    </w:p>
    <w:p>
      <w:pPr>
        <w:pStyle w:val="FirstParagraph"/>
      </w:pPr>
      <w:r>
        <w:t xml:space="preserve">V1 may use conservative segmentation and allow LLM-assisted labeling after task completion.</w:t>
      </w:r>
    </w:p>
    <w:bookmarkEnd w:id="98"/>
    <w:bookmarkStart w:id="99" w:name="X0aeef3ba5a0a62a516affdba7f4a329c79cf13b"/>
    <w:p>
      <w:pPr>
        <w:pStyle w:val="Heading3"/>
        <w:keepNext/>
      </w:pPr>
      <w:r>
        <w:rPr>
          <w:rStyle w:val="SectionNumber"/>
        </w:rPr>
        <w:t xml:space="preserve">1.15.3</w:t>
      </w:r>
      <w:r>
        <w:tab/>
      </w:r>
      <w:r>
        <w:t xml:space="preserve">13.3 Outcome classification</w:t>
      </w:r>
    </w:p>
    <w:p>
      <w:pPr>
        <w:pStyle w:val="FirstParagraph"/>
      </w:pPr>
      <w:r>
        <w:t xml:space="preserve">Strong success:</w:t>
      </w:r>
    </w:p>
    <w:p>
      <w:pPr>
        <w:pStyle w:val="Compact"/>
        <w:numPr>
          <w:ilvl w:val="0"/>
          <w:numId w:val="1041"/>
        </w:numPr>
      </w:pPr>
      <w:r>
        <w:t xml:space="preserve">configured tests pass AND user accepts/commits;</w:t>
      </w:r>
    </w:p>
    <w:p>
      <w:pPr>
        <w:pStyle w:val="Compact"/>
        <w:numPr>
          <w:ilvl w:val="0"/>
          <w:numId w:val="1041"/>
        </w:numPr>
      </w:pPr>
      <w:r>
        <w:t xml:space="preserve">CI pass linked to change.</w:t>
      </w:r>
    </w:p>
    <w:p>
      <w:pPr>
        <w:pStyle w:val="FirstParagraph"/>
      </w:pPr>
      <w:r>
        <w:t xml:space="preserve">Provisional success:</w:t>
      </w:r>
    </w:p>
    <w:p>
      <w:pPr>
        <w:pStyle w:val="Compact"/>
        <w:numPr>
          <w:ilvl w:val="0"/>
          <w:numId w:val="1042"/>
        </w:numPr>
      </w:pPr>
      <w:r>
        <w:t xml:space="preserve">tests pass but no user acceptance.</w:t>
      </w:r>
    </w:p>
    <w:p>
      <w:pPr>
        <w:pStyle w:val="FirstParagraph"/>
      </w:pPr>
      <w:r>
        <w:t xml:space="preserve">Failure:</w:t>
      </w:r>
    </w:p>
    <w:p>
      <w:pPr>
        <w:pStyle w:val="Compact"/>
        <w:numPr>
          <w:ilvl w:val="0"/>
          <w:numId w:val="1043"/>
        </w:numPr>
      </w:pPr>
      <w:r>
        <w:t xml:space="preserve">tests fail after attempt;</w:t>
      </w:r>
    </w:p>
    <w:p>
      <w:pPr>
        <w:pStyle w:val="Compact"/>
        <w:numPr>
          <w:ilvl w:val="0"/>
          <w:numId w:val="1043"/>
        </w:numPr>
      </w:pPr>
      <w:r>
        <w:t xml:space="preserve">revert;</w:t>
      </w:r>
    </w:p>
    <w:p>
      <w:pPr>
        <w:pStyle w:val="Compact"/>
        <w:numPr>
          <w:ilvl w:val="0"/>
          <w:numId w:val="1043"/>
        </w:numPr>
      </w:pPr>
      <w:r>
        <w:t xml:space="preserve">explicit user rejection;</w:t>
      </w:r>
    </w:p>
    <w:p>
      <w:pPr>
        <w:pStyle w:val="Compact"/>
        <w:numPr>
          <w:ilvl w:val="0"/>
          <w:numId w:val="1043"/>
        </w:numPr>
      </w:pPr>
      <w:r>
        <w:t xml:space="preserve">agent abandons due to demonstrated issue.</w:t>
      </w:r>
    </w:p>
    <w:p>
      <w:pPr>
        <w:pStyle w:val="FirstParagraph"/>
      </w:pPr>
      <w:r>
        <w:t xml:space="preserve">Unknown:</w:t>
      </w:r>
    </w:p>
    <w:p>
      <w:pPr>
        <w:pStyle w:val="Compact"/>
        <w:numPr>
          <w:ilvl w:val="0"/>
          <w:numId w:val="1044"/>
        </w:numPr>
      </w:pPr>
      <w:r>
        <w:t xml:space="preserve">insufficient signal.</w:t>
      </w:r>
    </w:p>
    <w:p>
      <w:pPr>
        <w:pStyle w:val="FirstParagraph"/>
      </w:pPr>
      <w:r>
        <w:t xml:space="preserve">Unknown MUST NOT be treated as success.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Xdd08c29c4da4f2e3ae78e761c3c7ae0ccf72e2c"/>
    <w:p>
      <w:pPr>
        <w:pStyle w:val="Heading2"/>
        <w:keepNext/>
      </w:pPr>
      <w:r>
        <w:rPr>
          <w:rStyle w:val="SectionNumber"/>
        </w:rPr>
        <w:t xml:space="preserve">1.16</w:t>
      </w:r>
      <w:r>
        <w:tab/>
      </w:r>
      <w:r>
        <w:t xml:space="preserve">14. Evidence engine</w:t>
      </w:r>
    </w:p>
    <w:bookmarkStart w:id="101" w:name="Xab2605cbe12bcd6e6ae4a07aff541e90b44a0b4"/>
    <w:p>
      <w:pPr>
        <w:pStyle w:val="Heading3"/>
        <w:keepNext/>
      </w:pPr>
      <w:r>
        <w:rPr>
          <w:rStyle w:val="SectionNumber"/>
        </w:rPr>
        <w:t xml:space="preserve">1.16.1</w:t>
      </w:r>
      <w:r>
        <w:tab/>
      </w:r>
      <w:r>
        <w:t xml:space="preserve">14.1 Purpose</w:t>
      </w:r>
    </w:p>
    <w:p>
      <w:pPr>
        <w:pStyle w:val="FirstParagraph"/>
      </w:pPr>
      <w:r>
        <w:t xml:space="preserve">Prevent self-reinforcing hallucinated memory and raise confidence only through independent evidence.</w:t>
      </w:r>
    </w:p>
    <w:bookmarkEnd w:id="101"/>
    <w:bookmarkStart w:id="102" w:name="Xe6483b51e582800a79e6eb605a4ccfe62bf5658"/>
    <w:p>
      <w:pPr>
        <w:pStyle w:val="Heading3"/>
        <w:keepNext/>
      </w:pPr>
      <w:r>
        <w:rPr>
          <w:rStyle w:val="SectionNumber"/>
        </w:rPr>
        <w:t xml:space="preserve">1.16.2</w:t>
      </w:r>
      <w:r>
        <w:tab/>
      </w:r>
      <w:r>
        <w:t xml:space="preserve">14.2 Evidence hierarchy</w:t>
      </w:r>
    </w:p>
    <w:p>
      <w:pPr>
        <w:pStyle w:val="FirstParagraph"/>
      </w:pPr>
      <w:r>
        <w:rPr>
          <w:b/>
          <w:bCs/>
        </w:rPr>
        <w:t xml:space="preserve">Tier A deterministic</w:t>
      </w:r>
    </w:p>
    <w:p>
      <w:pPr>
        <w:pStyle w:val="Compact"/>
        <w:numPr>
          <w:ilvl w:val="0"/>
          <w:numId w:val="1045"/>
        </w:numPr>
      </w:pPr>
      <w:r>
        <w:t xml:space="preserve">file content at digest;</w:t>
      </w:r>
    </w:p>
    <w:p>
      <w:pPr>
        <w:pStyle w:val="Compact"/>
        <w:numPr>
          <w:ilvl w:val="0"/>
          <w:numId w:val="1045"/>
        </w:numPr>
      </w:pPr>
      <w:r>
        <w:t xml:space="preserve">AST/static analyzer output;</w:t>
      </w:r>
    </w:p>
    <w:p>
      <w:pPr>
        <w:pStyle w:val="Compact"/>
        <w:numPr>
          <w:ilvl w:val="0"/>
          <w:numId w:val="1045"/>
        </w:numPr>
      </w:pPr>
      <w:r>
        <w:t xml:space="preserve">compiler/type checker result;</w:t>
      </w:r>
    </w:p>
    <w:p>
      <w:pPr>
        <w:pStyle w:val="Compact"/>
        <w:numPr>
          <w:ilvl w:val="0"/>
          <w:numId w:val="1045"/>
        </w:numPr>
      </w:pPr>
      <w:r>
        <w:t xml:space="preserve">test exit/result;</w:t>
      </w:r>
    </w:p>
    <w:p>
      <w:pPr>
        <w:pStyle w:val="Compact"/>
        <w:numPr>
          <w:ilvl w:val="0"/>
          <w:numId w:val="1045"/>
        </w:numPr>
      </w:pPr>
      <w:r>
        <w:t xml:space="preserve">Git ancestry/diff;</w:t>
      </w:r>
    </w:p>
    <w:p>
      <w:pPr>
        <w:pStyle w:val="Compact"/>
        <w:numPr>
          <w:ilvl w:val="0"/>
          <w:numId w:val="1045"/>
        </w:numPr>
      </w:pPr>
      <w:r>
        <w:t xml:space="preserve">runtime trace event;</w:t>
      </w:r>
    </w:p>
    <w:p>
      <w:pPr>
        <w:pStyle w:val="Compact"/>
        <w:numPr>
          <w:ilvl w:val="0"/>
          <w:numId w:val="1045"/>
        </w:numPr>
      </w:pPr>
      <w:r>
        <w:t xml:space="preserve">explicit developer instruction/decision.</w:t>
      </w:r>
    </w:p>
    <w:p>
      <w:pPr>
        <w:pStyle w:val="FirstParagraph"/>
      </w:pPr>
      <w:r>
        <w:rPr>
          <w:b/>
          <w:bCs/>
        </w:rPr>
        <w:t xml:space="preserve">Tier B strong observational</w:t>
      </w:r>
    </w:p>
    <w:p>
      <w:pPr>
        <w:pStyle w:val="Compact"/>
        <w:numPr>
          <w:ilvl w:val="0"/>
          <w:numId w:val="1046"/>
        </w:numPr>
      </w:pPr>
      <w:r>
        <w:t xml:space="preserve">repeated logs/metrics;</w:t>
      </w:r>
    </w:p>
    <w:p>
      <w:pPr>
        <w:pStyle w:val="Compact"/>
        <w:numPr>
          <w:ilvl w:val="0"/>
          <w:numId w:val="1046"/>
        </w:numPr>
      </w:pPr>
      <w:r>
        <w:t xml:space="preserve">coverage correlation;</w:t>
      </w:r>
    </w:p>
    <w:p>
      <w:pPr>
        <w:pStyle w:val="Compact"/>
        <w:numPr>
          <w:ilvl w:val="0"/>
          <w:numId w:val="1046"/>
        </w:numPr>
      </w:pPr>
      <w:r>
        <w:t xml:space="preserve">reproducible shell experiment.</w:t>
      </w:r>
    </w:p>
    <w:p>
      <w:pPr>
        <w:pStyle w:val="FirstParagraph"/>
      </w:pPr>
      <w:r>
        <w:rPr>
          <w:b/>
          <w:bCs/>
        </w:rPr>
        <w:t xml:space="preserve">Tier C inferred</w:t>
      </w:r>
    </w:p>
    <w:p>
      <w:pPr>
        <w:pStyle w:val="Compact"/>
        <w:numPr>
          <w:ilvl w:val="0"/>
          <w:numId w:val="1047"/>
        </w:numPr>
      </w:pPr>
      <w:r>
        <w:t xml:space="preserve">model explanation;</w:t>
      </w:r>
    </w:p>
    <w:p>
      <w:pPr>
        <w:pStyle w:val="Compact"/>
        <w:numPr>
          <w:ilvl w:val="0"/>
          <w:numId w:val="1047"/>
        </w:numPr>
      </w:pPr>
      <w:r>
        <w:t xml:space="preserve">architecture hypothesis;</w:t>
      </w:r>
    </w:p>
    <w:p>
      <w:pPr>
        <w:pStyle w:val="Compact"/>
        <w:numPr>
          <w:ilvl w:val="0"/>
          <w:numId w:val="1047"/>
        </w:numPr>
      </w:pPr>
      <w:r>
        <w:t xml:space="preserve">causal guess.</w:t>
      </w:r>
    </w:p>
    <w:p>
      <w:pPr>
        <w:pStyle w:val="FirstParagraph"/>
      </w:pPr>
      <w:r>
        <w:t xml:space="preserve">Promotion rules MUST require Tier A/B evidence for technical claims classified as validated unless manually approved.</w:t>
      </w:r>
    </w:p>
    <w:bookmarkEnd w:id="102"/>
    <w:bookmarkStart w:id="103" w:name="X3b014a11cbfcf64a1fccf05f9e2c7d3339e9ebe"/>
    <w:p>
      <w:pPr>
        <w:pStyle w:val="Heading3"/>
        <w:keepNext/>
      </w:pPr>
      <w:r>
        <w:rPr>
          <w:rStyle w:val="SectionNumber"/>
        </w:rPr>
        <w:t xml:space="preserve">1.16.3</w:t>
      </w:r>
      <w:r>
        <w:tab/>
      </w:r>
      <w:r>
        <w:t xml:space="preserve">14.3 Verification jobs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8"/>
        </w:numPr>
      </w:pPr>
      <w:r>
        <w:t xml:space="preserve">verify symbol existence/hash;</w:t>
      </w:r>
    </w:p>
    <w:p>
      <w:pPr>
        <w:pStyle w:val="Compact"/>
        <w:numPr>
          <w:ilvl w:val="0"/>
          <w:numId w:val="1048"/>
        </w:numPr>
      </w:pPr>
      <w:r>
        <w:t xml:space="preserve">verify call edge via parser;</w:t>
      </w:r>
    </w:p>
    <w:p>
      <w:pPr>
        <w:pStyle w:val="Compact"/>
        <w:numPr>
          <w:ilvl w:val="0"/>
          <w:numId w:val="1048"/>
        </w:numPr>
      </w:pPr>
      <w:r>
        <w:t xml:space="preserve">re-run narrow regression test;</w:t>
      </w:r>
    </w:p>
    <w:p>
      <w:pPr>
        <w:pStyle w:val="Compact"/>
        <w:numPr>
          <w:ilvl w:val="0"/>
          <w:numId w:val="1048"/>
        </w:numPr>
      </w:pPr>
      <w:r>
        <w:t xml:space="preserve">verify dependency version;</w:t>
      </w:r>
    </w:p>
    <w:p>
      <w:pPr>
        <w:pStyle w:val="Compact"/>
        <w:numPr>
          <w:ilvl w:val="0"/>
          <w:numId w:val="1048"/>
        </w:numPr>
      </w:pPr>
      <w:r>
        <w:t xml:space="preserve">compare old/new behavior snapshot;</w:t>
      </w:r>
    </w:p>
    <w:p>
      <w:pPr>
        <w:pStyle w:val="Compact"/>
        <w:numPr>
          <w:ilvl w:val="0"/>
          <w:numId w:val="1048"/>
        </w:numPr>
      </w:pPr>
      <w:r>
        <w:t xml:space="preserve">link fix diff to changed symbols;</w:t>
      </w:r>
    </w:p>
    <w:p>
      <w:pPr>
        <w:pStyle w:val="Compact"/>
        <w:numPr>
          <w:ilvl w:val="0"/>
          <w:numId w:val="1048"/>
        </w:numPr>
      </w:pPr>
      <w:r>
        <w:t xml:space="preserve">detect contradictory current implementation.</w:t>
      </w:r>
    </w:p>
    <w:bookmarkEnd w:id="103"/>
    <w:bookmarkStart w:id="104" w:name="Xdec5507cfa3ab7afb05d6785cb7b6e9c2b2b553"/>
    <w:p>
      <w:pPr>
        <w:pStyle w:val="Heading3"/>
        <w:keepNext/>
      </w:pPr>
      <w:r>
        <w:rPr>
          <w:rStyle w:val="SectionNumber"/>
        </w:rPr>
        <w:t xml:space="preserve">1.16.4</w:t>
      </w:r>
      <w:r>
        <w:tab/>
      </w:r>
      <w:r>
        <w:t xml:space="preserve">14.4 Promotion state machine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candidate -&gt; observed -&gt; supported -&gt; validated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|           |   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+-------&gt; rejected &lt;-----+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   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        archived</w:t>
      </w:r>
    </w:p>
    <w:p>
      <w:pPr>
        <w:pStyle w:val="FirstParagraph"/>
      </w:pPr>
      <w:r>
        <w:t xml:space="preserve">Manual pinning MAY bypass promotion but must record</w:t>
      </w:r>
      <w:r>
        <w:t xml:space="preserve"> </w:t>
      </w:r>
      <w:r>
        <w:rPr>
          <w:rStyle w:val="VerbatimChar"/>
        </w:rPr>
        <w:t xml:space="preserve">trust_source=human_override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X1d596a94b10c2c37fabb101e13c45ddf075fe19"/>
    <w:p>
      <w:pPr>
        <w:pStyle w:val="Heading2"/>
        <w:keepNext/>
      </w:pPr>
      <w:r>
        <w:rPr>
          <w:rStyle w:val="SectionNumber"/>
        </w:rPr>
        <w:t xml:space="preserve">1.17</w:t>
      </w:r>
      <w:r>
        <w:tab/>
      </w:r>
      <w:r>
        <w:t xml:space="preserve">15. Contradiction and invalidation engine</w:t>
      </w:r>
    </w:p>
    <w:bookmarkStart w:id="106" w:name="X4674b802484c3cb60b2730343d056224380c941"/>
    <w:p>
      <w:pPr>
        <w:pStyle w:val="Heading3"/>
        <w:keepNext/>
      </w:pPr>
      <w:r>
        <w:rPr>
          <w:rStyle w:val="SectionNumber"/>
        </w:rPr>
        <w:t xml:space="preserve">1.17.1</w:t>
      </w:r>
      <w:r>
        <w:tab/>
      </w:r>
      <w:r>
        <w:t xml:space="preserve">15.1 Triggers</w:t>
      </w:r>
    </w:p>
    <w:p>
      <w:pPr>
        <w:pStyle w:val="Compact"/>
        <w:numPr>
          <w:ilvl w:val="0"/>
          <w:numId w:val="1049"/>
        </w:numPr>
      </w:pPr>
      <w:r>
        <w:t xml:space="preserve">referenced symbol changes or disappears;</w:t>
      </w:r>
    </w:p>
    <w:p>
      <w:pPr>
        <w:pStyle w:val="Compact"/>
        <w:numPr>
          <w:ilvl w:val="0"/>
          <w:numId w:val="1049"/>
        </w:numPr>
      </w:pPr>
      <w:r>
        <w:t xml:space="preserve">static edge changes;</w:t>
      </w:r>
    </w:p>
    <w:p>
      <w:pPr>
        <w:pStyle w:val="Compact"/>
        <w:numPr>
          <w:ilvl w:val="0"/>
          <w:numId w:val="1049"/>
        </w:numPr>
      </w:pPr>
      <w:r>
        <w:t xml:space="preserve">dependency version transition;</w:t>
      </w:r>
    </w:p>
    <w:p>
      <w:pPr>
        <w:pStyle w:val="Compact"/>
        <w:numPr>
          <w:ilvl w:val="0"/>
          <w:numId w:val="1049"/>
        </w:numPr>
      </w:pPr>
      <w:r>
        <w:t xml:space="preserve">relevant config value changes;</w:t>
      </w:r>
    </w:p>
    <w:p>
      <w:pPr>
        <w:pStyle w:val="Compact"/>
        <w:numPr>
          <w:ilvl w:val="0"/>
          <w:numId w:val="1049"/>
        </w:numPr>
      </w:pPr>
      <w:r>
        <w:t xml:space="preserve">validating test removed/fails;</w:t>
      </w:r>
    </w:p>
    <w:p>
      <w:pPr>
        <w:pStyle w:val="Compact"/>
        <w:numPr>
          <w:ilvl w:val="0"/>
          <w:numId w:val="1049"/>
        </w:numPr>
      </w:pPr>
      <w:r>
        <w:t xml:space="preserve">new higher-confidence fact conflicts;</w:t>
      </w:r>
    </w:p>
    <w:p>
      <w:pPr>
        <w:pStyle w:val="Compact"/>
        <w:numPr>
          <w:ilvl w:val="0"/>
          <w:numId w:val="1049"/>
        </w:numPr>
      </w:pPr>
      <w:r>
        <w:t xml:space="preserve">user states previous decision is obsolete.</w:t>
      </w:r>
    </w:p>
    <w:bookmarkEnd w:id="106"/>
    <w:bookmarkStart w:id="107" w:name="Xb35c1ce139e8c5da5e7fae22ec78d056bae1a29"/>
    <w:p>
      <w:pPr>
        <w:pStyle w:val="Heading3"/>
        <w:keepNext/>
      </w:pPr>
      <w:r>
        <w:rPr>
          <w:rStyle w:val="SectionNumber"/>
        </w:rPr>
        <w:t xml:space="preserve">1.17.2</w:t>
      </w:r>
      <w:r>
        <w:tab/>
      </w:r>
      <w:r>
        <w:t xml:space="preserve">15.2 Behavior</w:t>
      </w:r>
    </w:p>
    <w:p>
      <w:pPr>
        <w:pStyle w:val="Compact"/>
        <w:numPr>
          <w:ilvl w:val="0"/>
          <w:numId w:val="1050"/>
        </w:numPr>
      </w:pPr>
      <w:r>
        <w:t xml:space="preserve">mark affected memory SUSPECT;</w:t>
      </w:r>
    </w:p>
    <w:p>
      <w:pPr>
        <w:pStyle w:val="Compact"/>
        <w:numPr>
          <w:ilvl w:val="0"/>
          <w:numId w:val="1050"/>
        </w:numPr>
      </w:pPr>
      <w:r>
        <w:t xml:space="preserve">queue cheap verification;</w:t>
      </w:r>
    </w:p>
    <w:p>
      <w:pPr>
        <w:pStyle w:val="Compact"/>
        <w:numPr>
          <w:ilvl w:val="0"/>
          <w:numId w:val="1050"/>
        </w:numPr>
      </w:pPr>
      <w:r>
        <w:t xml:space="preserve">if disproven, mark SUPERSEDED or CONTRADICTED;</w:t>
      </w:r>
    </w:p>
    <w:p>
      <w:pPr>
        <w:pStyle w:val="Compact"/>
        <w:numPr>
          <w:ilvl w:val="0"/>
          <w:numId w:val="1050"/>
        </w:numPr>
      </w:pPr>
      <w:r>
        <w:t xml:space="preserve">create relationship to replacement fact;</w:t>
      </w:r>
    </w:p>
    <w:p>
      <w:pPr>
        <w:pStyle w:val="Compact"/>
        <w:numPr>
          <w:ilvl w:val="0"/>
          <w:numId w:val="1050"/>
        </w:numPr>
      </w:pPr>
      <w:r>
        <w:t xml:space="preserve">prevent automatic injection until resolved.</w:t>
      </w:r>
    </w:p>
    <w:bookmarkEnd w:id="107"/>
    <w:bookmarkStart w:id="108" w:name="Xfb37f14efb61c2adc7a3db58f3582fa42c7ddcb"/>
    <w:p>
      <w:pPr>
        <w:pStyle w:val="Heading3"/>
        <w:keepNext/>
      </w:pPr>
      <w:r>
        <w:rPr>
          <w:rStyle w:val="SectionNumber"/>
        </w:rPr>
        <w:t xml:space="preserve">1.17.3</w:t>
      </w:r>
      <w:r>
        <w:tab/>
      </w:r>
      <w:r>
        <w:t xml:space="preserve">15.3 Historical reuse</w:t>
      </w:r>
    </w:p>
    <w:p>
      <w:pPr>
        <w:pStyle w:val="FirstParagraph"/>
      </w:pPr>
      <w:r>
        <w:t xml:space="preserve">When user checks out an older commit that lies in the old validity interval, a superseded memory may become applicable again for that historical context.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Xbf23dc8658316f8cf002716fc874c58cc53bab7"/>
    <w:p>
      <w:pPr>
        <w:pStyle w:val="Heading2"/>
        <w:keepNext/>
      </w:pPr>
      <w:r>
        <w:rPr>
          <w:rStyle w:val="SectionNumber"/>
        </w:rPr>
        <w:t xml:space="preserve">1.18</w:t>
      </w:r>
      <w:r>
        <w:tab/>
      </w:r>
      <w:r>
        <w:t xml:space="preserve">16. Learning/consolidation engine</w:t>
      </w:r>
    </w:p>
    <w:bookmarkStart w:id="110" w:name="Xc776e98447e6bb39b243b0528c58c0c96c89956"/>
    <w:p>
      <w:pPr>
        <w:pStyle w:val="Heading3"/>
        <w:keepNext/>
      </w:pPr>
      <w:r>
        <w:rPr>
          <w:rStyle w:val="SectionNumber"/>
        </w:rPr>
        <w:t xml:space="preserve">1.18.1</w:t>
      </w:r>
      <w:r>
        <w:tab/>
      </w:r>
      <w:r>
        <w:t xml:space="preserve">16.1 Distillation</w:t>
      </w:r>
    </w:p>
    <w:p>
      <w:pPr>
        <w:pStyle w:val="FirstParagraph"/>
      </w:pPr>
      <w:r>
        <w:t xml:space="preserve">At task completion, create candidate:</w:t>
      </w:r>
    </w:p>
    <w:p>
      <w:pPr>
        <w:pStyle w:val="Compact"/>
        <w:numPr>
          <w:ilvl w:val="0"/>
          <w:numId w:val="1051"/>
        </w:numPr>
      </w:pPr>
      <w:r>
        <w:t xml:space="preserve">facts;</w:t>
      </w:r>
    </w:p>
    <w:p>
      <w:pPr>
        <w:pStyle w:val="Compact"/>
        <w:numPr>
          <w:ilvl w:val="0"/>
          <w:numId w:val="1051"/>
        </w:numPr>
      </w:pPr>
      <w:r>
        <w:t xml:space="preserve">decisions;</w:t>
      </w:r>
    </w:p>
    <w:p>
      <w:pPr>
        <w:pStyle w:val="Compact"/>
        <w:numPr>
          <w:ilvl w:val="0"/>
          <w:numId w:val="1051"/>
        </w:numPr>
      </w:pPr>
      <w:r>
        <w:t xml:space="preserve">failed approaches;</w:t>
      </w:r>
    </w:p>
    <w:p>
      <w:pPr>
        <w:pStyle w:val="Compact"/>
        <w:numPr>
          <w:ilvl w:val="0"/>
          <w:numId w:val="1051"/>
        </w:numPr>
      </w:pPr>
      <w:r>
        <w:t xml:space="preserve">gotchas;</w:t>
      </w:r>
    </w:p>
    <w:p>
      <w:pPr>
        <w:pStyle w:val="Compact"/>
        <w:numPr>
          <w:ilvl w:val="0"/>
          <w:numId w:val="1051"/>
        </w:numPr>
      </w:pPr>
      <w:r>
        <w:t xml:space="preserve">procedures;</w:t>
      </w:r>
    </w:p>
    <w:p>
      <w:pPr>
        <w:pStyle w:val="Compact"/>
        <w:numPr>
          <w:ilvl w:val="0"/>
          <w:numId w:val="1051"/>
        </w:numPr>
      </w:pPr>
      <w:r>
        <w:t xml:space="preserve">invariant candidates;</w:t>
      </w:r>
    </w:p>
    <w:p>
      <w:pPr>
        <w:pStyle w:val="Compact"/>
        <w:numPr>
          <w:ilvl w:val="0"/>
          <w:numId w:val="1051"/>
        </w:numPr>
      </w:pPr>
      <w:r>
        <w:t xml:space="preserve">supersession candidates.</w:t>
      </w:r>
    </w:p>
    <w:p>
      <w:pPr>
        <w:pStyle w:val="FirstParagraph"/>
      </w:pPr>
      <w:r>
        <w:t xml:space="preserve">Distillation prompt MUST include evidence references and must forbid promotion based solely on narrative plausibility.</w:t>
      </w:r>
    </w:p>
    <w:bookmarkEnd w:id="110"/>
    <w:bookmarkStart w:id="111" w:name="Xfbaaaef9bc0096d7449f7b3e73000d002e1bc46"/>
    <w:p>
      <w:pPr>
        <w:pStyle w:val="Heading3"/>
        <w:keepNext/>
      </w:pPr>
      <w:r>
        <w:rPr>
          <w:rStyle w:val="SectionNumber"/>
        </w:rPr>
        <w:t xml:space="preserve">1.18.2</w:t>
      </w:r>
      <w:r>
        <w:tab/>
      </w:r>
      <w:r>
        <w:t xml:space="preserve">16.2 Deduplication</w:t>
      </w:r>
    </w:p>
    <w:p>
      <w:pPr>
        <w:pStyle w:val="FirstParagraph"/>
      </w:pPr>
      <w:r>
        <w:t xml:space="preserve">Candidate matching uses:</w:t>
      </w:r>
    </w:p>
    <w:p>
      <w:pPr>
        <w:pStyle w:val="Compact"/>
        <w:numPr>
          <w:ilvl w:val="0"/>
          <w:numId w:val="1052"/>
        </w:numPr>
      </w:pPr>
      <w:r>
        <w:t xml:space="preserve">exact normalized claim;</w:t>
      </w:r>
    </w:p>
    <w:p>
      <w:pPr>
        <w:pStyle w:val="Compact"/>
        <w:numPr>
          <w:ilvl w:val="0"/>
          <w:numId w:val="1052"/>
        </w:numPr>
      </w:pPr>
      <w:r>
        <w:t xml:space="preserve">entity overlap;</w:t>
      </w:r>
    </w:p>
    <w:p>
      <w:pPr>
        <w:pStyle w:val="Compact"/>
        <w:numPr>
          <w:ilvl w:val="0"/>
          <w:numId w:val="1052"/>
        </w:numPr>
      </w:pPr>
      <w:r>
        <w:t xml:space="preserve">semantic similarity;</w:t>
      </w:r>
    </w:p>
    <w:p>
      <w:pPr>
        <w:pStyle w:val="Compact"/>
        <w:numPr>
          <w:ilvl w:val="0"/>
          <w:numId w:val="1052"/>
        </w:numPr>
      </w:pPr>
      <w:r>
        <w:t xml:space="preserve">graph relation similarity;</w:t>
      </w:r>
    </w:p>
    <w:p>
      <w:pPr>
        <w:pStyle w:val="Compact"/>
        <w:numPr>
          <w:ilvl w:val="0"/>
          <w:numId w:val="1052"/>
        </w:numPr>
      </w:pPr>
      <w:r>
        <w:t xml:space="preserve">existing supersession chain.</w:t>
      </w:r>
    </w:p>
    <w:p>
      <w:pPr>
        <w:pStyle w:val="FirstParagraph"/>
      </w:pPr>
      <w:r>
        <w:t xml:space="preserve">Do not blindly merge contradictory claims.</w:t>
      </w:r>
    </w:p>
    <w:bookmarkEnd w:id="111"/>
    <w:bookmarkStart w:id="112" w:name="X7d240cdd33f4e790b717166152d31c1f652b528"/>
    <w:p>
      <w:pPr>
        <w:pStyle w:val="Heading3"/>
        <w:keepNext/>
      </w:pPr>
      <w:r>
        <w:rPr>
          <w:rStyle w:val="SectionNumber"/>
        </w:rPr>
        <w:t xml:space="preserve">1.18.3</w:t>
      </w:r>
      <w:r>
        <w:tab/>
      </w:r>
      <w:r>
        <w:t xml:space="preserve">16.3 Episode-to-procedure synthesis</w:t>
      </w:r>
    </w:p>
    <w:p>
      <w:pPr>
        <w:pStyle w:val="FirstParagraph"/>
      </w:pPr>
      <w:r>
        <w:t xml:space="preserve">After N similar validated episodes (configurable, default 3), background consolidation MAY propose a procedure.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53"/>
        </w:numPr>
      </w:pPr>
      <w:r>
        <w:t xml:space="preserve">source episodes listed;</w:t>
      </w:r>
    </w:p>
    <w:p>
      <w:pPr>
        <w:pStyle w:val="Compact"/>
        <w:numPr>
          <w:ilvl w:val="0"/>
          <w:numId w:val="1053"/>
        </w:numPr>
      </w:pPr>
      <w:r>
        <w:t xml:space="preserve">common trigger features extracted;</w:t>
      </w:r>
    </w:p>
    <w:p>
      <w:pPr>
        <w:pStyle w:val="Compact"/>
        <w:numPr>
          <w:ilvl w:val="0"/>
          <w:numId w:val="1053"/>
        </w:numPr>
      </w:pPr>
      <w:r>
        <w:t xml:space="preserve">steps supported by at least two successful episodes or one manually approved episode;</w:t>
      </w:r>
    </w:p>
    <w:p>
      <w:pPr>
        <w:pStyle w:val="Compact"/>
        <w:numPr>
          <w:ilvl w:val="0"/>
          <w:numId w:val="1053"/>
        </w:numPr>
      </w:pPr>
      <w:r>
        <w:t xml:space="preserve">failed variants retained as negative examples;</w:t>
      </w:r>
    </w:p>
    <w:p>
      <w:pPr>
        <w:pStyle w:val="Compact"/>
        <w:numPr>
          <w:ilvl w:val="0"/>
          <w:numId w:val="1053"/>
        </w:numPr>
      </w:pPr>
      <w:r>
        <w:t xml:space="preserve">scope initially narrow.</w:t>
      </w:r>
    </w:p>
    <w:bookmarkEnd w:id="112"/>
    <w:bookmarkStart w:id="113" w:name="Xa50340d1bc3bad80cd006c970c0c8a54b0e8e51"/>
    <w:p>
      <w:pPr>
        <w:pStyle w:val="Heading3"/>
        <w:keepNext/>
      </w:pPr>
      <w:r>
        <w:rPr>
          <w:rStyle w:val="SectionNumber"/>
        </w:rPr>
        <w:t xml:space="preserve">1.18.4</w:t>
      </w:r>
      <w:r>
        <w:tab/>
      </w:r>
      <w:r>
        <w:t xml:space="preserve">16.4 Procedure-to-skill promotion</w:t>
      </w:r>
    </w:p>
    <w:p>
      <w:pPr>
        <w:pStyle w:val="FirstParagraph"/>
      </w:pPr>
      <w:r>
        <w:t xml:space="preserve">Skill promotion requires:</w:t>
      </w:r>
    </w:p>
    <w:p>
      <w:pPr>
        <w:pStyle w:val="Compact"/>
        <w:numPr>
          <w:ilvl w:val="0"/>
          <w:numId w:val="1054"/>
        </w:numPr>
      </w:pPr>
      <w:r>
        <w:t xml:space="preserve">sufficient successful reuse count;</w:t>
      </w:r>
    </w:p>
    <w:p>
      <w:pPr>
        <w:pStyle w:val="Compact"/>
        <w:numPr>
          <w:ilvl w:val="0"/>
          <w:numId w:val="1054"/>
        </w:numPr>
      </w:pPr>
      <w:r>
        <w:t xml:space="preserve">low harmful-use rate;</w:t>
      </w:r>
    </w:p>
    <w:p>
      <w:pPr>
        <w:pStyle w:val="Compact"/>
        <w:numPr>
          <w:ilvl w:val="0"/>
          <w:numId w:val="1054"/>
        </w:numPr>
      </w:pPr>
      <w:r>
        <w:t xml:space="preserve">stable applicability conditions;</w:t>
      </w:r>
    </w:p>
    <w:p>
      <w:pPr>
        <w:pStyle w:val="Compact"/>
        <w:numPr>
          <w:ilvl w:val="0"/>
          <w:numId w:val="1054"/>
        </w:numPr>
      </w:pPr>
      <w:r>
        <w:t xml:space="preserve">no unresolved contradictions;</w:t>
      </w:r>
    </w:p>
    <w:p>
      <w:pPr>
        <w:pStyle w:val="Compact"/>
        <w:numPr>
          <w:ilvl w:val="0"/>
          <w:numId w:val="1054"/>
        </w:numPr>
      </w:pPr>
      <w:r>
        <w:t xml:space="preserve">optional manual approval in conservative mode.</w:t>
      </w:r>
    </w:p>
    <w:bookmarkEnd w:id="113"/>
    <w:bookmarkStart w:id="114" w:name="X7d629a8586c6b162bdea49aebad619cec14a999"/>
    <w:p>
      <w:pPr>
        <w:pStyle w:val="Heading3"/>
        <w:keepNext/>
      </w:pPr>
      <w:r>
        <w:rPr>
          <w:rStyle w:val="SectionNumber"/>
        </w:rPr>
        <w:t xml:space="preserve">1.18.5</w:t>
      </w:r>
      <w:r>
        <w:tab/>
      </w:r>
      <w:r>
        <w:t xml:space="preserve">16.5 Cross-project transfer</w:t>
      </w:r>
    </w:p>
    <w:p>
      <w:pPr>
        <w:pStyle w:val="FirstParagraph"/>
      </w:pPr>
      <w:r>
        <w:t xml:space="preserve">Cross-project lessons MUST enter destination project as hypotheses, not validated facts.</w:t>
      </w:r>
    </w:p>
    <w:p>
      <w:pPr>
        <w:pStyle w:val="BodyText"/>
      </w:pPr>
      <w:r>
        <w:t xml:space="preserve">Applicability scoring uses:</w:t>
      </w:r>
    </w:p>
    <w:p>
      <w:pPr>
        <w:pStyle w:val="Compact"/>
        <w:numPr>
          <w:ilvl w:val="0"/>
          <w:numId w:val="1055"/>
        </w:numPr>
      </w:pPr>
      <w:r>
        <w:t xml:space="preserve">language/framework versions;</w:t>
      </w:r>
    </w:p>
    <w:p>
      <w:pPr>
        <w:pStyle w:val="Compact"/>
        <w:numPr>
          <w:ilvl w:val="0"/>
          <w:numId w:val="1055"/>
        </w:numPr>
      </w:pPr>
      <w:r>
        <w:t xml:space="preserve">structural graph motif;</w:t>
      </w:r>
    </w:p>
    <w:p>
      <w:pPr>
        <w:pStyle w:val="Compact"/>
        <w:numPr>
          <w:ilvl w:val="0"/>
          <w:numId w:val="1055"/>
        </w:numPr>
      </w:pPr>
      <w:r>
        <w:t xml:space="preserve">dependency match;</w:t>
      </w:r>
    </w:p>
    <w:p>
      <w:pPr>
        <w:pStyle w:val="Compact"/>
        <w:numPr>
          <w:ilvl w:val="0"/>
          <w:numId w:val="1055"/>
        </w:numPr>
      </w:pPr>
      <w:r>
        <w:t xml:space="preserve">problem class;</w:t>
      </w:r>
    </w:p>
    <w:p>
      <w:pPr>
        <w:pStyle w:val="Compact"/>
        <w:numPr>
          <w:ilvl w:val="0"/>
          <w:numId w:val="1055"/>
        </w:numPr>
      </w:pPr>
      <w:r>
        <w:t xml:space="preserve">runtime environment;</w:t>
      </w:r>
    </w:p>
    <w:p>
      <w:pPr>
        <w:pStyle w:val="Compact"/>
        <w:numPr>
          <w:ilvl w:val="0"/>
          <w:numId w:val="1055"/>
        </w:numPr>
      </w:pPr>
      <w:r>
        <w:t xml:space="preserve">prior transfer success.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X08e7f42b13ebb7029f3a9ce65dd8ae0d4ba082d"/>
    <w:p>
      <w:pPr>
        <w:pStyle w:val="Heading2"/>
        <w:keepNext/>
      </w:pPr>
      <w:r>
        <w:rPr>
          <w:rStyle w:val="SectionNumber"/>
        </w:rPr>
        <w:t xml:space="preserve">1.19</w:t>
      </w:r>
      <w:r>
        <w:tab/>
      </w:r>
      <w:r>
        <w:t xml:space="preserve">17. Invariants and policy engine</w:t>
      </w:r>
    </w:p>
    <w:bookmarkStart w:id="116" w:name="Xf788deab1a4d6210a647ce62fc3c6b75bb2ad5d"/>
    <w:p>
      <w:pPr>
        <w:pStyle w:val="Heading3"/>
        <w:keepNext/>
      </w:pPr>
      <w:r>
        <w:rPr>
          <w:rStyle w:val="SectionNumber"/>
        </w:rPr>
        <w:t xml:space="preserve">1.19.1</w:t>
      </w:r>
      <w:r>
        <w:tab/>
      </w:r>
      <w:r>
        <w:t xml:space="preserve">17.1 Invariant sources</w:t>
      </w:r>
    </w:p>
    <w:p>
      <w:pPr>
        <w:pStyle w:val="Compact"/>
        <w:numPr>
          <w:ilvl w:val="0"/>
          <w:numId w:val="1056"/>
        </w:numPr>
      </w:pPr>
      <w:r>
        <w:t xml:space="preserve">explicit developer declaration;</w:t>
      </w:r>
    </w:p>
    <w:p>
      <w:pPr>
        <w:pStyle w:val="Compact"/>
        <w:numPr>
          <w:ilvl w:val="0"/>
          <w:numId w:val="1056"/>
        </w:numPr>
      </w:pPr>
      <w:r>
        <w:t xml:space="preserve">tests that encode architecture/safety guarantees;</w:t>
      </w:r>
    </w:p>
    <w:p>
      <w:pPr>
        <w:pStyle w:val="Compact"/>
        <w:numPr>
          <w:ilvl w:val="0"/>
          <w:numId w:val="1056"/>
        </w:numPr>
      </w:pPr>
      <w:r>
        <w:t xml:space="preserve">repeated regression patterns;</w:t>
      </w:r>
    </w:p>
    <w:p>
      <w:pPr>
        <w:pStyle w:val="Compact"/>
        <w:numPr>
          <w:ilvl w:val="0"/>
          <w:numId w:val="1056"/>
        </w:numPr>
      </w:pPr>
      <w:r>
        <w:t xml:space="preserve">static constraints;</w:t>
      </w:r>
    </w:p>
    <w:p>
      <w:pPr>
        <w:pStyle w:val="Compact"/>
        <w:numPr>
          <w:ilvl w:val="0"/>
          <w:numId w:val="1056"/>
        </w:numPr>
      </w:pPr>
      <w:r>
        <w:t xml:space="preserve">ADR/decision records.</w:t>
      </w:r>
    </w:p>
    <w:bookmarkEnd w:id="116"/>
    <w:bookmarkStart w:id="117" w:name="X3dd7d8b5f7e80074e25d027536aeee08b566771"/>
    <w:p>
      <w:pPr>
        <w:pStyle w:val="Heading3"/>
        <w:keepNext/>
      </w:pPr>
      <w:r>
        <w:rPr>
          <w:rStyle w:val="SectionNumber"/>
        </w:rPr>
        <w:t xml:space="preserve">1.19.2</w:t>
      </w:r>
      <w:r>
        <w:tab/>
      </w:r>
      <w:r>
        <w:t xml:space="preserve">17.2 Policy actions</w:t>
      </w:r>
    </w:p>
    <w:p>
      <w:pPr>
        <w:pStyle w:val="FirstParagraph"/>
      </w:pPr>
      <w:r>
        <w:t xml:space="preserve">Configurable levels: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inform</w:t>
      </w:r>
      <w:r>
        <w:t xml:space="preserve">: add context only;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warn</w:t>
      </w:r>
      <w:r>
        <w:t xml:space="preserve">: explicit warning in agent context/tool response;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require_validation</w:t>
      </w:r>
      <w:r>
        <w:t xml:space="preserve">: require named checks before task can be marked complete;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block</w:t>
      </w:r>
      <w:r>
        <w:t xml:space="preserve">: reject a proxy/tool action unless human override token is provided.</w:t>
      </w:r>
    </w:p>
    <w:p>
      <w:pPr>
        <w:pStyle w:val="FirstParagraph"/>
      </w:pPr>
      <w:r>
        <w:t xml:space="preserve">V1 SHOULD default to inform/warn; blocking is opt-in.</w:t>
      </w:r>
    </w:p>
    <w:bookmarkEnd w:id="117"/>
    <w:bookmarkStart w:id="118" w:name="Xcbc7dc1eec02aa53ab177546e822b358a64fc62"/>
    <w:p>
      <w:pPr>
        <w:pStyle w:val="Heading3"/>
        <w:keepNext/>
      </w:pPr>
      <w:r>
        <w:rPr>
          <w:rStyle w:val="SectionNumber"/>
        </w:rPr>
        <w:t xml:space="preserve">1.19.3</w:t>
      </w:r>
      <w:r>
        <w:tab/>
      </w:r>
      <w:r>
        <w:t xml:space="preserve">17.3 Policy example</w:t>
      </w:r>
    </w:p>
    <w:p>
      <w:pPr>
        <w:pStyle w:val="FirstParagraph"/>
      </w:pPr>
      <w:r>
        <w:t xml:space="preserve">If current diff touches symbols participating in invariant</w:t>
      </w:r>
      <w:r>
        <w:t xml:space="preserve"> </w:t>
      </w:r>
      <w:r>
        <w:rPr>
          <w:rStyle w:val="VerbatimChar"/>
        </w:rPr>
        <w:t xml:space="preserve">reservation_release_exactly_once</w:t>
      </w:r>
      <w:r>
        <w:t xml:space="preserve">, compiler injects the invariant and task completion requires configured tests.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X9811f25a8b2c74ee049743e1e1066e3d6a024e5"/>
    <w:p>
      <w:pPr>
        <w:pStyle w:val="Heading2"/>
        <w:keepNext/>
      </w:pPr>
      <w:r>
        <w:rPr>
          <w:rStyle w:val="SectionNumber"/>
        </w:rPr>
        <w:t xml:space="preserve">1.20</w:t>
      </w:r>
      <w:r>
        <w:tab/>
      </w:r>
      <w:r>
        <w:t xml:space="preserve">18. Retrieval architecture</w:t>
      </w:r>
    </w:p>
    <w:bookmarkStart w:id="120" w:name="X2d29d09406162ddea2dd5c612aaf0804a0c39c6"/>
    <w:p>
      <w:pPr>
        <w:pStyle w:val="Heading3"/>
        <w:keepNext/>
      </w:pPr>
      <w:r>
        <w:rPr>
          <w:rStyle w:val="SectionNumber"/>
        </w:rPr>
        <w:t xml:space="preserve">1.20.1</w:t>
      </w:r>
      <w:r>
        <w:tab/>
      </w:r>
      <w:r>
        <w:t xml:space="preserve">18.1 Multi-stage retrieval</w:t>
      </w:r>
    </w:p>
    <w:p>
      <w:pPr>
        <w:pStyle w:val="FirstParagraph"/>
      </w:pPr>
      <w:r>
        <w:t xml:space="preserve">Retrieval MUST be hybrid.</w:t>
      </w:r>
    </w:p>
    <w:p>
      <w:pPr>
        <w:pStyle w:val="BodyText"/>
      </w:pPr>
      <w:r>
        <w:t xml:space="preserve">Stage 0: hard scope filters</w:t>
      </w:r>
    </w:p>
    <w:p>
      <w:pPr>
        <w:pStyle w:val="Compact"/>
        <w:numPr>
          <w:ilvl w:val="0"/>
          <w:numId w:val="1058"/>
        </w:numPr>
      </w:pPr>
      <w:r>
        <w:t xml:space="preserve">current project;</w:t>
      </w:r>
    </w:p>
    <w:p>
      <w:pPr>
        <w:pStyle w:val="Compact"/>
        <w:numPr>
          <w:ilvl w:val="0"/>
          <w:numId w:val="1058"/>
        </w:numPr>
      </w:pPr>
      <w:r>
        <w:t xml:space="preserve">current commit validity;</w:t>
      </w:r>
    </w:p>
    <w:p>
      <w:pPr>
        <w:pStyle w:val="Compact"/>
        <w:numPr>
          <w:ilvl w:val="0"/>
          <w:numId w:val="1058"/>
        </w:numPr>
      </w:pPr>
      <w:r>
        <w:t xml:space="preserve">allowed memory scopes;</w:t>
      </w:r>
    </w:p>
    <w:p>
      <w:pPr>
        <w:pStyle w:val="Compact"/>
        <w:numPr>
          <w:ilvl w:val="0"/>
          <w:numId w:val="1058"/>
        </w:numPr>
      </w:pPr>
      <w:r>
        <w:t xml:space="preserve">status;</w:t>
      </w:r>
    </w:p>
    <w:p>
      <w:pPr>
        <w:pStyle w:val="Compact"/>
        <w:numPr>
          <w:ilvl w:val="0"/>
          <w:numId w:val="1058"/>
        </w:numPr>
      </w:pPr>
      <w:r>
        <w:t xml:space="preserve">privacy/access policy.</w:t>
      </w:r>
    </w:p>
    <w:p>
      <w:pPr>
        <w:pStyle w:val="FirstParagraph"/>
      </w:pPr>
      <w:r>
        <w:t xml:space="preserve">Stage 1: candidate generation</w:t>
      </w:r>
    </w:p>
    <w:p>
      <w:pPr>
        <w:pStyle w:val="Compact"/>
        <w:numPr>
          <w:ilvl w:val="0"/>
          <w:numId w:val="1059"/>
        </w:numPr>
      </w:pPr>
      <w:r>
        <w:t xml:space="preserve">exact keyword/tag;</w:t>
      </w:r>
    </w:p>
    <w:p>
      <w:pPr>
        <w:pStyle w:val="Compact"/>
        <w:numPr>
          <w:ilvl w:val="0"/>
          <w:numId w:val="1059"/>
        </w:numPr>
      </w:pPr>
      <w:r>
        <w:t xml:space="preserve">FTS/BM25;</w:t>
      </w:r>
    </w:p>
    <w:p>
      <w:pPr>
        <w:pStyle w:val="Compact"/>
        <w:numPr>
          <w:ilvl w:val="0"/>
          <w:numId w:val="1059"/>
        </w:numPr>
      </w:pPr>
      <w:r>
        <w:t xml:space="preserve">entity/symbol match;</w:t>
      </w:r>
    </w:p>
    <w:p>
      <w:pPr>
        <w:pStyle w:val="Compact"/>
        <w:numPr>
          <w:ilvl w:val="0"/>
          <w:numId w:val="1059"/>
        </w:numPr>
      </w:pPr>
      <w:r>
        <w:t xml:space="preserve">graph neighborhood;</w:t>
      </w:r>
    </w:p>
    <w:p>
      <w:pPr>
        <w:pStyle w:val="Compact"/>
        <w:numPr>
          <w:ilvl w:val="0"/>
          <w:numId w:val="1059"/>
        </w:numPr>
      </w:pPr>
      <w:r>
        <w:t xml:space="preserve">semantic embedding;</w:t>
      </w:r>
    </w:p>
    <w:p>
      <w:pPr>
        <w:pStyle w:val="Compact"/>
        <w:numPr>
          <w:ilvl w:val="0"/>
          <w:numId w:val="1059"/>
        </w:numPr>
      </w:pPr>
      <w:r>
        <w:t xml:space="preserve">explicit trigger rule;</w:t>
      </w:r>
    </w:p>
    <w:p>
      <w:pPr>
        <w:pStyle w:val="Compact"/>
        <w:numPr>
          <w:ilvl w:val="0"/>
          <w:numId w:val="1059"/>
        </w:numPr>
      </w:pPr>
      <w:r>
        <w:t xml:space="preserve">similar historical problem/episode;</w:t>
      </w:r>
    </w:p>
    <w:p>
      <w:pPr>
        <w:pStyle w:val="Compact"/>
        <w:numPr>
          <w:ilvl w:val="0"/>
          <w:numId w:val="1059"/>
        </w:numPr>
      </w:pPr>
      <w:r>
        <w:t xml:space="preserve">active invariant/policy match.</w:t>
      </w:r>
    </w:p>
    <w:p>
      <w:pPr>
        <w:pStyle w:val="FirstParagraph"/>
      </w:pPr>
      <w:r>
        <w:t xml:space="preserve">Stage 2: feature calculation</w:t>
      </w:r>
    </w:p>
    <w:p>
      <w:pPr>
        <w:pStyle w:val="Compact"/>
        <w:numPr>
          <w:ilvl w:val="0"/>
          <w:numId w:val="1060"/>
        </w:numPr>
      </w:pPr>
      <w:r>
        <w:t xml:space="preserve">semantic similarity;</w:t>
      </w:r>
    </w:p>
    <w:p>
      <w:pPr>
        <w:pStyle w:val="Compact"/>
        <w:numPr>
          <w:ilvl w:val="0"/>
          <w:numId w:val="1060"/>
        </w:numPr>
      </w:pPr>
      <w:r>
        <w:t xml:space="preserve">lexical score;</w:t>
      </w:r>
    </w:p>
    <w:p>
      <w:pPr>
        <w:pStyle w:val="Compact"/>
        <w:numPr>
          <w:ilvl w:val="0"/>
          <w:numId w:val="1060"/>
        </w:numPr>
      </w:pPr>
      <w:r>
        <w:t xml:space="preserve">structural distance;</w:t>
      </w:r>
    </w:p>
    <w:p>
      <w:pPr>
        <w:pStyle w:val="Compact"/>
        <w:numPr>
          <w:ilvl w:val="0"/>
          <w:numId w:val="1060"/>
        </w:numPr>
      </w:pPr>
      <w:r>
        <w:t xml:space="preserve">same-file/symbol overlap;</w:t>
      </w:r>
    </w:p>
    <w:p>
      <w:pPr>
        <w:pStyle w:val="Compact"/>
        <w:numPr>
          <w:ilvl w:val="0"/>
          <w:numId w:val="1060"/>
        </w:numPr>
      </w:pPr>
      <w:r>
        <w:t xml:space="preserve">problem-family match;</w:t>
      </w:r>
    </w:p>
    <w:p>
      <w:pPr>
        <w:pStyle w:val="Compact"/>
        <w:numPr>
          <w:ilvl w:val="0"/>
          <w:numId w:val="1060"/>
        </w:numPr>
      </w:pPr>
      <w:r>
        <w:t xml:space="preserve">confidence;</w:t>
      </w:r>
    </w:p>
    <w:p>
      <w:pPr>
        <w:pStyle w:val="Compact"/>
        <w:numPr>
          <w:ilvl w:val="0"/>
          <w:numId w:val="1060"/>
        </w:numPr>
      </w:pPr>
      <w:r>
        <w:t xml:space="preserve">validity score;</w:t>
      </w:r>
    </w:p>
    <w:p>
      <w:pPr>
        <w:pStyle w:val="Compact"/>
        <w:numPr>
          <w:ilvl w:val="0"/>
          <w:numId w:val="1060"/>
        </w:numPr>
      </w:pPr>
      <w:r>
        <w:t xml:space="preserve">empirical utility;</w:t>
      </w:r>
    </w:p>
    <w:p>
      <w:pPr>
        <w:pStyle w:val="Compact"/>
        <w:numPr>
          <w:ilvl w:val="0"/>
          <w:numId w:val="1060"/>
        </w:numPr>
      </w:pPr>
      <w:r>
        <w:t xml:space="preserve">recency/churn;</w:t>
      </w:r>
    </w:p>
    <w:p>
      <w:pPr>
        <w:pStyle w:val="Compact"/>
        <w:numPr>
          <w:ilvl w:val="0"/>
          <w:numId w:val="1060"/>
        </w:numPr>
      </w:pPr>
      <w:r>
        <w:t xml:space="preserve">negative-transfer risk;</w:t>
      </w:r>
    </w:p>
    <w:p>
      <w:pPr>
        <w:pStyle w:val="Compact"/>
        <w:numPr>
          <w:ilvl w:val="0"/>
          <w:numId w:val="1060"/>
        </w:numPr>
      </w:pPr>
      <w:r>
        <w:t xml:space="preserve">token cost.</w:t>
      </w:r>
    </w:p>
    <w:p>
      <w:pPr>
        <w:pStyle w:val="FirstParagraph"/>
      </w:pPr>
      <w:r>
        <w:t xml:space="preserve">Stage 3: reranking</w:t>
      </w:r>
      <w:r>
        <w:t xml:space="preserve"> </w:t>
      </w:r>
      <w:r>
        <w:t xml:space="preserve">Start deterministic/linear. Later learn ranking weights from benchmark outcomes.</w:t>
      </w:r>
    </w:p>
    <w:p>
      <w:pPr>
        <w:pStyle w:val="BodyText"/>
      </w:pPr>
      <w:r>
        <w:t xml:space="preserve">Stage 4: diversity/coverage</w:t>
      </w:r>
      <w:r>
        <w:t xml:space="preserve"> </w:t>
      </w:r>
      <w:r>
        <w:t xml:space="preserve">Avoid ten near-duplicate memories. Select across:</w:t>
      </w:r>
    </w:p>
    <w:p>
      <w:pPr>
        <w:pStyle w:val="Compact"/>
        <w:numPr>
          <w:ilvl w:val="0"/>
          <w:numId w:val="1061"/>
        </w:numPr>
      </w:pPr>
      <w:r>
        <w:t xml:space="preserve">architecture;</w:t>
      </w:r>
    </w:p>
    <w:p>
      <w:pPr>
        <w:pStyle w:val="Compact"/>
        <w:numPr>
          <w:ilvl w:val="0"/>
          <w:numId w:val="1061"/>
        </w:numPr>
      </w:pPr>
      <w:r>
        <w:t xml:space="preserve">prior failure;</w:t>
      </w:r>
    </w:p>
    <w:p>
      <w:pPr>
        <w:pStyle w:val="Compact"/>
        <w:numPr>
          <w:ilvl w:val="0"/>
          <w:numId w:val="1061"/>
        </w:numPr>
      </w:pPr>
      <w:r>
        <w:t xml:space="preserve">procedure;</w:t>
      </w:r>
    </w:p>
    <w:p>
      <w:pPr>
        <w:pStyle w:val="Compact"/>
        <w:numPr>
          <w:ilvl w:val="0"/>
          <w:numId w:val="1061"/>
        </w:numPr>
      </w:pPr>
      <w:r>
        <w:t xml:space="preserve">invariant;</w:t>
      </w:r>
    </w:p>
    <w:p>
      <w:pPr>
        <w:pStyle w:val="Compact"/>
        <w:numPr>
          <w:ilvl w:val="0"/>
          <w:numId w:val="1061"/>
        </w:numPr>
      </w:pPr>
      <w:r>
        <w:t xml:space="preserve">acceptance criteria.</w:t>
      </w:r>
    </w:p>
    <w:bookmarkEnd w:id="120"/>
    <w:bookmarkStart w:id="121" w:name="X5599e51b609898ce80e2325db9555d559ed347e"/>
    <w:p>
      <w:pPr>
        <w:pStyle w:val="Heading3"/>
        <w:keepNext/>
      </w:pPr>
      <w:r>
        <w:rPr>
          <w:rStyle w:val="SectionNumber"/>
        </w:rPr>
        <w:t xml:space="preserve">1.20.2</w:t>
      </w:r>
      <w:r>
        <w:tab/>
      </w:r>
      <w:r>
        <w:t xml:space="preserve">18.2 Baseline score</w:t>
      </w:r>
    </w:p>
    <w:p>
      <w:pPr>
        <w:pStyle w:val="FirstParagraph"/>
      </w:pPr>
      <w:r>
        <w:t xml:space="preserve">Example initial ranker: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score =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0.24 semantic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+ 0.18 lexical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+ 0.18 structural/entity overlap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+ 0.12 task/problem match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+ 0.10 confidence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+ 0.10 historical utility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+ 0.05 importance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+ 0.03 recency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- 0.12 stale-risk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- 0.08 redundancy</w:t>
      </w:r>
    </w:p>
    <w:p>
      <w:pPr>
        <w:pStyle w:val="FirstParagraph"/>
      </w:pPr>
      <w:r>
        <w:t xml:space="preserve">Weights MUST be configurable and benchmarked.</w:t>
      </w:r>
    </w:p>
    <w:bookmarkEnd w:id="121"/>
    <w:bookmarkStart w:id="122" w:name="Xbd12ae73e47172ef9650471b39ff6a8150b2555"/>
    <w:p>
      <w:pPr>
        <w:pStyle w:val="Heading3"/>
        <w:keepNext/>
      </w:pPr>
      <w:r>
        <w:rPr>
          <w:rStyle w:val="SectionNumber"/>
        </w:rPr>
        <w:t xml:space="preserve">1.20.3</w:t>
      </w:r>
      <w:r>
        <w:tab/>
      </w:r>
      <w:r>
        <w:t xml:space="preserve">18.3 Explicit recall</w:t>
      </w:r>
    </w:p>
    <w:p>
      <w:pPr>
        <w:pStyle w:val="FirstParagraph"/>
      </w:pPr>
      <w:r>
        <w:t xml:space="preserve">Users/agents can force:</w:t>
      </w:r>
    </w:p>
    <w:p>
      <w:pPr>
        <w:pStyle w:val="Compact"/>
        <w:numPr>
          <w:ilvl w:val="0"/>
          <w:numId w:val="1062"/>
        </w:numPr>
      </w:pPr>
      <w:r>
        <w:t xml:space="preserve">memory ID;</w:t>
      </w:r>
    </w:p>
    <w:p>
      <w:pPr>
        <w:pStyle w:val="Compact"/>
        <w:numPr>
          <w:ilvl w:val="0"/>
          <w:numId w:val="1062"/>
        </w:numPr>
      </w:pPr>
      <w:r>
        <w:t xml:space="preserve">tag;</w:t>
      </w:r>
    </w:p>
    <w:p>
      <w:pPr>
        <w:pStyle w:val="Compact"/>
        <w:numPr>
          <w:ilvl w:val="0"/>
          <w:numId w:val="1062"/>
        </w:numPr>
      </w:pPr>
      <w:r>
        <w:t xml:space="preserve">problem;</w:t>
      </w:r>
    </w:p>
    <w:p>
      <w:pPr>
        <w:pStyle w:val="Compact"/>
        <w:numPr>
          <w:ilvl w:val="0"/>
          <w:numId w:val="1062"/>
        </w:numPr>
      </w:pPr>
      <w:r>
        <w:t xml:space="preserve">project;</w:t>
      </w:r>
    </w:p>
    <w:p>
      <w:pPr>
        <w:pStyle w:val="Compact"/>
        <w:numPr>
          <w:ilvl w:val="0"/>
          <w:numId w:val="1062"/>
        </w:numPr>
      </w:pPr>
      <w:r>
        <w:t xml:space="preserve">historical session;</w:t>
      </w:r>
    </w:p>
    <w:p>
      <w:pPr>
        <w:pStyle w:val="Compact"/>
        <w:numPr>
          <w:ilvl w:val="0"/>
          <w:numId w:val="1062"/>
        </w:numPr>
      </w:pPr>
      <w:r>
        <w:t xml:space="preserve">old commit range.</w:t>
      </w:r>
    </w:p>
    <w:p>
      <w:pPr>
        <w:pStyle w:val="FirstParagraph"/>
      </w:pPr>
      <w:r>
        <w:t xml:space="preserve">Forced recalls are labeled separately from automatic injection.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1" w:name="X9de79328ead8bfb5a78fb72d3bb96ea30ec67aa"/>
    <w:p>
      <w:pPr>
        <w:pStyle w:val="Heading2"/>
        <w:keepNext/>
      </w:pPr>
      <w:r>
        <w:rPr>
          <w:rStyle w:val="SectionNumber"/>
        </w:rPr>
        <w:t xml:space="preserve">1.21</w:t>
      </w:r>
      <w:r>
        <w:tab/>
      </w:r>
      <w:r>
        <w:t xml:space="preserve">19. Context compiler</w:t>
      </w:r>
    </w:p>
    <w:bookmarkStart w:id="124" w:name="Xe7127e517e0f541edf9656edbd1d8ee0c7184a4"/>
    <w:p>
      <w:pPr>
        <w:pStyle w:val="Heading3"/>
        <w:keepNext/>
      </w:pPr>
      <w:r>
        <w:rPr>
          <w:rStyle w:val="SectionNumber"/>
        </w:rPr>
        <w:t xml:space="preserve">1.21.1</w:t>
      </w:r>
      <w:r>
        <w:tab/>
      </w:r>
      <w:r>
        <w:t xml:space="preserve">19.1 Purpose</w:t>
      </w:r>
    </w:p>
    <w:p>
      <w:pPr>
        <w:pStyle w:val="FirstParagraph"/>
      </w:pPr>
      <w:r>
        <w:t xml:space="preserve">Transform a potentially huge world model into a small task-specific context projection optimized for usefulness, correctness, cache reuse, and latency.</w:t>
      </w:r>
    </w:p>
    <w:bookmarkEnd w:id="124"/>
    <w:bookmarkStart w:id="125" w:name="X516a147e7e2eeaca8a301f5edd18476fe4c7b0c"/>
    <w:p>
      <w:pPr>
        <w:pStyle w:val="Heading3"/>
        <w:keepNext/>
      </w:pPr>
      <w:r>
        <w:rPr>
          <w:rStyle w:val="SectionNumber"/>
        </w:rPr>
        <w:t xml:space="preserve">1.21.2</w:t>
      </w:r>
      <w:r>
        <w:tab/>
      </w:r>
      <w:r>
        <w:t xml:space="preserve">19.2 Inputs</w:t>
      </w:r>
    </w:p>
    <w:p>
      <w:pPr>
        <w:pStyle w:val="Compact"/>
        <w:numPr>
          <w:ilvl w:val="0"/>
          <w:numId w:val="1063"/>
        </w:numPr>
      </w:pPr>
      <w:r>
        <w:t xml:space="preserve">user task;</w:t>
      </w:r>
    </w:p>
    <w:p>
      <w:pPr>
        <w:pStyle w:val="Compact"/>
        <w:numPr>
          <w:ilvl w:val="0"/>
          <w:numId w:val="1063"/>
        </w:numPr>
      </w:pPr>
      <w:r>
        <w:t xml:space="preserve">system/developer instructions;</w:t>
      </w:r>
    </w:p>
    <w:p>
      <w:pPr>
        <w:pStyle w:val="Compact"/>
        <w:numPr>
          <w:ilvl w:val="0"/>
          <w:numId w:val="1063"/>
        </w:numPr>
      </w:pPr>
      <w:r>
        <w:t xml:space="preserve">project/branch/HEAD;</w:t>
      </w:r>
    </w:p>
    <w:p>
      <w:pPr>
        <w:pStyle w:val="Compact"/>
        <w:numPr>
          <w:ilvl w:val="0"/>
          <w:numId w:val="1063"/>
        </w:numPr>
      </w:pPr>
      <w:r>
        <w:t xml:space="preserve">current files/diff;</w:t>
      </w:r>
    </w:p>
    <w:p>
      <w:pPr>
        <w:pStyle w:val="Compact"/>
        <w:numPr>
          <w:ilvl w:val="0"/>
          <w:numId w:val="1063"/>
        </w:numPr>
      </w:pPr>
      <w:r>
        <w:t xml:space="preserve">active task graph;</w:t>
      </w:r>
    </w:p>
    <w:p>
      <w:pPr>
        <w:pStyle w:val="Compact"/>
        <w:numPr>
          <w:ilvl w:val="0"/>
          <w:numId w:val="1063"/>
        </w:numPr>
      </w:pPr>
      <w:r>
        <w:t xml:space="preserve">candidate memories/skills/invariants;</w:t>
      </w:r>
    </w:p>
    <w:p>
      <w:pPr>
        <w:pStyle w:val="Compact"/>
        <w:numPr>
          <w:ilvl w:val="0"/>
          <w:numId w:val="1063"/>
        </w:numPr>
      </w:pPr>
      <w:r>
        <w:t xml:space="preserve">structural neighborhood;</w:t>
      </w:r>
    </w:p>
    <w:p>
      <w:pPr>
        <w:pStyle w:val="Compact"/>
        <w:numPr>
          <w:ilvl w:val="0"/>
          <w:numId w:val="1063"/>
        </w:numPr>
      </w:pPr>
      <w:r>
        <w:t xml:space="preserve">model/runtime capabilities;</w:t>
      </w:r>
    </w:p>
    <w:p>
      <w:pPr>
        <w:pStyle w:val="Compact"/>
        <w:numPr>
          <w:ilvl w:val="0"/>
          <w:numId w:val="1063"/>
        </w:numPr>
      </w:pPr>
      <w:r>
        <w:t xml:space="preserve">model context limit;</w:t>
      </w:r>
    </w:p>
    <w:p>
      <w:pPr>
        <w:pStyle w:val="Compact"/>
        <w:numPr>
          <w:ilvl w:val="0"/>
          <w:numId w:val="1063"/>
        </w:numPr>
      </w:pPr>
      <w:r>
        <w:t xml:space="preserve">target token budget;</w:t>
      </w:r>
    </w:p>
    <w:p>
      <w:pPr>
        <w:pStyle w:val="Compact"/>
        <w:numPr>
          <w:ilvl w:val="0"/>
          <w:numId w:val="1063"/>
        </w:numPr>
      </w:pPr>
      <w:r>
        <w:t xml:space="preserve">stable-prefix cache metadata;</w:t>
      </w:r>
    </w:p>
    <w:p>
      <w:pPr>
        <w:pStyle w:val="Compact"/>
        <w:numPr>
          <w:ilvl w:val="0"/>
          <w:numId w:val="1063"/>
        </w:numPr>
      </w:pPr>
      <w:r>
        <w:t xml:space="preserve">latency budget.</w:t>
      </w:r>
    </w:p>
    <w:bookmarkEnd w:id="125"/>
    <w:bookmarkStart w:id="126" w:name="X2d33a9af795748ef6c9430f8daee4bc80d72add"/>
    <w:p>
      <w:pPr>
        <w:pStyle w:val="Heading3"/>
        <w:keepNext/>
      </w:pPr>
      <w:r>
        <w:rPr>
          <w:rStyle w:val="SectionNumber"/>
        </w:rPr>
        <w:t xml:space="preserve">1.21.3</w:t>
      </w:r>
      <w:r>
        <w:tab/>
      </w:r>
      <w:r>
        <w:t xml:space="preserve">19.3 Output sections</w:t>
      </w:r>
    </w:p>
    <w:p>
      <w:pPr>
        <w:pStyle w:val="Compact"/>
        <w:numPr>
          <w:ilvl w:val="0"/>
          <w:numId w:val="1064"/>
        </w:numPr>
      </w:pPr>
      <w:r>
        <w:t xml:space="preserve">Stable developer/project policy.</w:t>
      </w:r>
    </w:p>
    <w:p>
      <w:pPr>
        <w:pStyle w:val="Compact"/>
        <w:numPr>
          <w:ilvl w:val="0"/>
          <w:numId w:val="1064"/>
        </w:numPr>
      </w:pPr>
      <w:r>
        <w:t xml:space="preserve">Stable project architecture summary.</w:t>
      </w:r>
    </w:p>
    <w:p>
      <w:pPr>
        <w:pStyle w:val="Compact"/>
        <w:numPr>
          <w:ilvl w:val="0"/>
          <w:numId w:val="1064"/>
        </w:numPr>
      </w:pPr>
      <w:r>
        <w:t xml:space="preserve">Task-specific entities and graph slice.</w:t>
      </w:r>
    </w:p>
    <w:p>
      <w:pPr>
        <w:pStyle w:val="Compact"/>
        <w:numPr>
          <w:ilvl w:val="0"/>
          <w:numId w:val="1064"/>
        </w:numPr>
      </w:pPr>
      <w:r>
        <w:t xml:space="preserve">Validated relevant lessons.</w:t>
      </w:r>
    </w:p>
    <w:p>
      <w:pPr>
        <w:pStyle w:val="Compact"/>
        <w:numPr>
          <w:ilvl w:val="0"/>
          <w:numId w:val="1064"/>
        </w:numPr>
      </w:pPr>
      <w:r>
        <w:t xml:space="preserve">Relevant failed approaches/gotchas.</w:t>
      </w:r>
    </w:p>
    <w:p>
      <w:pPr>
        <w:pStyle w:val="Compact"/>
        <w:numPr>
          <w:ilvl w:val="0"/>
          <w:numId w:val="1064"/>
        </w:numPr>
      </w:pPr>
      <w:r>
        <w:t xml:space="preserve">Applicable skills/procedures.</w:t>
      </w:r>
    </w:p>
    <w:p>
      <w:pPr>
        <w:pStyle w:val="Compact"/>
        <w:numPr>
          <w:ilvl w:val="0"/>
          <w:numId w:val="1064"/>
        </w:numPr>
      </w:pPr>
      <w:r>
        <w:t xml:space="preserve">Invariants/required validation.</w:t>
      </w:r>
    </w:p>
    <w:p>
      <w:pPr>
        <w:pStyle w:val="Compact"/>
        <w:numPr>
          <w:ilvl w:val="0"/>
          <w:numId w:val="1064"/>
        </w:numPr>
      </w:pPr>
      <w:r>
        <w:t xml:space="preserve">Current working state/diff summary.</w:t>
      </w:r>
    </w:p>
    <w:p>
      <w:pPr>
        <w:pStyle w:val="Compact"/>
        <w:numPr>
          <w:ilvl w:val="0"/>
          <w:numId w:val="1064"/>
        </w:numPr>
      </w:pPr>
      <w:r>
        <w:t xml:space="preserve">Provenance IDs sufficient for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queries.</w:t>
      </w:r>
    </w:p>
    <w:bookmarkEnd w:id="126"/>
    <w:bookmarkStart w:id="127" w:name="X28b326e01417351373d4330d97f5d1eec55f949"/>
    <w:p>
      <w:pPr>
        <w:pStyle w:val="Heading3"/>
        <w:keepNext/>
      </w:pPr>
      <w:r>
        <w:rPr>
          <w:rStyle w:val="SectionNumber"/>
        </w:rPr>
        <w:t xml:space="preserve">1.21.4</w:t>
      </w:r>
      <w:r>
        <w:tab/>
      </w:r>
      <w:r>
        <w:t xml:space="preserve">19.4 Budgeting</w:t>
      </w:r>
    </w:p>
    <w:p>
      <w:pPr>
        <w:pStyle w:val="FirstParagraph"/>
      </w:pPr>
      <w:r>
        <w:t xml:space="preserve">Compiler MUST use explicit section budgets rather than unbounded insertion.</w:t>
      </w:r>
    </w:p>
    <w:p>
      <w:pPr>
        <w:pStyle w:val="BodyText"/>
      </w:pPr>
      <w:r>
        <w:t xml:space="preserve">Default relative budget for an agent prompt augmentation:</w:t>
      </w:r>
    </w:p>
    <w:p>
      <w:pPr>
        <w:pStyle w:val="Compact"/>
        <w:numPr>
          <w:ilvl w:val="0"/>
          <w:numId w:val="1065"/>
        </w:numPr>
      </w:pPr>
      <w:r>
        <w:t xml:space="preserve">15% stable project facts;</w:t>
      </w:r>
    </w:p>
    <w:p>
      <w:pPr>
        <w:pStyle w:val="Compact"/>
        <w:numPr>
          <w:ilvl w:val="0"/>
          <w:numId w:val="1065"/>
        </w:numPr>
      </w:pPr>
      <w:r>
        <w:t xml:space="preserve">20% structural/task graph;</w:t>
      </w:r>
    </w:p>
    <w:p>
      <w:pPr>
        <w:pStyle w:val="Compact"/>
        <w:numPr>
          <w:ilvl w:val="0"/>
          <w:numId w:val="1065"/>
        </w:numPr>
      </w:pPr>
      <w:r>
        <w:t xml:space="preserve">25% lessons/failures;</w:t>
      </w:r>
    </w:p>
    <w:p>
      <w:pPr>
        <w:pStyle w:val="Compact"/>
        <w:numPr>
          <w:ilvl w:val="0"/>
          <w:numId w:val="1065"/>
        </w:numPr>
      </w:pPr>
      <w:r>
        <w:t xml:space="preserve">20% skills/procedures;</w:t>
      </w:r>
    </w:p>
    <w:p>
      <w:pPr>
        <w:pStyle w:val="Compact"/>
        <w:numPr>
          <w:ilvl w:val="0"/>
          <w:numId w:val="1065"/>
        </w:numPr>
      </w:pPr>
      <w:r>
        <w:t xml:space="preserve">10% invariants/validation;</w:t>
      </w:r>
    </w:p>
    <w:p>
      <w:pPr>
        <w:pStyle w:val="Compact"/>
        <w:numPr>
          <w:ilvl w:val="0"/>
          <w:numId w:val="1065"/>
        </w:numPr>
      </w:pPr>
      <w:r>
        <w:t xml:space="preserve">10% working-state summary.</w:t>
      </w:r>
    </w:p>
    <w:p>
      <w:pPr>
        <w:pStyle w:val="FirstParagraph"/>
      </w:pPr>
      <w:r>
        <w:t xml:space="preserve">These are starting defaults, not hard rules.</w:t>
      </w:r>
    </w:p>
    <w:bookmarkEnd w:id="127"/>
    <w:bookmarkStart w:id="128" w:name="Xa00081895dd15f693d24d1f6eaa13d60d5d7aa3"/>
    <w:p>
      <w:pPr>
        <w:pStyle w:val="Heading3"/>
        <w:keepNext/>
      </w:pPr>
      <w:r>
        <w:rPr>
          <w:rStyle w:val="SectionNumber"/>
        </w:rPr>
        <w:t xml:space="preserve">1.21.5</w:t>
      </w:r>
      <w:r>
        <w:tab/>
      </w:r>
      <w:r>
        <w:t xml:space="preserve">19.5 Knapsack-style selection</w:t>
      </w:r>
    </w:p>
    <w:p>
      <w:pPr>
        <w:pStyle w:val="FirstParagraph"/>
      </w:pPr>
      <w:r>
        <w:t xml:space="preserve">Each candidate has:</w:t>
      </w:r>
    </w:p>
    <w:p>
      <w:pPr>
        <w:pStyle w:val="Compact"/>
        <w:numPr>
          <w:ilvl w:val="0"/>
          <w:numId w:val="1066"/>
        </w:numPr>
      </w:pPr>
      <w:r>
        <w:t xml:space="preserve">expected utility;</w:t>
      </w:r>
    </w:p>
    <w:p>
      <w:pPr>
        <w:pStyle w:val="Compact"/>
        <w:numPr>
          <w:ilvl w:val="0"/>
          <w:numId w:val="1066"/>
        </w:numPr>
      </w:pPr>
      <w:r>
        <w:t xml:space="preserve">confidence;</w:t>
      </w:r>
    </w:p>
    <w:p>
      <w:pPr>
        <w:pStyle w:val="Compact"/>
        <w:numPr>
          <w:ilvl w:val="0"/>
          <w:numId w:val="1066"/>
        </w:numPr>
      </w:pPr>
      <w:r>
        <w:t xml:space="preserve">validity;</w:t>
      </w:r>
    </w:p>
    <w:p>
      <w:pPr>
        <w:pStyle w:val="Compact"/>
        <w:numPr>
          <w:ilvl w:val="0"/>
          <w:numId w:val="1066"/>
        </w:numPr>
      </w:pPr>
      <w:r>
        <w:t xml:space="preserve">novelty;</w:t>
      </w:r>
    </w:p>
    <w:p>
      <w:pPr>
        <w:pStyle w:val="Compact"/>
        <w:numPr>
          <w:ilvl w:val="0"/>
          <w:numId w:val="1066"/>
        </w:numPr>
      </w:pPr>
      <w:r>
        <w:t xml:space="preserve">token cost;</w:t>
      </w:r>
    </w:p>
    <w:p>
      <w:pPr>
        <w:pStyle w:val="Compact"/>
        <w:numPr>
          <w:ilvl w:val="0"/>
          <w:numId w:val="1066"/>
        </w:numPr>
      </w:pPr>
      <w:r>
        <w:t xml:space="preserve">cache placement cost.</w:t>
      </w:r>
    </w:p>
    <w:p>
      <w:pPr>
        <w:pStyle w:val="FirstParagraph"/>
      </w:pPr>
      <w:r>
        <w:t xml:space="preserve">Compiler maximizes expected utility subject to token and latency limits.</w:t>
      </w:r>
    </w:p>
    <w:bookmarkEnd w:id="128"/>
    <w:bookmarkStart w:id="129" w:name="X9c605cb01c9e9444ba578d470616ae9b71e4d68"/>
    <w:p>
      <w:pPr>
        <w:pStyle w:val="Heading3"/>
        <w:keepNext/>
      </w:pPr>
      <w:r>
        <w:rPr>
          <w:rStyle w:val="SectionNumber"/>
        </w:rPr>
        <w:t xml:space="preserve">1.21.6</w:t>
      </w:r>
      <w:r>
        <w:tab/>
      </w:r>
      <w:r>
        <w:t xml:space="preserve">19.6 Stable-prefix strategy</w:t>
      </w:r>
    </w:p>
    <w:p>
      <w:pPr>
        <w:pStyle w:val="FirstParagraph"/>
      </w:pPr>
      <w:r>
        <w:t xml:space="preserve">For runtimes with prefix/KV reuse such as MTPLX:</w:t>
      </w:r>
    </w:p>
    <w:p>
      <w:pPr>
        <w:pStyle w:val="Compact"/>
        <w:numPr>
          <w:ilvl w:val="0"/>
          <w:numId w:val="1067"/>
        </w:numPr>
      </w:pPr>
      <w:r>
        <w:t xml:space="preserve">order stable content first;</w:t>
      </w:r>
    </w:p>
    <w:p>
      <w:pPr>
        <w:pStyle w:val="Compact"/>
        <w:numPr>
          <w:ilvl w:val="0"/>
          <w:numId w:val="1067"/>
        </w:numPr>
      </w:pPr>
      <w:r>
        <w:t xml:space="preserve">keep stable project-policy block deterministic;</w:t>
      </w:r>
    </w:p>
    <w:p>
      <w:pPr>
        <w:pStyle w:val="Compact"/>
        <w:numPr>
          <w:ilvl w:val="0"/>
          <w:numId w:val="1067"/>
        </w:numPr>
      </w:pPr>
      <w:r>
        <w:t xml:space="preserve">avoid timestamps/random IDs inside stable block;</w:t>
      </w:r>
    </w:p>
    <w:p>
      <w:pPr>
        <w:pStyle w:val="Compact"/>
        <w:numPr>
          <w:ilvl w:val="0"/>
          <w:numId w:val="1067"/>
        </w:numPr>
      </w:pPr>
      <w:r>
        <w:t xml:space="preserve">canonicalize ordering;</w:t>
      </w:r>
    </w:p>
    <w:p>
      <w:pPr>
        <w:pStyle w:val="Compact"/>
        <w:numPr>
          <w:ilvl w:val="0"/>
          <w:numId w:val="1067"/>
        </w:numPr>
      </w:pPr>
      <w:r>
        <w:t xml:space="preserve">place volatile task material later;</w:t>
      </w:r>
    </w:p>
    <w:p>
      <w:pPr>
        <w:pStyle w:val="Compact"/>
        <w:numPr>
          <w:ilvl w:val="0"/>
          <w:numId w:val="1067"/>
        </w:numPr>
      </w:pPr>
      <w:r>
        <w:t xml:space="preserve">expose stable-prefix hash in metrics.</w:t>
      </w:r>
    </w:p>
    <w:bookmarkEnd w:id="129"/>
    <w:bookmarkStart w:id="130" w:name="X9a29501ca7ac5f67897c8fdf8ae955db9229eaa"/>
    <w:p>
      <w:pPr>
        <w:pStyle w:val="Heading3"/>
        <w:keepNext/>
      </w:pPr>
      <w:r>
        <w:rPr>
          <w:rStyle w:val="SectionNumber"/>
        </w:rPr>
        <w:t xml:space="preserve">1.21.7</w:t>
      </w:r>
      <w:r>
        <w:tab/>
      </w:r>
      <w:r>
        <w:t xml:space="preserve">19.7 Model-aware context</w:t>
      </w:r>
    </w:p>
    <w:p>
      <w:pPr>
        <w:pStyle w:val="FirstParagraph"/>
      </w:pPr>
      <w:r>
        <w:t xml:space="preserve">Small/local weaker model:</w:t>
      </w:r>
    </w:p>
    <w:p>
      <w:pPr>
        <w:pStyle w:val="Compact"/>
        <w:numPr>
          <w:ilvl w:val="0"/>
          <w:numId w:val="1068"/>
        </w:numPr>
      </w:pPr>
      <w:r>
        <w:t xml:space="preserve">more explicit procedure steps;</w:t>
      </w:r>
    </w:p>
    <w:p>
      <w:pPr>
        <w:pStyle w:val="Compact"/>
        <w:numPr>
          <w:ilvl w:val="0"/>
          <w:numId w:val="1068"/>
        </w:numPr>
      </w:pPr>
      <w:r>
        <w:t xml:space="preserve">more direct architecture summary;</w:t>
      </w:r>
    </w:p>
    <w:p>
      <w:pPr>
        <w:pStyle w:val="Compact"/>
        <w:numPr>
          <w:ilvl w:val="0"/>
          <w:numId w:val="1068"/>
        </w:numPr>
      </w:pPr>
      <w:r>
        <w:t xml:space="preserve">fewer ambiguous raw artifacts.</w:t>
      </w:r>
    </w:p>
    <w:p>
      <w:pPr>
        <w:pStyle w:val="FirstParagraph"/>
      </w:pPr>
      <w:r>
        <w:t xml:space="preserve">Larger/stronger model:</w:t>
      </w:r>
    </w:p>
    <w:p>
      <w:pPr>
        <w:pStyle w:val="Compact"/>
        <w:numPr>
          <w:ilvl w:val="0"/>
          <w:numId w:val="1069"/>
        </w:numPr>
      </w:pPr>
      <w:r>
        <w:t xml:space="preserve">less prescriptive text;</w:t>
      </w:r>
    </w:p>
    <w:p>
      <w:pPr>
        <w:pStyle w:val="Compact"/>
        <w:numPr>
          <w:ilvl w:val="0"/>
          <w:numId w:val="1069"/>
        </w:numPr>
      </w:pPr>
      <w:r>
        <w:t xml:space="preserve">more raw evidence/graph detail when useful.</w:t>
      </w:r>
    </w:p>
    <w:p>
      <w:pPr>
        <w:pStyle w:val="FirstParagraph"/>
      </w:pPr>
      <w:r>
        <w:t xml:space="preserve">Runtime adapter provides a</w:t>
      </w:r>
      <w:r>
        <w:t xml:space="preserve"> </w:t>
      </w:r>
      <w:r>
        <w:rPr>
          <w:rStyle w:val="VerbatimChar"/>
        </w:rPr>
        <w:t xml:space="preserve">ModelProfile</w:t>
      </w:r>
      <w:r>
        <w:t xml:space="preserve"> </w:t>
      </w:r>
      <w:r>
        <w:t xml:space="preserve">to compiler.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Xda198203da41cf68cd25d92cc38875420b2da6f"/>
    <w:p>
      <w:pPr>
        <w:pStyle w:val="Heading2"/>
        <w:keepNext/>
      </w:pPr>
      <w:r>
        <w:rPr>
          <w:rStyle w:val="SectionNumber"/>
        </w:rPr>
        <w:t xml:space="preserve">1.22</w:t>
      </w:r>
      <w:r>
        <w:tab/>
      </w:r>
      <w:r>
        <w:t xml:space="preserve">20. Inference/runtime integration</w:t>
      </w:r>
    </w:p>
    <w:bookmarkStart w:id="132" w:name="X19e3cb65a0fa3961e041e4bd4a7d48caf01740f"/>
    <w:p>
      <w:pPr>
        <w:pStyle w:val="Heading3"/>
        <w:keepNext/>
      </w:pPr>
      <w:r>
        <w:rPr>
          <w:rStyle w:val="SectionNumber"/>
        </w:rPr>
        <w:t xml:space="preserve">1.22.1</w:t>
      </w:r>
      <w:r>
        <w:tab/>
      </w:r>
      <w:r>
        <w:t xml:space="preserve">20.1 Runtime abstraction</w:t>
      </w:r>
    </w:p>
    <w:p>
      <w:pPr>
        <w:pStyle w:val="SourceCode"/>
        <w:shd w:fill="F4F4F4"/>
        <w:spacing w:before="40" w:after="40"/>
      </w:pP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RuntimeAdapter(Protocol):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capabilities(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RuntimeCapabilities: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ControlFlowTok"/>
          <w:rFonts w:ascii="Liberation Mono" w:hAnsi="Liberation Mono"/>
          <w:sz w:val="15"/>
        </w:rPr>
        <w:t xml:space="preserve">async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chat(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request: ChatRequest)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ChatResponse: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ControlFlowTok"/>
          <w:rFonts w:ascii="Liberation Mono" w:hAnsi="Liberation Mono"/>
          <w:sz w:val="15"/>
        </w:rPr>
        <w:t xml:space="preserve">async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health(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Health: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metrics(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RuntimeMetrics: ...</w:t>
      </w:r>
    </w:p>
    <w:bookmarkEnd w:id="132"/>
    <w:bookmarkStart w:id="133" w:name="Xb1a60626eab0878223b04e38816174252e4fd86"/>
    <w:p>
      <w:pPr>
        <w:pStyle w:val="Heading3"/>
        <w:keepNext/>
      </w:pPr>
      <w:r>
        <w:rPr>
          <w:rStyle w:val="SectionNumber"/>
        </w:rPr>
        <w:t xml:space="preserve">1.22.2</w:t>
      </w:r>
      <w:r>
        <w:tab/>
      </w:r>
      <w:r>
        <w:t xml:space="preserve">20.2 Supported V1 surfaces</w:t>
      </w:r>
    </w:p>
    <w:p>
      <w:pPr>
        <w:pStyle w:val="Compact"/>
        <w:numPr>
          <w:ilvl w:val="0"/>
          <w:numId w:val="1070"/>
        </w:numPr>
      </w:pPr>
      <w:r>
        <w:t xml:space="preserve">OpenAI-compatible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Anthropic-compatible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 </w:t>
      </w:r>
      <w:r>
        <w:t xml:space="preserve">optional but recommended.</w:t>
      </w:r>
    </w:p>
    <w:p>
      <w:pPr>
        <w:pStyle w:val="Compact"/>
        <w:numPr>
          <w:ilvl w:val="0"/>
          <w:numId w:val="1070"/>
        </w:numPr>
      </w:pPr>
      <w:r>
        <w:t xml:space="preserve">streaming preserved end-to-end.</w:t>
      </w:r>
    </w:p>
    <w:p>
      <w:pPr>
        <w:pStyle w:val="Compact"/>
        <w:numPr>
          <w:ilvl w:val="0"/>
          <w:numId w:val="1070"/>
        </w:numPr>
      </w:pPr>
      <w:r>
        <w:t xml:space="preserve">tool calls passed through without schema corruption.</w:t>
      </w:r>
    </w:p>
    <w:bookmarkEnd w:id="133"/>
    <w:bookmarkStart w:id="134" w:name="X2fe7d292525eb651296dc4b4fb60299cc26cddd"/>
    <w:p>
      <w:pPr>
        <w:pStyle w:val="Heading3"/>
        <w:keepNext/>
      </w:pPr>
      <w:r>
        <w:rPr>
          <w:rStyle w:val="SectionNumber"/>
        </w:rPr>
        <w:t xml:space="preserve">1.22.3</w:t>
      </w:r>
      <w:r>
        <w:tab/>
      </w:r>
      <w:r>
        <w:t xml:space="preserve">20.3 MTPLX optimizations</w:t>
      </w:r>
    </w:p>
    <w:p>
      <w:pPr>
        <w:pStyle w:val="FirstParagraph"/>
      </w:pPr>
      <w:r>
        <w:t xml:space="preserve">When MTPLX detected:</w:t>
      </w:r>
    </w:p>
    <w:p>
      <w:pPr>
        <w:pStyle w:val="Compact"/>
        <w:numPr>
          <w:ilvl w:val="0"/>
          <w:numId w:val="1071"/>
        </w:numPr>
      </w:pPr>
      <w:r>
        <w:t xml:space="preserve">preserve stable prefix ordering;</w:t>
      </w:r>
    </w:p>
    <w:p>
      <w:pPr>
        <w:pStyle w:val="Compact"/>
        <w:numPr>
          <w:ilvl w:val="0"/>
          <w:numId w:val="1071"/>
        </w:numPr>
      </w:pPr>
      <w:r>
        <w:t xml:space="preserve">record warm-prefix/session-cache hit metadata if exposed;</w:t>
      </w:r>
    </w:p>
    <w:p>
      <w:pPr>
        <w:pStyle w:val="Compact"/>
        <w:numPr>
          <w:ilvl w:val="0"/>
          <w:numId w:val="1071"/>
        </w:numPr>
      </w:pPr>
      <w:r>
        <w:t xml:space="preserve">avoid injecting unchanged dynamic boilerplate that breaks prefix equality;</w:t>
      </w:r>
    </w:p>
    <w:p>
      <w:pPr>
        <w:pStyle w:val="Compact"/>
        <w:numPr>
          <w:ilvl w:val="0"/>
          <w:numId w:val="1071"/>
        </w:numPr>
      </w:pPr>
      <w:r>
        <w:t xml:space="preserve">monitor prompt tokens, TTFT, decode TPS, cache restore source, cache footprint when available;</w:t>
      </w:r>
    </w:p>
    <w:p>
      <w:pPr>
        <w:pStyle w:val="Compact"/>
        <w:numPr>
          <w:ilvl w:val="0"/>
          <w:numId w:val="1071"/>
        </w:numPr>
      </w:pPr>
      <w:r>
        <w:t xml:space="preserve">allow</w:t>
      </w:r>
      <w:r>
        <w:t xml:space="preserve"> </w:t>
      </w:r>
      <w:r>
        <w:rPr>
          <w:rStyle w:val="VerbatimChar"/>
        </w:rPr>
        <w:t xml:space="preserve">LEB_MODE=off</w:t>
      </w:r>
      <w:r>
        <w:t xml:space="preserve"> </w:t>
      </w:r>
      <w:r>
        <w:t xml:space="preserve">control path without changing model/runtime parameters.</w:t>
      </w:r>
    </w:p>
    <w:bookmarkEnd w:id="134"/>
    <w:bookmarkStart w:id="135" w:name="X02d6dbd410c2e4cbb93aae4acd588bd804a0f2d"/>
    <w:p>
      <w:pPr>
        <w:pStyle w:val="Heading3"/>
        <w:keepNext/>
      </w:pPr>
      <w:r>
        <w:rPr>
          <w:rStyle w:val="SectionNumber"/>
        </w:rPr>
        <w:t xml:space="preserve">1.22.4</w:t>
      </w:r>
      <w:r>
        <w:tab/>
      </w:r>
      <w:r>
        <w:t xml:space="preserve">20.4 Runtime neutrality</w:t>
      </w:r>
    </w:p>
    <w:p>
      <w:pPr>
        <w:pStyle w:val="FirstParagraph"/>
      </w:pPr>
      <w:r>
        <w:t xml:space="preserve">No memory logic may depend directly on MLX/Metal or MTPLX internals. Optimizations are capability-gated.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X9acbddeb1870b8a9134ee1b9e6c953c0fe52077"/>
    <w:p>
      <w:pPr>
        <w:pStyle w:val="Heading2"/>
        <w:keepNext/>
      </w:pPr>
      <w:r>
        <w:rPr>
          <w:rStyle w:val="SectionNumber"/>
        </w:rPr>
        <w:t xml:space="preserve">1.23</w:t>
      </w:r>
      <w:r>
        <w:tab/>
      </w:r>
      <w:r>
        <w:t xml:space="preserve">21. MCP architecture</w:t>
      </w:r>
    </w:p>
    <w:bookmarkStart w:id="137" w:name="Xbcf3b3d090faf02273e4335437219433e7710d0"/>
    <w:p>
      <w:pPr>
        <w:pStyle w:val="Heading3"/>
        <w:keepNext/>
      </w:pPr>
      <w:r>
        <w:rPr>
          <w:rStyle w:val="SectionNumber"/>
        </w:rPr>
        <w:t xml:space="preserve">1.23.1</w:t>
      </w:r>
      <w:r>
        <w:tab/>
      </w:r>
      <w:r>
        <w:t xml:space="preserve">21.1 Role</w:t>
      </w:r>
    </w:p>
    <w:p>
      <w:pPr>
        <w:pStyle w:val="FirstParagraph"/>
      </w:pPr>
      <w:r>
        <w:t xml:space="preserve">MCP is an edge API for explicit agent calls. It is not the automatic context path and is not the canonical state layer.</w:t>
      </w:r>
    </w:p>
    <w:bookmarkEnd w:id="137"/>
    <w:bookmarkStart w:id="138" w:name="X3123377650cee926f43e62ea16402f597bd57b0"/>
    <w:p>
      <w:pPr>
        <w:pStyle w:val="Heading3"/>
        <w:keepNext/>
      </w:pPr>
      <w:r>
        <w:rPr>
          <w:rStyle w:val="SectionNumber"/>
        </w:rPr>
        <w:t xml:space="preserve">1.23.2</w:t>
      </w:r>
      <w:r>
        <w:tab/>
      </w:r>
      <w:r>
        <w:t xml:space="preserve">21.2 Tools</w:t>
      </w:r>
    </w:p>
    <w:p>
      <w:pPr>
        <w:pStyle w:val="FirstParagraph"/>
      </w:pPr>
      <w:r>
        <w:t xml:space="preserve">Minimum: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leb_project_status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leb_query_world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leb_recall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leb_get_memory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leb_explain_context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leb_get_past_failures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leb_get_skill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leb_record_human_decision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leb_mark_outcome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leb_forget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leb_get_invariants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leb_get_impact</w:t>
      </w:r>
    </w:p>
    <w:p>
      <w:pPr>
        <w:pStyle w:val="FirstParagraph"/>
      </w:pPr>
      <w:r>
        <w:t xml:space="preserve">Every stateful operation accepts explicit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when required.</w:t>
      </w:r>
    </w:p>
    <w:bookmarkEnd w:id="138"/>
    <w:bookmarkStart w:id="139" w:name="X4928bcfb83a76919308924a9ce27804a6a60f08"/>
    <w:p>
      <w:pPr>
        <w:pStyle w:val="Heading3"/>
        <w:keepNext/>
      </w:pPr>
      <w:r>
        <w:rPr>
          <w:rStyle w:val="SectionNumber"/>
        </w:rPr>
        <w:t xml:space="preserve">1.23.3</w:t>
      </w:r>
      <w:r>
        <w:tab/>
      </w:r>
      <w:r>
        <w:t xml:space="preserve">21.3 MCP correctness rule</w:t>
      </w:r>
    </w:p>
    <w:p>
      <w:pPr>
        <w:pStyle w:val="FirstParagraph"/>
      </w:pPr>
      <w:r>
        <w:t xml:space="preserve">Automatic correctness-critical context MUST NOT rely on the model remembering to call an MCP tool. The proxy/compiler path performs baseline injection deterministically.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Xd551dd93a8391aaf9a7a29c07b11870a4c3b21a"/>
    <w:p>
      <w:pPr>
        <w:pStyle w:val="Heading2"/>
        <w:keepNext/>
      </w:pPr>
      <w:r>
        <w:rPr>
          <w:rStyle w:val="SectionNumber"/>
        </w:rPr>
        <w:t xml:space="preserve">1.24</w:t>
      </w:r>
      <w:r>
        <w:tab/>
      </w:r>
      <w:r>
        <w:t xml:space="preserve">22. CLI requirements</w:t>
      </w:r>
    </w:p>
    <w:p>
      <w:pPr>
        <w:pStyle w:val="FirstParagraph"/>
      </w:pPr>
      <w:r>
        <w:t xml:space="preserve">Examples:</w:t>
      </w:r>
    </w:p>
    <w:p>
      <w:pPr>
        <w:pStyle w:val="SourceCode"/>
        <w:shd w:fill="F4F4F4"/>
        <w:spacing w:before="40" w:after="40"/>
      </w:pP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init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status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project info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project reindex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chat </w:t>
      </w:r>
      <w:r>
        <w:rPr>
          <w:rStyle w:val="AttributeTok"/>
          <w:rFonts w:ascii="Liberation Mono" w:hAnsi="Liberation Mono"/>
          <w:sz w:val="15"/>
        </w:rPr>
        <w:t xml:space="preserve">--runtime</w:t>
      </w:r>
      <w:r>
        <w:rPr>
          <w:rStyle w:val="NormalTok"/>
          <w:rFonts w:ascii="Liberation Mono" w:hAnsi="Liberation Mono"/>
          <w:sz w:val="15"/>
        </w:rPr>
        <w:t xml:space="preserve"> http://127.0.0.1:8000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proxy </w:t>
      </w:r>
      <w:r>
        <w:rPr>
          <w:rStyle w:val="AttributeTok"/>
          <w:rFonts w:ascii="Liberation Mono" w:hAnsi="Liberation Mono"/>
          <w:sz w:val="15"/>
        </w:rPr>
        <w:t xml:space="preserve">--runtime</w:t>
      </w:r>
      <w:r>
        <w:rPr>
          <w:rStyle w:val="NormalTok"/>
          <w:rFonts w:ascii="Liberation Mono" w:hAnsi="Liberation Mono"/>
          <w:sz w:val="15"/>
        </w:rPr>
        <w:t xml:space="preserve"> mtplx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memory list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memory show mem_...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memory pin mem_...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memory mark-stale mem_...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memory forget mem_...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memory purge </w:t>
      </w:r>
      <w:r>
        <w:rPr>
          <w:rStyle w:val="AttributeTok"/>
          <w:rFonts w:ascii="Liberation Mono" w:hAnsi="Liberation Mono"/>
          <w:sz w:val="15"/>
        </w:rPr>
        <w:t xml:space="preserve">--project</w:t>
      </w:r>
      <w:r>
        <w:rPr>
          <w:rStyle w:val="NormalTok"/>
          <w:rFonts w:ascii="Liberation Mono" w:hAnsi="Liberation Mono"/>
          <w:sz w:val="15"/>
        </w:rPr>
        <w:t xml:space="preserve"> current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recall </w:t>
      </w:r>
      <w:r>
        <w:rPr>
          <w:rStyle w:val="StringTok"/>
          <w:rFonts w:ascii="Liberation Mono" w:hAnsi="Liberation Mono"/>
          <w:sz w:val="15"/>
        </w:rPr>
        <w:t xml:space="preserve">"abort resource cleanup"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context preview </w:t>
      </w:r>
      <w:r>
        <w:rPr>
          <w:rStyle w:val="StringTok"/>
          <w:rFonts w:ascii="Liberation Mono" w:hAnsi="Liberation Mono"/>
          <w:sz w:val="15"/>
        </w:rPr>
        <w:t xml:space="preserve">"fix abort race"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context why </w:t>
      </w:r>
      <w:r>
        <w:rPr>
          <w:rStyle w:val="OperatorTok"/>
          <w:rFonts w:ascii="Liberation Mono" w:hAnsi="Liberation Mono"/>
          <w:sz w:val="15"/>
        </w:rPr>
        <w:t xml:space="preserve">&lt;</w:t>
      </w:r>
      <w:r>
        <w:rPr>
          <w:rStyle w:val="NormalTok"/>
          <w:rFonts w:ascii="Liberation Mono" w:hAnsi="Liberation Mono"/>
          <w:sz w:val="15"/>
        </w:rPr>
        <w:t xml:space="preserve">context-item-id</w:t>
      </w:r>
      <w:r>
        <w:rPr>
          <w:rStyle w:val="OperatorTok"/>
          <w:rFonts w:ascii="Liberation Mono" w:hAnsi="Liberation Mono"/>
          <w:sz w:val="15"/>
        </w:rPr>
        <w:t xml:space="preserve">&gt;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task start </w:t>
      </w:r>
      <w:r>
        <w:rPr>
          <w:rStyle w:val="StringTok"/>
          <w:rFonts w:ascii="Liberation Mono" w:hAnsi="Liberation Mono"/>
          <w:sz w:val="15"/>
        </w:rPr>
        <w:t xml:space="preserve">"fix scheduler abort race"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task finish </w:t>
      </w:r>
      <w:r>
        <w:rPr>
          <w:rStyle w:val="AttributeTok"/>
          <w:rFonts w:ascii="Liberation Mono" w:hAnsi="Liberation Mono"/>
          <w:sz w:val="15"/>
        </w:rPr>
        <w:t xml:space="preserve">--success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skill list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skill show skill_...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graph query </w:t>
      </w:r>
      <w:r>
        <w:rPr>
          <w:rStyle w:val="StringTok"/>
          <w:rFonts w:ascii="Liberation Mono" w:hAnsi="Liberation Mono"/>
          <w:sz w:val="15"/>
        </w:rPr>
        <w:t xml:space="preserve">"AuthService"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graph impact src/auth/service.py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eval run config/bench.yaml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eval compare run_A run_B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doctor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backup create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backup verify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index rebuild</w:t>
      </w:r>
    </w:p>
    <w:p>
      <w:pPr>
        <w:pStyle w:val="FirstParagraph"/>
      </w:pPr>
      <w:r>
        <w:t xml:space="preserve">CLI output MUST have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for automation.</w:t>
      </w:r>
    </w:p>
    <w:p>
      <w:r>
        <w:pict>
          <v:rect style="width:0;height:1.5pt" o:hralign="center" o:hrstd="t" o:hr="t"/>
        </w:pict>
      </w:r>
    </w:p>
    <w:bookmarkEnd w:id="141"/>
    <w:bookmarkStart w:id="144" w:name="X8f3e14105e705cf0e98bf25fa1547ece2e549a2"/>
    <w:p>
      <w:pPr>
        <w:pStyle w:val="Heading2"/>
        <w:keepNext/>
      </w:pPr>
      <w:r>
        <w:rPr>
          <w:rStyle w:val="SectionNumber"/>
        </w:rPr>
        <w:t xml:space="preserve">1.25</w:t>
      </w:r>
      <w:r>
        <w:tab/>
      </w:r>
      <w:r>
        <w:t xml:space="preserve">23. Configuration</w:t>
      </w:r>
    </w:p>
    <w:bookmarkStart w:id="142" w:name="Xb3a6562252f6ee9b58f114aebe25581245ece97"/>
    <w:p>
      <w:pPr>
        <w:pStyle w:val="Heading3"/>
        <w:keepNext/>
      </w:pPr>
      <w:r>
        <w:rPr>
          <w:rStyle w:val="SectionNumber"/>
        </w:rPr>
        <w:t xml:space="preserve">1.25.1</w:t>
      </w:r>
      <w:r>
        <w:tab/>
      </w:r>
      <w:r>
        <w:t xml:space="preserve">23.1 Config layers</w:t>
      </w:r>
    </w:p>
    <w:p>
      <w:pPr>
        <w:pStyle w:val="FirstParagraph"/>
      </w:pPr>
      <w:r>
        <w:t xml:space="preserve">Priority:</w:t>
      </w:r>
    </w:p>
    <w:p>
      <w:pPr>
        <w:pStyle w:val="Compact"/>
        <w:numPr>
          <w:ilvl w:val="0"/>
          <w:numId w:val="1073"/>
        </w:numPr>
      </w:pPr>
      <w:r>
        <w:t xml:space="preserve">CLI/request override</w:t>
      </w:r>
    </w:p>
    <w:p>
      <w:pPr>
        <w:pStyle w:val="Compact"/>
        <w:numPr>
          <w:ilvl w:val="0"/>
          <w:numId w:val="1073"/>
        </w:numPr>
      </w:pPr>
      <w:r>
        <w:t xml:space="preserve">project</w:t>
      </w:r>
      <w:r>
        <w:t xml:space="preserve"> </w:t>
      </w:r>
      <w:r>
        <w:rPr>
          <w:rStyle w:val="VerbatimChar"/>
        </w:rPr>
        <w:t xml:space="preserve">.leb/config.toml</w:t>
      </w:r>
    </w:p>
    <w:p>
      <w:pPr>
        <w:pStyle w:val="Compact"/>
        <w:numPr>
          <w:ilvl w:val="0"/>
          <w:numId w:val="1073"/>
        </w:numPr>
      </w:pPr>
      <w:r>
        <w:t xml:space="preserve">user</w:t>
      </w:r>
      <w:r>
        <w:t xml:space="preserve"> </w:t>
      </w:r>
      <w:r>
        <w:rPr>
          <w:rStyle w:val="VerbatimChar"/>
        </w:rPr>
        <w:t xml:space="preserve">~/.config/leb/config.toml</w:t>
      </w:r>
    </w:p>
    <w:p>
      <w:pPr>
        <w:pStyle w:val="Compact"/>
        <w:numPr>
          <w:ilvl w:val="0"/>
          <w:numId w:val="1073"/>
        </w:numPr>
      </w:pPr>
      <w:r>
        <w:t xml:space="preserve">defaults</w:t>
      </w:r>
    </w:p>
    <w:bookmarkEnd w:id="142"/>
    <w:bookmarkStart w:id="143" w:name="X8599d522ba586b4e5b5a1c48b33676d22137b29"/>
    <w:p>
      <w:pPr>
        <w:pStyle w:val="Heading3"/>
        <w:keepNext/>
      </w:pPr>
      <w:r>
        <w:rPr>
          <w:rStyle w:val="SectionNumber"/>
        </w:rPr>
        <w:t xml:space="preserve">1.25.2</w:t>
      </w:r>
      <w:r>
        <w:tab/>
      </w:r>
      <w:r>
        <w:t xml:space="preserve">23.2 Example</w:t>
      </w:r>
    </w:p>
    <w:p>
      <w:pPr>
        <w:pStyle w:val="SourceCode"/>
        <w:shd w:fill="F4F4F4"/>
        <w:spacing w:before="40" w:after="40"/>
      </w:pPr>
      <w:r>
        <w:rPr>
          <w:rStyle w:val="KeywordTok"/>
          <w:rFonts w:ascii="Liberation Mono" w:hAnsi="Liberation Mono"/>
          <w:sz w:val="15"/>
        </w:rPr>
        <w:t xml:space="preserve">[brain]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auto_learn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ConstantTok"/>
          <w:rFonts w:ascii="Liberation Mono" w:hAnsi="Liberation Mono"/>
          <w:sz w:val="15"/>
        </w:rPr>
        <w:t xml:space="preserve">true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conservative_promotion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ConstantTok"/>
          <w:rFonts w:ascii="Liberation Mono" w:hAnsi="Liberation Mono"/>
          <w:sz w:val="15"/>
        </w:rPr>
        <w:t xml:space="preserve">true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raw_transcript_retention_days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14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[context]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max_injected_tokens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6000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stable_prefix_tokens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1800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semantic_retrieval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ConstantTok"/>
          <w:rFonts w:ascii="Liberation Mono" w:hAnsi="Liberation Mono"/>
          <w:sz w:val="15"/>
        </w:rPr>
        <w:t xml:space="preserve">true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[storage]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db_path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"~/.leb/brain.sqlite"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blob_budget_gb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5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vector_backend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"hnswlib"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[embeddings]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provider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"local"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model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"embeddinggemma"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[structural]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provider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"graphify"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fallback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"tree_sitter"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[policy]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default_enforcement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"warn"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[evaluation]</w:t>
      </w:r>
      <w:r>
        <w:rPr>
          <w:rFonts w:ascii="Liberation Mono" w:hAnsi="Liberation Mono"/>
          <w:sz w:val="15"/>
        </w:rPr>
        <w:br/>
      </w:r>
      <w:r>
        <w:rPr>
          <w:rStyle w:val="DataTypeTok"/>
          <w:rFonts w:ascii="Liberation Mono" w:hAnsi="Liberation Mono"/>
          <w:sz w:val="15"/>
        </w:rPr>
        <w:t xml:space="preserve">record_trajectory_metrics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peratorTok"/>
          <w:rFonts w:ascii="Liberation Mono" w:hAnsi="Liberation Mono"/>
          <w:sz w:val="15"/>
        </w:rPr>
        <w:t xml:space="preserve">=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ConstantTok"/>
          <w:rFonts w:ascii="Liberation Mono" w:hAnsi="Liberation Mono"/>
          <w:sz w:val="15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3" w:name="X3a789ca9350464c65fe022c9e5e7d42c51d62d4"/>
    <w:p>
      <w:pPr>
        <w:pStyle w:val="Heading2"/>
        <w:keepNext/>
      </w:pPr>
      <w:r>
        <w:rPr>
          <w:rStyle w:val="SectionNumber"/>
        </w:rPr>
        <w:t xml:space="preserve">1.26</w:t>
      </w:r>
      <w:r>
        <w:tab/>
      </w:r>
      <w:r>
        <w:t xml:space="preserve">24. Performance and memory-efficiency requirements</w:t>
      </w:r>
    </w:p>
    <w:p>
      <w:pPr>
        <w:pStyle w:val="FirstParagraph"/>
      </w:pPr>
      <w:r>
        <w:t xml:space="preserve">The product is local-first; overhead that makes a local coding agent feel sluggish is a product failure.</w:t>
      </w:r>
    </w:p>
    <w:bookmarkStart w:id="145" w:name="X5ea5a00fbccf4988e061bd461feaf5bfd65d988"/>
    <w:p>
      <w:pPr>
        <w:pStyle w:val="Heading3"/>
        <w:keepNext/>
      </w:pPr>
      <w:r>
        <w:rPr>
          <w:rStyle w:val="SectionNumber"/>
        </w:rPr>
        <w:t xml:space="preserve">1.26.1</w:t>
      </w:r>
      <w:r>
        <w:tab/>
      </w:r>
      <w:r>
        <w:t xml:space="preserve">24.1 Latency budgets</w:t>
      </w:r>
    </w:p>
    <w:p>
      <w:pPr>
        <w:pStyle w:val="FirstParagraph"/>
      </w:pPr>
      <w:r>
        <w:t xml:space="preserve">On a warmed medium repository (&lt;250k LOC) on modern developer hardware:</w:t>
      </w:r>
    </w:p>
    <w:p>
      <w:pPr>
        <w:pStyle w:val="Compact"/>
        <w:numPr>
          <w:ilvl w:val="0"/>
          <w:numId w:val="1074"/>
        </w:numPr>
      </w:pPr>
      <w:r>
        <w:t xml:space="preserve">project resolution: p95 &lt; 10 ms</w:t>
      </w:r>
    </w:p>
    <w:p>
      <w:pPr>
        <w:pStyle w:val="Compact"/>
        <w:numPr>
          <w:ilvl w:val="0"/>
          <w:numId w:val="1074"/>
        </w:numPr>
      </w:pPr>
      <w:r>
        <w:t xml:space="preserve">DB metadata lookup: p95 &lt; 10 ms</w:t>
      </w:r>
    </w:p>
    <w:p>
      <w:pPr>
        <w:pStyle w:val="Compact"/>
        <w:numPr>
          <w:ilvl w:val="0"/>
          <w:numId w:val="1074"/>
        </w:numPr>
      </w:pPr>
      <w:r>
        <w:t xml:space="preserve">FTS candidate retrieval: p95 &lt; 25 ms</w:t>
      </w:r>
    </w:p>
    <w:p>
      <w:pPr>
        <w:pStyle w:val="Compact"/>
        <w:numPr>
          <w:ilvl w:val="0"/>
          <w:numId w:val="1074"/>
        </w:numPr>
      </w:pPr>
      <w:r>
        <w:t xml:space="preserve">vector candidate retrieval: p95 &lt; 40 ms for &lt;=500k vectors</w:t>
      </w:r>
    </w:p>
    <w:p>
      <w:pPr>
        <w:pStyle w:val="Compact"/>
        <w:numPr>
          <w:ilvl w:val="0"/>
          <w:numId w:val="1074"/>
        </w:numPr>
      </w:pPr>
      <w:r>
        <w:t xml:space="preserve">local graph neighborhood query: p95 &lt; 30 ms for 2-hop bounded traversal</w:t>
      </w:r>
    </w:p>
    <w:p>
      <w:pPr>
        <w:pStyle w:val="Compact"/>
        <w:numPr>
          <w:ilvl w:val="0"/>
          <w:numId w:val="1074"/>
        </w:numPr>
      </w:pPr>
      <w:r>
        <w:t xml:space="preserve">rerank + context selection excluding embeddings inference: p95 &lt; 40 ms</w:t>
      </w:r>
    </w:p>
    <w:p>
      <w:pPr>
        <w:pStyle w:val="Compact"/>
        <w:numPr>
          <w:ilvl w:val="0"/>
          <w:numId w:val="1074"/>
        </w:numPr>
      </w:pPr>
      <w:r>
        <w:t xml:space="preserve">context assembly: p95 &lt; 25 ms</w:t>
      </w:r>
    </w:p>
    <w:p>
      <w:pPr>
        <w:pStyle w:val="Compact"/>
        <w:numPr>
          <w:ilvl w:val="0"/>
          <w:numId w:val="1074"/>
        </w:numPr>
      </w:pPr>
      <w:r>
        <w:t xml:space="preserve">total synchronous LEB pre-model overhead target: p95 &lt; 150 ms; hard V1 ceiling &lt; 300 ms</w:t>
      </w:r>
    </w:p>
    <w:p>
      <w:pPr>
        <w:pStyle w:val="Compact"/>
        <w:numPr>
          <w:ilvl w:val="0"/>
          <w:numId w:val="1074"/>
        </w:numPr>
      </w:pPr>
      <w:r>
        <w:t xml:space="preserve">explicit deep graph/history queries may exceed this and are treated as tools, not automatic hot path.</w:t>
      </w:r>
    </w:p>
    <w:bookmarkEnd w:id="145"/>
    <w:bookmarkStart w:id="146" w:name="Xd2b22a58a1e74f89155743cd4b2fd8061ba5d83"/>
    <w:p>
      <w:pPr>
        <w:pStyle w:val="Heading3"/>
        <w:keepNext/>
      </w:pPr>
      <w:r>
        <w:rPr>
          <w:rStyle w:val="SectionNumber"/>
        </w:rPr>
        <w:t xml:space="preserve">1.26.2</w:t>
      </w:r>
      <w:r>
        <w:tab/>
      </w:r>
      <w:r>
        <w:t xml:space="preserve">24.2 Incremental indexing budgets</w:t>
      </w:r>
    </w:p>
    <w:p>
      <w:pPr>
        <w:pStyle w:val="Compact"/>
        <w:numPr>
          <w:ilvl w:val="0"/>
          <w:numId w:val="1075"/>
        </w:numPr>
      </w:pPr>
      <w:r>
        <w:t xml:space="preserve">no full scan on normal prompt path;</w:t>
      </w:r>
    </w:p>
    <w:p>
      <w:pPr>
        <w:pStyle w:val="Compact"/>
        <w:numPr>
          <w:ilvl w:val="0"/>
          <w:numId w:val="1075"/>
        </w:numPr>
      </w:pPr>
      <w:r>
        <w:t xml:space="preserve">changed-file hash check &lt; 30 ms typical;</w:t>
      </w:r>
    </w:p>
    <w:p>
      <w:pPr>
        <w:pStyle w:val="Compact"/>
        <w:numPr>
          <w:ilvl w:val="0"/>
          <w:numId w:val="1075"/>
        </w:numPr>
      </w:pPr>
      <w:r>
        <w:t xml:space="preserve">lightweight parse of one medium file &lt; 50 ms target;</w:t>
      </w:r>
    </w:p>
    <w:p>
      <w:pPr>
        <w:pStyle w:val="Compact"/>
        <w:numPr>
          <w:ilvl w:val="0"/>
          <w:numId w:val="1075"/>
        </w:numPr>
      </w:pPr>
      <w:r>
        <w:t xml:space="preserve">full repo index is background/manual;</w:t>
      </w:r>
    </w:p>
    <w:p>
      <w:pPr>
        <w:pStyle w:val="Compact"/>
        <w:numPr>
          <w:ilvl w:val="0"/>
          <w:numId w:val="1075"/>
        </w:numPr>
      </w:pPr>
      <w:r>
        <w:t xml:space="preserve">embeddings generation never blocks hot path when cached lexical/structural fallback is available.</w:t>
      </w:r>
    </w:p>
    <w:bookmarkEnd w:id="146"/>
    <w:bookmarkStart w:id="147" w:name="Xe527cf3a5bcb616e0ddf2409109268ca5b46273"/>
    <w:p>
      <w:pPr>
        <w:pStyle w:val="Heading3"/>
        <w:keepNext/>
      </w:pPr>
      <w:r>
        <w:rPr>
          <w:rStyle w:val="SectionNumber"/>
        </w:rPr>
        <w:t xml:space="preserve">1.26.3</w:t>
      </w:r>
      <w:r>
        <w:tab/>
      </w:r>
      <w:r>
        <w:t xml:space="preserve">24.3 RAM budgets</w:t>
      </w:r>
    </w:p>
    <w:p>
      <w:pPr>
        <w:pStyle w:val="FirstParagraph"/>
      </w:pPr>
      <w:r>
        <w:t xml:space="preserve">Default daemon target excluding inference model:</w:t>
      </w:r>
    </w:p>
    <w:p>
      <w:pPr>
        <w:pStyle w:val="Compact"/>
        <w:numPr>
          <w:ilvl w:val="0"/>
          <w:numId w:val="1076"/>
        </w:numPr>
      </w:pPr>
      <w:r>
        <w:t xml:space="preserve">idle: &lt; 200 MB RSS</w:t>
      </w:r>
    </w:p>
    <w:p>
      <w:pPr>
        <w:pStyle w:val="Compact"/>
        <w:numPr>
          <w:ilvl w:val="0"/>
          <w:numId w:val="1076"/>
        </w:numPr>
      </w:pPr>
      <w:r>
        <w:t xml:space="preserve">active medium repo: &lt; 600 MB RSS</w:t>
      </w:r>
    </w:p>
    <w:p>
      <w:pPr>
        <w:pStyle w:val="Compact"/>
        <w:numPr>
          <w:ilvl w:val="0"/>
          <w:numId w:val="1076"/>
        </w:numPr>
      </w:pPr>
      <w:r>
        <w:t xml:space="preserve">large repo mode: &lt; 1.5 GB RSS unless user raises budget.</w:t>
      </w:r>
    </w:p>
    <w:p>
      <w:pPr>
        <w:pStyle w:val="FirstParagraph"/>
      </w:pPr>
      <w:r>
        <w:t xml:space="preserve">Graph/vector caches MUST be bounded by configurable LRU budgets.</w:t>
      </w:r>
    </w:p>
    <w:bookmarkEnd w:id="147"/>
    <w:bookmarkStart w:id="148" w:name="Xbc1459a0bb0a9392ffbffe80277fcf89893bc37"/>
    <w:p>
      <w:pPr>
        <w:pStyle w:val="Heading3"/>
        <w:keepNext/>
      </w:pPr>
      <w:r>
        <w:rPr>
          <w:rStyle w:val="SectionNumber"/>
        </w:rPr>
        <w:t xml:space="preserve">1.26.4</w:t>
      </w:r>
      <w:r>
        <w:tab/>
      </w:r>
      <w:r>
        <w:t xml:space="preserve">24.4 Disk budgets</w:t>
      </w:r>
    </w:p>
    <w:p>
      <w:pPr>
        <w:pStyle w:val="FirstParagraph"/>
      </w:pPr>
      <w:r>
        <w:t xml:space="preserve">Defaults:</w:t>
      </w:r>
    </w:p>
    <w:p>
      <w:pPr>
        <w:pStyle w:val="Compact"/>
        <w:numPr>
          <w:ilvl w:val="0"/>
          <w:numId w:val="1077"/>
        </w:numPr>
      </w:pPr>
      <w:r>
        <w:t xml:space="preserve">canonical DB: unbounded by hard deletion, but warn at thresholds;</w:t>
      </w:r>
    </w:p>
    <w:p>
      <w:pPr>
        <w:pStyle w:val="Compact"/>
        <w:numPr>
          <w:ilvl w:val="0"/>
          <w:numId w:val="1077"/>
        </w:numPr>
      </w:pPr>
      <w:r>
        <w:t xml:space="preserve">raw transcripts: time/size bounded;</w:t>
      </w:r>
    </w:p>
    <w:p>
      <w:pPr>
        <w:pStyle w:val="Compact"/>
        <w:numPr>
          <w:ilvl w:val="0"/>
          <w:numId w:val="1077"/>
        </w:numPr>
      </w:pPr>
      <w:r>
        <w:t xml:space="preserve">blobs/logs: default 5 GB quota;</w:t>
      </w:r>
    </w:p>
    <w:p>
      <w:pPr>
        <w:pStyle w:val="Compact"/>
        <w:numPr>
          <w:ilvl w:val="0"/>
          <w:numId w:val="1077"/>
        </w:numPr>
      </w:pPr>
      <w:r>
        <w:t xml:space="preserve">vector index: rebuildable and quota-reportable;</w:t>
      </w:r>
    </w:p>
    <w:p>
      <w:pPr>
        <w:pStyle w:val="Compact"/>
        <w:numPr>
          <w:ilvl w:val="0"/>
          <w:numId w:val="1077"/>
        </w:numPr>
      </w:pPr>
      <w:r>
        <w:t xml:space="preserve">runtime KV cache belongs to runtime, not duplicated by LEB.</w:t>
      </w:r>
    </w:p>
    <w:bookmarkEnd w:id="148"/>
    <w:bookmarkStart w:id="149" w:name="Xdfaa9e606ef112c742877801aa19bd06df52caf"/>
    <w:p>
      <w:pPr>
        <w:pStyle w:val="Heading3"/>
        <w:keepNext/>
      </w:pPr>
      <w:r>
        <w:rPr>
          <w:rStyle w:val="SectionNumber"/>
        </w:rPr>
        <w:t xml:space="preserve">1.26.5</w:t>
      </w:r>
      <w:r>
        <w:tab/>
      </w:r>
      <w:r>
        <w:t xml:space="preserve">24.5 Context token efficiency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78"/>
        </w:numPr>
      </w:pPr>
      <w:r>
        <w:t xml:space="preserve">injected tokens per request;</w:t>
      </w:r>
    </w:p>
    <w:p>
      <w:pPr>
        <w:pStyle w:val="Compact"/>
        <w:numPr>
          <w:ilvl w:val="0"/>
          <w:numId w:val="1078"/>
        </w:numPr>
      </w:pPr>
      <w:r>
        <w:t xml:space="preserve">percentage used/acknowledged by agent;</w:t>
      </w:r>
    </w:p>
    <w:p>
      <w:pPr>
        <w:pStyle w:val="Compact"/>
        <w:numPr>
          <w:ilvl w:val="0"/>
          <w:numId w:val="1078"/>
        </w:numPr>
      </w:pPr>
      <w:r>
        <w:t xml:space="preserve">duplicated/redundant token fraction;</w:t>
      </w:r>
    </w:p>
    <w:p>
      <w:pPr>
        <w:pStyle w:val="Compact"/>
        <w:numPr>
          <w:ilvl w:val="0"/>
          <w:numId w:val="1078"/>
        </w:numPr>
      </w:pPr>
      <w:r>
        <w:t xml:space="preserve">stable-prefix reuse fraction;</w:t>
      </w:r>
    </w:p>
    <w:p>
      <w:pPr>
        <w:pStyle w:val="Compact"/>
        <w:numPr>
          <w:ilvl w:val="0"/>
          <w:numId w:val="1078"/>
        </w:numPr>
      </w:pPr>
      <w:r>
        <w:t xml:space="preserve">task success per injected 1k tokens.</w:t>
      </w:r>
    </w:p>
    <w:p>
      <w:pPr>
        <w:pStyle w:val="FirstParagraph"/>
      </w:pPr>
      <w:r>
        <w:t xml:space="preserve">A memory feature that increases prompt size without measurable value should be downranked or disabled.</w:t>
      </w:r>
    </w:p>
    <w:bookmarkEnd w:id="149"/>
    <w:bookmarkStart w:id="150" w:name="Xe5ae419782f158aae62411b888b1942cf2e317c"/>
    <w:p>
      <w:pPr>
        <w:pStyle w:val="Heading3"/>
        <w:keepNext/>
      </w:pPr>
      <w:r>
        <w:rPr>
          <w:rStyle w:val="SectionNumber"/>
        </w:rPr>
        <w:t xml:space="preserve">1.26.6</w:t>
      </w:r>
      <w:r>
        <w:tab/>
      </w:r>
      <w:r>
        <w:t xml:space="preserve">24.6 Cache hierarchy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L0: request-local objects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L1: in-process LRU for project metadata / graph neighborhoods / tokenized memory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L2: SQLite page cache + FTS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L3: vector index mmap/on-disk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L4: content-addressed blob store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External: inference runtime KV/session cache</w:t>
      </w:r>
    </w:p>
    <w:p>
      <w:pPr>
        <w:pStyle w:val="FirstParagraph"/>
      </w:pPr>
      <w:r>
        <w:t xml:space="preserve">LEB MUST NOT duplicate full model KV state.</w:t>
      </w:r>
    </w:p>
    <w:bookmarkEnd w:id="150"/>
    <w:bookmarkStart w:id="151" w:name="X3eab818b95440e67b24590d7f84a256c6401790"/>
    <w:p>
      <w:pPr>
        <w:pStyle w:val="Heading3"/>
        <w:keepNext/>
      </w:pPr>
      <w:r>
        <w:rPr>
          <w:rStyle w:val="SectionNumber"/>
        </w:rPr>
        <w:t xml:space="preserve">1.26.7</w:t>
      </w:r>
      <w:r>
        <w:tab/>
      </w:r>
      <w:r>
        <w:t xml:space="preserve">24.7 Memory object compaction</w:t>
      </w:r>
    </w:p>
    <w:p>
      <w:pPr>
        <w:pStyle w:val="Compact"/>
        <w:numPr>
          <w:ilvl w:val="0"/>
          <w:numId w:val="1079"/>
        </w:numPr>
      </w:pPr>
      <w:r>
        <w:t xml:space="preserve">maintain compact canonical claim separate from verbose source episode;</w:t>
      </w:r>
    </w:p>
    <w:p>
      <w:pPr>
        <w:pStyle w:val="Compact"/>
        <w:numPr>
          <w:ilvl w:val="0"/>
          <w:numId w:val="1079"/>
        </w:numPr>
      </w:pPr>
      <w:r>
        <w:t xml:space="preserve">store token estimate;</w:t>
      </w:r>
    </w:p>
    <w:p>
      <w:pPr>
        <w:pStyle w:val="Compact"/>
        <w:numPr>
          <w:ilvl w:val="0"/>
          <w:numId w:val="1079"/>
        </w:numPr>
      </w:pPr>
      <w:r>
        <w:t xml:space="preserve">inject summaries, not raw episode transcripts, by default;</w:t>
      </w:r>
    </w:p>
    <w:p>
      <w:pPr>
        <w:pStyle w:val="Compact"/>
        <w:numPr>
          <w:ilvl w:val="0"/>
          <w:numId w:val="1079"/>
        </w:numPr>
      </w:pPr>
      <w:r>
        <w:t xml:space="preserve">consolidate duplicate memories;</w:t>
      </w:r>
    </w:p>
    <w:p>
      <w:pPr>
        <w:pStyle w:val="Compact"/>
        <w:numPr>
          <w:ilvl w:val="0"/>
          <w:numId w:val="1079"/>
        </w:numPr>
      </w:pPr>
      <w:r>
        <w:t xml:space="preserve">preserve evidence references without embedding full evidence text.</w:t>
      </w:r>
    </w:p>
    <w:bookmarkEnd w:id="151"/>
    <w:bookmarkStart w:id="152" w:name="X767ebcb92e18322a3a45675ce181796fe00a8af"/>
    <w:p>
      <w:pPr>
        <w:pStyle w:val="Heading3"/>
        <w:keepNext/>
      </w:pPr>
      <w:r>
        <w:rPr>
          <w:rStyle w:val="SectionNumber"/>
        </w:rPr>
        <w:t xml:space="preserve">1.26.8</w:t>
      </w:r>
      <w:r>
        <w:tab/>
      </w:r>
      <w:r>
        <w:t xml:space="preserve">24.8 Background scheduling</w:t>
      </w:r>
    </w:p>
    <w:p>
      <w:pPr>
        <w:pStyle w:val="FirstParagraph"/>
      </w:pPr>
      <w:r>
        <w:t xml:space="preserve">Jobs are prioritized:</w:t>
      </w:r>
    </w:p>
    <w:p>
      <w:pPr>
        <w:pStyle w:val="Compact"/>
        <w:numPr>
          <w:ilvl w:val="0"/>
          <w:numId w:val="1080"/>
        </w:numPr>
      </w:pPr>
      <w:r>
        <w:t xml:space="preserve">correctness-critical invalidation</w:t>
      </w:r>
    </w:p>
    <w:p>
      <w:pPr>
        <w:pStyle w:val="Compact"/>
        <w:numPr>
          <w:ilvl w:val="0"/>
          <w:numId w:val="1080"/>
        </w:numPr>
      </w:pPr>
      <w:r>
        <w:t xml:space="preserve">changed-file structural refresh</w:t>
      </w:r>
    </w:p>
    <w:p>
      <w:pPr>
        <w:pStyle w:val="Compact"/>
        <w:numPr>
          <w:ilvl w:val="0"/>
          <w:numId w:val="1080"/>
        </w:numPr>
      </w:pPr>
      <w:r>
        <w:t xml:space="preserve">candidate evidence verification</w:t>
      </w:r>
    </w:p>
    <w:p>
      <w:pPr>
        <w:pStyle w:val="Compact"/>
        <w:numPr>
          <w:ilvl w:val="0"/>
          <w:numId w:val="1080"/>
        </w:numPr>
      </w:pPr>
      <w:r>
        <w:t xml:space="preserve">embedding generation</w:t>
      </w:r>
    </w:p>
    <w:p>
      <w:pPr>
        <w:pStyle w:val="Compact"/>
        <w:numPr>
          <w:ilvl w:val="0"/>
          <w:numId w:val="1080"/>
        </w:numPr>
      </w:pPr>
      <w:r>
        <w:t xml:space="preserve">consolidation/skill synthesis</w:t>
      </w:r>
    </w:p>
    <w:p>
      <w:pPr>
        <w:pStyle w:val="Compact"/>
        <w:numPr>
          <w:ilvl w:val="0"/>
          <w:numId w:val="1080"/>
        </w:numPr>
      </w:pPr>
      <w:r>
        <w:t xml:space="preserve">analytics/compaction</w:t>
      </w:r>
    </w:p>
    <w:p>
      <w:pPr>
        <w:pStyle w:val="FirstParagraph"/>
      </w:pPr>
      <w:r>
        <w:t xml:space="preserve">Background workers MUST yield CPU/GPU under active model generation where detectable/configured.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Xc8062d1f235bc25985153bcbc483aa89f520a68"/>
    <w:p>
      <w:pPr>
        <w:pStyle w:val="Heading2"/>
        <w:keepNext/>
      </w:pPr>
      <w:r>
        <w:rPr>
          <w:rStyle w:val="SectionNumber"/>
        </w:rPr>
        <w:t xml:space="preserve">1.27</w:t>
      </w:r>
      <w:r>
        <w:tab/>
      </w:r>
      <w:r>
        <w:t xml:space="preserve">25. Observability and explainability</w:t>
      </w:r>
    </w:p>
    <w:bookmarkStart w:id="154" w:name="X5fe59d435fb295ded527b59295f2f211460b0c8"/>
    <w:p>
      <w:pPr>
        <w:pStyle w:val="Heading3"/>
        <w:keepNext/>
      </w:pPr>
      <w:r>
        <w:rPr>
          <w:rStyle w:val="SectionNumber"/>
        </w:rPr>
        <w:t xml:space="preserve">1.27.1</w:t>
      </w:r>
      <w:r>
        <w:tab/>
      </w:r>
      <w:r>
        <w:t xml:space="preserve">25.1 Required metrics</w:t>
      </w:r>
    </w:p>
    <w:p>
      <w:pPr>
        <w:pStyle w:val="FirstParagraph"/>
      </w:pPr>
      <w:r>
        <w:t xml:space="preserve">Per request:</w:t>
      </w:r>
    </w:p>
    <w:p>
      <w:pPr>
        <w:pStyle w:val="Compact"/>
        <w:numPr>
          <w:ilvl w:val="0"/>
          <w:numId w:val="1081"/>
        </w:numPr>
      </w:pPr>
      <w:r>
        <w:t xml:space="preserve">request/session/task/project IDs;</w:t>
      </w:r>
    </w:p>
    <w:p>
      <w:pPr>
        <w:pStyle w:val="Compact"/>
        <w:numPr>
          <w:ilvl w:val="0"/>
          <w:numId w:val="1081"/>
        </w:numPr>
      </w:pPr>
      <w:r>
        <w:t xml:space="preserve">mode: off/baseline/brain;</w:t>
      </w:r>
    </w:p>
    <w:p>
      <w:pPr>
        <w:pStyle w:val="Compact"/>
        <w:numPr>
          <w:ilvl w:val="0"/>
          <w:numId w:val="1081"/>
        </w:numPr>
      </w:pPr>
      <w:r>
        <w:t xml:space="preserve">compile latency by stage;</w:t>
      </w:r>
    </w:p>
    <w:p>
      <w:pPr>
        <w:pStyle w:val="Compact"/>
        <w:numPr>
          <w:ilvl w:val="0"/>
          <w:numId w:val="1081"/>
        </w:numPr>
      </w:pPr>
      <w:r>
        <w:t xml:space="preserve">candidate counts by retriever;</w:t>
      </w:r>
    </w:p>
    <w:p>
      <w:pPr>
        <w:pStyle w:val="Compact"/>
        <w:numPr>
          <w:ilvl w:val="0"/>
          <w:numId w:val="1081"/>
        </w:numPr>
      </w:pPr>
      <w:r>
        <w:t xml:space="preserve">selected context IDs and tokens;</w:t>
      </w:r>
    </w:p>
    <w:p>
      <w:pPr>
        <w:pStyle w:val="Compact"/>
        <w:numPr>
          <w:ilvl w:val="0"/>
          <w:numId w:val="1081"/>
        </w:numPr>
      </w:pPr>
      <w:r>
        <w:t xml:space="preserve">stable-prefix hash;</w:t>
      </w:r>
    </w:p>
    <w:p>
      <w:pPr>
        <w:pStyle w:val="Compact"/>
        <w:numPr>
          <w:ilvl w:val="0"/>
          <w:numId w:val="1081"/>
        </w:numPr>
      </w:pPr>
      <w:r>
        <w:t xml:space="preserve">runtime prompt/completion tokens;</w:t>
      </w:r>
    </w:p>
    <w:p>
      <w:pPr>
        <w:pStyle w:val="Compact"/>
        <w:numPr>
          <w:ilvl w:val="0"/>
          <w:numId w:val="1081"/>
        </w:numPr>
      </w:pPr>
      <w:r>
        <w:t xml:space="preserve">TTFT and wall time if available;</w:t>
      </w:r>
    </w:p>
    <w:p>
      <w:pPr>
        <w:pStyle w:val="Compact"/>
        <w:numPr>
          <w:ilvl w:val="0"/>
          <w:numId w:val="1081"/>
        </w:numPr>
      </w:pPr>
      <w:r>
        <w:t xml:space="preserve">tool-call count;</w:t>
      </w:r>
    </w:p>
    <w:p>
      <w:pPr>
        <w:pStyle w:val="Compact"/>
        <w:numPr>
          <w:ilvl w:val="0"/>
          <w:numId w:val="1081"/>
        </w:numPr>
      </w:pPr>
      <w:r>
        <w:t xml:space="preserve">files read/edited;</w:t>
      </w:r>
    </w:p>
    <w:p>
      <w:pPr>
        <w:pStyle w:val="Compact"/>
        <w:numPr>
          <w:ilvl w:val="0"/>
          <w:numId w:val="1081"/>
        </w:numPr>
      </w:pPr>
      <w:r>
        <w:t xml:space="preserve">test invocations/outcomes;</w:t>
      </w:r>
    </w:p>
    <w:p>
      <w:pPr>
        <w:pStyle w:val="Compact"/>
        <w:numPr>
          <w:ilvl w:val="0"/>
          <w:numId w:val="1081"/>
        </w:numPr>
      </w:pPr>
      <w:r>
        <w:t xml:space="preserve">memory IDs acknowledged/referenced;</w:t>
      </w:r>
    </w:p>
    <w:p>
      <w:pPr>
        <w:pStyle w:val="Compact"/>
        <w:numPr>
          <w:ilvl w:val="0"/>
          <w:numId w:val="1081"/>
        </w:numPr>
      </w:pPr>
      <w:r>
        <w:t xml:space="preserve">task outcome.</w:t>
      </w:r>
    </w:p>
    <w:bookmarkEnd w:id="154"/>
    <w:bookmarkStart w:id="155" w:name="X33988347aa060ad17f1d256ccde26eb6da7a820"/>
    <w:p>
      <w:pPr>
        <w:pStyle w:val="Heading3"/>
        <w:keepNext/>
      </w:pPr>
      <w:r>
        <w:rPr>
          <w:rStyle w:val="SectionNumber"/>
        </w:rPr>
        <w:t xml:space="preserve">1.27.2</w:t>
      </w:r>
      <w:r>
        <w:tab/>
      </w:r>
      <w:r>
        <w:t xml:space="preserve">25.2</w:t>
      </w:r>
      <w:r>
        <w:t xml:space="preserve"> </w:t>
      </w:r>
      <w:r>
        <w:rPr>
          <w:rStyle w:val="VerbatimChar"/>
        </w:rPr>
        <w:t xml:space="preserve">context why</w:t>
      </w:r>
    </w:p>
    <w:p>
      <w:pPr>
        <w:pStyle w:val="FirstParagraph"/>
      </w:pPr>
      <w:r>
        <w:t xml:space="preserve">Every injected item must explain:</w:t>
      </w:r>
    </w:p>
    <w:p>
      <w:pPr>
        <w:pStyle w:val="Compact"/>
        <w:numPr>
          <w:ilvl w:val="0"/>
          <w:numId w:val="1082"/>
        </w:numPr>
      </w:pPr>
      <w:r>
        <w:t xml:space="preserve">why it was eligible;</w:t>
      </w:r>
    </w:p>
    <w:p>
      <w:pPr>
        <w:pStyle w:val="Compact"/>
        <w:numPr>
          <w:ilvl w:val="0"/>
          <w:numId w:val="1082"/>
        </w:numPr>
      </w:pPr>
      <w:r>
        <w:t xml:space="preserve">scoring components;</w:t>
      </w:r>
    </w:p>
    <w:p>
      <w:pPr>
        <w:pStyle w:val="Compact"/>
        <w:numPr>
          <w:ilvl w:val="0"/>
          <w:numId w:val="1082"/>
        </w:numPr>
      </w:pPr>
      <w:r>
        <w:t xml:space="preserve">evidence/confidence;</w:t>
      </w:r>
    </w:p>
    <w:p>
      <w:pPr>
        <w:pStyle w:val="Compact"/>
        <w:numPr>
          <w:ilvl w:val="0"/>
          <w:numId w:val="1082"/>
        </w:numPr>
      </w:pPr>
      <w:r>
        <w:t xml:space="preserve">current validity;</w:t>
      </w:r>
    </w:p>
    <w:p>
      <w:pPr>
        <w:pStyle w:val="Compact"/>
        <w:numPr>
          <w:ilvl w:val="0"/>
          <w:numId w:val="1082"/>
        </w:numPr>
      </w:pPr>
      <w:r>
        <w:t xml:space="preserve">token cost;</w:t>
      </w:r>
    </w:p>
    <w:p>
      <w:pPr>
        <w:pStyle w:val="Compact"/>
        <w:numPr>
          <w:ilvl w:val="0"/>
          <w:numId w:val="1082"/>
        </w:numPr>
      </w:pPr>
      <w:r>
        <w:t xml:space="preserve">historical utility;</w:t>
      </w:r>
    </w:p>
    <w:p>
      <w:pPr>
        <w:pStyle w:val="Compact"/>
        <w:numPr>
          <w:ilvl w:val="0"/>
          <w:numId w:val="1082"/>
        </w:numPr>
      </w:pPr>
      <w:r>
        <w:t xml:space="preserve">source episode/commit where applicable.</w:t>
      </w:r>
    </w:p>
    <w:bookmarkEnd w:id="155"/>
    <w:bookmarkStart w:id="156" w:name="Xf499859bd893cde5d9c153450d5c87e700d0964"/>
    <w:p>
      <w:pPr>
        <w:pStyle w:val="Heading3"/>
        <w:keepNext/>
      </w:pPr>
      <w:r>
        <w:rPr>
          <w:rStyle w:val="SectionNumber"/>
        </w:rPr>
        <w:t xml:space="preserve">1.27.3</w:t>
      </w:r>
      <w:r>
        <w:tab/>
      </w:r>
      <w:r>
        <w:t xml:space="preserve">25.3 Audit log</w:t>
      </w:r>
    </w:p>
    <w:p>
      <w:pPr>
        <w:pStyle w:val="FirstParagraph"/>
      </w:pPr>
      <w:r>
        <w:t xml:space="preserve">Learning mutations MUST be reconstructible from event log.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3" w:name="X7769f86d757eec419df4eff520c80dbb74ac558"/>
    <w:p>
      <w:pPr>
        <w:pStyle w:val="Heading2"/>
        <w:keepNext/>
      </w:pPr>
      <w:r>
        <w:rPr>
          <w:rStyle w:val="SectionNumber"/>
        </w:rPr>
        <w:t xml:space="preserve">1.28</w:t>
      </w:r>
      <w:r>
        <w:tab/>
      </w:r>
      <w:r>
        <w:t xml:space="preserve">26. Security, privacy, and trust</w:t>
      </w:r>
    </w:p>
    <w:bookmarkStart w:id="158" w:name="X9c32a3015e807e62f2ec7edd93ffc0f8e813922"/>
    <w:p>
      <w:pPr>
        <w:pStyle w:val="Heading3"/>
        <w:keepNext/>
      </w:pPr>
      <w:r>
        <w:rPr>
          <w:rStyle w:val="SectionNumber"/>
        </w:rPr>
        <w:t xml:space="preserve">1.28.1</w:t>
      </w:r>
      <w:r>
        <w:tab/>
      </w:r>
      <w:r>
        <w:t xml:space="preserve">26.1 Local defaults</w:t>
      </w:r>
    </w:p>
    <w:p>
      <w:pPr>
        <w:pStyle w:val="Compact"/>
        <w:numPr>
          <w:ilvl w:val="0"/>
          <w:numId w:val="1083"/>
        </w:numPr>
      </w:pPr>
      <w:r>
        <w:t xml:space="preserve">bind Unix socket or loopback only;</w:t>
      </w:r>
    </w:p>
    <w:p>
      <w:pPr>
        <w:pStyle w:val="Compact"/>
        <w:numPr>
          <w:ilvl w:val="0"/>
          <w:numId w:val="1083"/>
        </w:numPr>
      </w:pPr>
      <w:r>
        <w:t xml:space="preserve">no telemetry by default;</w:t>
      </w:r>
    </w:p>
    <w:p>
      <w:pPr>
        <w:pStyle w:val="Compact"/>
        <w:numPr>
          <w:ilvl w:val="0"/>
          <w:numId w:val="1083"/>
        </w:numPr>
      </w:pPr>
      <w:r>
        <w:t xml:space="preserve">no remote embeddings by default;</w:t>
      </w:r>
    </w:p>
    <w:p>
      <w:pPr>
        <w:pStyle w:val="Compact"/>
        <w:numPr>
          <w:ilvl w:val="0"/>
          <w:numId w:val="1083"/>
        </w:numPr>
      </w:pPr>
      <w:r>
        <w:t xml:space="preserve">no background network calls without explicit provider configuration.</w:t>
      </w:r>
    </w:p>
    <w:bookmarkEnd w:id="158"/>
    <w:bookmarkStart w:id="159" w:name="X81afaffc0ddb03c512f8661b5dddbd8dc17f6f8"/>
    <w:p>
      <w:pPr>
        <w:pStyle w:val="Heading3"/>
        <w:keepNext/>
      </w:pPr>
      <w:r>
        <w:rPr>
          <w:rStyle w:val="SectionNumber"/>
        </w:rPr>
        <w:t xml:space="preserve">1.28.2</w:t>
      </w:r>
      <w:r>
        <w:tab/>
      </w:r>
      <w:r>
        <w:t xml:space="preserve">26.2 Secrets</w:t>
      </w:r>
    </w:p>
    <w:p>
      <w:pPr>
        <w:pStyle w:val="FirstParagraph"/>
      </w:pPr>
      <w:r>
        <w:t xml:space="preserve">Never persist obvious secrets from environment/tool output by default. Implement redaction for:</w:t>
      </w:r>
    </w:p>
    <w:p>
      <w:pPr>
        <w:pStyle w:val="Compact"/>
        <w:numPr>
          <w:ilvl w:val="0"/>
          <w:numId w:val="1084"/>
        </w:numPr>
      </w:pPr>
      <w:r>
        <w:t xml:space="preserve">API keys/tokens;</w:t>
      </w:r>
    </w:p>
    <w:p>
      <w:pPr>
        <w:pStyle w:val="Compact"/>
        <w:numPr>
          <w:ilvl w:val="0"/>
          <w:numId w:val="1084"/>
        </w:numPr>
      </w:pPr>
      <w:r>
        <w:t xml:space="preserve">private keys;</w:t>
      </w:r>
    </w:p>
    <w:p>
      <w:pPr>
        <w:pStyle w:val="Compact"/>
        <w:numPr>
          <w:ilvl w:val="0"/>
          <w:numId w:val="1084"/>
        </w:numPr>
      </w:pPr>
      <w:r>
        <w:t xml:space="preserve">common credential formats;</w:t>
      </w:r>
    </w:p>
    <w:p>
      <w:pPr>
        <w:pStyle w:val="Compact"/>
        <w:numPr>
          <w:ilvl w:val="0"/>
          <w:numId w:val="1084"/>
        </w:numPr>
      </w:pPr>
      <w:r>
        <w:t xml:space="preserve">user-configured regexes.</w:t>
      </w:r>
    </w:p>
    <w:bookmarkEnd w:id="159"/>
    <w:bookmarkStart w:id="160" w:name="X45003b0edafa7b96167e204e8926462133b7d4f"/>
    <w:p>
      <w:pPr>
        <w:pStyle w:val="Heading3"/>
        <w:keepNext/>
      </w:pPr>
      <w:r>
        <w:rPr>
          <w:rStyle w:val="SectionNumber"/>
        </w:rPr>
        <w:t xml:space="preserve">1.28.3</w:t>
      </w:r>
      <w:r>
        <w:tab/>
      </w:r>
      <w:r>
        <w:t xml:space="preserve">26.3 Path/data isolation</w:t>
      </w:r>
    </w:p>
    <w:p>
      <w:pPr>
        <w:pStyle w:val="FirstParagraph"/>
      </w:pPr>
      <w:r>
        <w:t xml:space="preserve">Project scopes must not leak private project memories into unrelated projects unless explicit cross-project transfer is enabled.</w:t>
      </w:r>
    </w:p>
    <w:bookmarkEnd w:id="160"/>
    <w:bookmarkStart w:id="161" w:name="X76535e74e9db8eb6585bfbd8d74a8520e4ecc45"/>
    <w:p>
      <w:pPr>
        <w:pStyle w:val="Heading3"/>
        <w:keepNext/>
      </w:pPr>
      <w:r>
        <w:rPr>
          <w:rStyle w:val="SectionNumber"/>
        </w:rPr>
        <w:t xml:space="preserve">1.28.4</w:t>
      </w:r>
      <w:r>
        <w:tab/>
      </w:r>
      <w:r>
        <w:t xml:space="preserve">26.4 Prompt injection from repository content</w:t>
      </w:r>
    </w:p>
    <w:p>
      <w:pPr>
        <w:pStyle w:val="FirstParagraph"/>
      </w:pPr>
      <w:r>
        <w:t xml:space="preserve">Repository docs/comments are untrusted data, not system policy. Structural/content ingestion MUST label source type. Only explicit developer-configured instructions may become policy automatically.</w:t>
      </w:r>
    </w:p>
    <w:bookmarkEnd w:id="161"/>
    <w:bookmarkStart w:id="162" w:name="X7562f865ea199c1a04c78d1bcd41c43837e90eb"/>
    <w:p>
      <w:pPr>
        <w:pStyle w:val="Heading3"/>
        <w:keepNext/>
      </w:pPr>
      <w:r>
        <w:rPr>
          <w:rStyle w:val="SectionNumber"/>
        </w:rPr>
        <w:t xml:space="preserve">1.28.5</w:t>
      </w:r>
      <w:r>
        <w:tab/>
      </w:r>
      <w:r>
        <w:t xml:space="preserve">26.5 Purge semantics</w:t>
      </w:r>
    </w:p>
    <w:p>
      <w:pPr>
        <w:pStyle w:val="FirstParagraph"/>
      </w:pPr>
      <w:r>
        <w:rPr>
          <w:rStyle w:val="VerbatimChar"/>
        </w:rPr>
        <w:t xml:space="preserve">forget</w:t>
      </w:r>
      <w:r>
        <w:t xml:space="preserve"> </w:t>
      </w:r>
      <w:r>
        <w:t xml:space="preserve">= logical tombstone, excluded from retrieval.</w:t>
      </w:r>
      <w:r>
        <w:br/>
      </w:r>
      <w:r>
        <w:rPr>
          <w:rStyle w:val="VerbatimChar"/>
        </w:rPr>
        <w:t xml:space="preserve">purge</w:t>
      </w:r>
      <w:r>
        <w:t xml:space="preserve"> </w:t>
      </w:r>
      <w:r>
        <w:t xml:space="preserve">= delete canonical content + embeddings + blobs + cached derived summaries.</w:t>
      </w:r>
      <w:r>
        <w:br/>
      </w:r>
      <w:r>
        <w:t xml:space="preserve">Encrypted hard-delete mode MAY implement crypto-shredding of per-scope keys.</w:t>
      </w:r>
    </w:p>
    <w:p>
      <w:pPr>
        <w:pStyle w:val="BodyText"/>
      </w:pPr>
      <w:r>
        <w:t xml:space="preserve">Backups must be reported when a purge cannot retroactively delete historical backup copies.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X95243ef05b1d9d4638eb54addc803c85099996d"/>
    <w:p>
      <w:pPr>
        <w:pStyle w:val="Heading2"/>
        <w:keepNext/>
      </w:pPr>
      <w:r>
        <w:rPr>
          <w:rStyle w:val="SectionNumber"/>
        </w:rPr>
        <w:t xml:space="preserve">1.29</w:t>
      </w:r>
      <w:r>
        <w:tab/>
      </w:r>
      <w:r>
        <w:t xml:space="preserve">27. Failure and recovery behavior</w:t>
      </w:r>
    </w:p>
    <w:bookmarkStart w:id="164" w:name="Xe91038fe65b04a559a29baaab53792d309e2da7"/>
    <w:p>
      <w:pPr>
        <w:pStyle w:val="Heading3"/>
        <w:keepNext/>
      </w:pPr>
      <w:r>
        <w:rPr>
          <w:rStyle w:val="SectionNumber"/>
        </w:rPr>
        <w:t xml:space="preserve">1.29.1</w:t>
      </w:r>
      <w:r>
        <w:tab/>
      </w:r>
      <w:r>
        <w:t xml:space="preserve">27.1 LEB unavailable</w:t>
      </w:r>
    </w:p>
    <w:p>
      <w:pPr>
        <w:pStyle w:val="FirstParagraph"/>
      </w:pPr>
      <w:r>
        <w:t xml:space="preserve">Proxy MUST have configurable fail behavior:</w:t>
      </w:r>
    </w:p>
    <w:p>
      <w:pPr>
        <w:pStyle w:val="Compact"/>
        <w:numPr>
          <w:ilvl w:val="0"/>
          <w:numId w:val="1085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fail_open</w:t>
      </w:r>
      <w:r>
        <w:t xml:space="preserve">: forward request without augmentation and clearly record degradation;</w:t>
      </w:r>
    </w:p>
    <w:p>
      <w:pPr>
        <w:pStyle w:val="Compact"/>
        <w:numPr>
          <w:ilvl w:val="0"/>
          <w:numId w:val="1085"/>
        </w:numPr>
      </w:pPr>
      <w:r>
        <w:t xml:space="preserve">strict mode</w:t>
      </w:r>
      <w:r>
        <w:t xml:space="preserve"> </w:t>
      </w:r>
      <w:r>
        <w:rPr>
          <w:rStyle w:val="VerbatimChar"/>
        </w:rPr>
        <w:t xml:space="preserve">fail_closed</w:t>
      </w:r>
      <w:r>
        <w:t xml:space="preserve"> </w:t>
      </w:r>
      <w:r>
        <w:t xml:space="preserve">for policy-sensitive environments.</w:t>
      </w:r>
    </w:p>
    <w:bookmarkEnd w:id="164"/>
    <w:bookmarkStart w:id="165" w:name="X746445c80ffbacf4da1da0b53928d8fc018f2b0"/>
    <w:p>
      <w:pPr>
        <w:pStyle w:val="Heading3"/>
        <w:keepNext/>
      </w:pPr>
      <w:r>
        <w:rPr>
          <w:rStyle w:val="SectionNumber"/>
        </w:rPr>
        <w:t xml:space="preserve">1.29.2</w:t>
      </w:r>
      <w:r>
        <w:tab/>
      </w:r>
      <w:r>
        <w:t xml:space="preserve">27.2 Vector index unavailable</w:t>
      </w:r>
    </w:p>
    <w:p>
      <w:pPr>
        <w:pStyle w:val="FirstParagraph"/>
      </w:pPr>
      <w:r>
        <w:t xml:space="preserve">Fallback to lexical + structural retrieval. Schedule rebuild.</w:t>
      </w:r>
    </w:p>
    <w:bookmarkEnd w:id="165"/>
    <w:bookmarkStart w:id="166" w:name="Xa3bf816b49cb18e5e4fbb5ac8ce57d824d8379f"/>
    <w:p>
      <w:pPr>
        <w:pStyle w:val="Heading3"/>
        <w:keepNext/>
      </w:pPr>
      <w:r>
        <w:rPr>
          <w:rStyle w:val="SectionNumber"/>
        </w:rPr>
        <w:t xml:space="preserve">1.29.3</w:t>
      </w:r>
      <w:r>
        <w:tab/>
      </w:r>
      <w:r>
        <w:t xml:space="preserve">27.3 Structural provider unavailable</w:t>
      </w:r>
    </w:p>
    <w:p>
      <w:pPr>
        <w:pStyle w:val="FirstParagraph"/>
      </w:pPr>
      <w:r>
        <w:t xml:space="preserve">Fallback to native tree-sitter/grep-style structural metadata. Do not block normal chat.</w:t>
      </w:r>
    </w:p>
    <w:bookmarkEnd w:id="166"/>
    <w:bookmarkStart w:id="167" w:name="Xc6d9dbd1ae392d7aa2c982a73c5a8c2e5bc6cda"/>
    <w:p>
      <w:pPr>
        <w:pStyle w:val="Heading3"/>
        <w:keepNext/>
      </w:pPr>
      <w:r>
        <w:rPr>
          <w:rStyle w:val="SectionNumber"/>
        </w:rPr>
        <w:t xml:space="preserve">1.29.4</w:t>
      </w:r>
      <w:r>
        <w:tab/>
      </w:r>
      <w:r>
        <w:t xml:space="preserve">27.4 Corrupted DB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leb doctor</w:t>
      </w:r>
      <w:r>
        <w:t xml:space="preserve"> </w:t>
      </w:r>
      <w:r>
        <w:t xml:space="preserve">runs integrity checks;</w:t>
      </w:r>
    </w:p>
    <w:p>
      <w:pPr>
        <w:pStyle w:val="Compact"/>
        <w:numPr>
          <w:ilvl w:val="0"/>
          <w:numId w:val="1086"/>
        </w:numPr>
      </w:pPr>
      <w:r>
        <w:t xml:space="preserve">backup restore documented;</w:t>
      </w:r>
    </w:p>
    <w:p>
      <w:pPr>
        <w:pStyle w:val="Compact"/>
        <w:numPr>
          <w:ilvl w:val="0"/>
          <w:numId w:val="1086"/>
        </w:numPr>
      </w:pPr>
      <w:r>
        <w:t xml:space="preserve">derived stores can rebuild;</w:t>
      </w:r>
    </w:p>
    <w:p>
      <w:pPr>
        <w:pStyle w:val="Compact"/>
        <w:numPr>
          <w:ilvl w:val="0"/>
          <w:numId w:val="1086"/>
        </w:numPr>
      </w:pPr>
      <w:r>
        <w:t xml:space="preserve">no silent reset.</w:t>
      </w:r>
    </w:p>
    <w:bookmarkEnd w:id="167"/>
    <w:bookmarkStart w:id="168" w:name="X0d8a13f1a32fd27f7dc90897a34879f1d9c3ac3"/>
    <w:p>
      <w:pPr>
        <w:pStyle w:val="Heading3"/>
        <w:keepNext/>
      </w:pPr>
      <w:r>
        <w:rPr>
          <w:rStyle w:val="SectionNumber"/>
        </w:rPr>
        <w:t xml:space="preserve">1.29.5</w:t>
      </w:r>
      <w:r>
        <w:tab/>
      </w:r>
      <w:r>
        <w:t xml:space="preserve">27.5 Partial task crash</w:t>
      </w:r>
    </w:p>
    <w:p>
      <w:pPr>
        <w:pStyle w:val="FirstParagraph"/>
      </w:pPr>
      <w:r>
        <w:t xml:space="preserve">Episodes remain open/recoverable. Next startup marks orphaned sessions and allows resume/close.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X61b83e6e65c020f7ef5e1901380c093ebaa50cc"/>
    <w:p>
      <w:pPr>
        <w:pStyle w:val="Heading2"/>
        <w:keepNext/>
      </w:pPr>
      <w:r>
        <w:rPr>
          <w:rStyle w:val="SectionNumber"/>
        </w:rPr>
        <w:t xml:space="preserve">1.30</w:t>
      </w:r>
      <w:r>
        <w:tab/>
      </w:r>
      <w:r>
        <w:t xml:space="preserve">28. Functional requirements catalog</w:t>
      </w:r>
    </w:p>
    <w:p>
      <w:pPr>
        <w:pStyle w:val="FirstParagraph"/>
      </w:pPr>
      <w:r>
        <w:t xml:space="preserve">Priority: P0 required V1, P1 near-term, P2 later.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sz w:val="16"/>
              </w:rPr>
              <w:t xml:space="preserve">ID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sz w:val="16"/>
              </w:rPr>
              <w:t xml:space="preserve">Priority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sz w:val="16"/>
              </w:rPr>
              <w:t xml:space="preserve">Requirement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sz w:val="16"/>
              </w:rPr>
              <w:t xml:space="preserve">Acceptance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Resolve stable project identity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Moving repo path retains project ID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FR-002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Track current Git HEAD/diff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Status matches Git CLI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FR-003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Store typed immutable events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Replay reconstructs projection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FR-004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Normalize structural graph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At least tree-sitter provider passes contract suite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FR-005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Import Graphify graph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Graphify sample matches normalized nodes/edges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FR-006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Record task/session/attempts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End-to-end trajectory stored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FR-007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Record deterministic evidence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Test/Git/file evidence queryable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FR-008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Candidate memory lifecycle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Candidate cannot auto-inject as validated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FR-009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Validate supported technical claims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Evidence linkage required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Version-aware memory applicability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Invalid commit range excluded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Symbol-change staleness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Changed dependency marks linked memory suspect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FR-012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Hybrid retrieval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Lexical + structural + semantic optional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FR-013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Context token budget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Never exceeds configured budget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FR-014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Explain selected context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Every item has reason/provenance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FR-015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OpenAI-compatible proxy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Standard client completes streaming/tool calls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FR-016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Brain-disabled control path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Same runtime request with no augmentation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FR-017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MCP query interface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Stateless explicit-handle tools work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FR-018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CLI inspect/forget/purge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Changes immediately affect retrieval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FR-019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A/B benchmark runner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Produces paired JSONL + comparison report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Local-only default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Network disabled test passes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Incremental refresh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Unchanged repo does not full-scan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FR-022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Background jobs bounded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Hot path remains under performance ceiling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FR-023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Runtime trace ingestion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Trace edges attach to symbols/services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FR-024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Skill synthesis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Repeated episodes propose a skill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FR-025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Invariant enforcement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Changed symbols trigger required validation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FR-026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Utility-aware ranking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Ranking feature uses measured outcomes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FR-027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Cross-project transfer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Imported lessons begin as hypotheses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FR-028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Contradiction detector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Higher-confidence contradiction deactivates old memory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FR-029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Context cache awareness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MTPLX stable prefix remains deterministic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FR-030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IDE/dashboard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User can inspect active brain visually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FR-031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Team sync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Permissions + signed shared knowledge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FR-032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Fine-tune export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Validated trajectories export dataset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6" w:name="Xc15b1e75c6aafc2f9a7608949b138df139755c6"/>
    <w:p>
      <w:pPr>
        <w:pStyle w:val="Heading2"/>
        <w:keepNext/>
      </w:pPr>
      <w:r>
        <w:rPr>
          <w:rStyle w:val="SectionNumber"/>
        </w:rPr>
        <w:t xml:space="preserve">1.31</w:t>
      </w:r>
      <w:r>
        <w:tab/>
      </w:r>
      <w:r>
        <w:t xml:space="preserve">29. Non-functional requirements</w:t>
      </w:r>
    </w:p>
    <w:bookmarkStart w:id="171" w:name="reliability"/>
    <w:p>
      <w:pPr>
        <w:pStyle w:val="Heading3"/>
        <w:keepNext/>
      </w:pPr>
      <w:r>
        <w:rPr>
          <w:rStyle w:val="SectionNumber"/>
        </w:rPr>
        <w:t xml:space="preserve">1.31.1</w:t>
      </w:r>
      <w:r>
        <w:tab/>
      </w:r>
      <w:r>
        <w:t xml:space="preserve">Reliability</w:t>
      </w:r>
    </w:p>
    <w:p>
      <w:pPr>
        <w:pStyle w:val="Compact"/>
        <w:numPr>
          <w:ilvl w:val="0"/>
          <w:numId w:val="1087"/>
        </w:numPr>
      </w:pPr>
      <w:r>
        <w:t xml:space="preserve">Event mutations transactional.</w:t>
      </w:r>
    </w:p>
    <w:p>
      <w:pPr>
        <w:pStyle w:val="Compact"/>
        <w:numPr>
          <w:ilvl w:val="0"/>
          <w:numId w:val="1087"/>
        </w:numPr>
      </w:pPr>
      <w:r>
        <w:t xml:space="preserve">No learned object considered durable until commit succeeds.</w:t>
      </w:r>
    </w:p>
    <w:p>
      <w:pPr>
        <w:pStyle w:val="Compact"/>
        <w:numPr>
          <w:ilvl w:val="0"/>
          <w:numId w:val="1087"/>
        </w:numPr>
      </w:pPr>
      <w:r>
        <w:t xml:space="preserve">Recovery after process kill must not corrupt projections.</w:t>
      </w:r>
    </w:p>
    <w:bookmarkEnd w:id="171"/>
    <w:bookmarkStart w:id="172" w:name="determinism"/>
    <w:p>
      <w:pPr>
        <w:pStyle w:val="Heading3"/>
        <w:keepNext/>
      </w:pPr>
      <w:r>
        <w:rPr>
          <w:rStyle w:val="SectionNumber"/>
        </w:rPr>
        <w:t xml:space="preserve">1.31.2</w:t>
      </w:r>
      <w:r>
        <w:tab/>
      </w:r>
      <w:r>
        <w:t xml:space="preserve">Determinism</w:t>
      </w:r>
    </w:p>
    <w:p>
      <w:pPr>
        <w:pStyle w:val="Compact"/>
        <w:numPr>
          <w:ilvl w:val="0"/>
          <w:numId w:val="1088"/>
        </w:numPr>
      </w:pPr>
      <w:r>
        <w:t xml:space="preserve">Same DB state + same task + same config should produce same deterministic candidate ordering before LLM-assisted rerank.</w:t>
      </w:r>
    </w:p>
    <w:p>
      <w:pPr>
        <w:pStyle w:val="Compact"/>
        <w:numPr>
          <w:ilvl w:val="0"/>
          <w:numId w:val="1088"/>
        </w:numPr>
      </w:pPr>
      <w:r>
        <w:t xml:space="preserve">Benchmark control modes pin random seeds/model settings where supported.</w:t>
      </w:r>
    </w:p>
    <w:bookmarkEnd w:id="172"/>
    <w:bookmarkStart w:id="173" w:name="testability"/>
    <w:p>
      <w:pPr>
        <w:pStyle w:val="Heading3"/>
        <w:keepNext/>
      </w:pPr>
      <w:r>
        <w:rPr>
          <w:rStyle w:val="SectionNumber"/>
        </w:rPr>
        <w:t xml:space="preserve">1.31.3</w:t>
      </w:r>
      <w:r>
        <w:tab/>
      </w:r>
      <w:r>
        <w:t xml:space="preserve">Testability</w:t>
      </w:r>
    </w:p>
    <w:p>
      <w:pPr>
        <w:pStyle w:val="Compact"/>
        <w:numPr>
          <w:ilvl w:val="0"/>
          <w:numId w:val="1089"/>
        </w:numPr>
      </w:pPr>
      <w:r>
        <w:t xml:space="preserve">Each engine has pure logic layer separated from I/O.</w:t>
      </w:r>
    </w:p>
    <w:p>
      <w:pPr>
        <w:pStyle w:val="Compact"/>
        <w:numPr>
          <w:ilvl w:val="0"/>
          <w:numId w:val="1089"/>
        </w:numPr>
      </w:pPr>
      <w:r>
        <w:t xml:space="preserve">Clock, Git, runtime, embedding, and model calls injectable/mocked.</w:t>
      </w:r>
    </w:p>
    <w:bookmarkEnd w:id="173"/>
    <w:bookmarkStart w:id="174" w:name="extensibility"/>
    <w:p>
      <w:pPr>
        <w:pStyle w:val="Heading3"/>
        <w:keepNext/>
      </w:pPr>
      <w:r>
        <w:rPr>
          <w:rStyle w:val="SectionNumber"/>
        </w:rPr>
        <w:t xml:space="preserve">1.31.4</w:t>
      </w:r>
      <w:r>
        <w:tab/>
      </w:r>
      <w:r>
        <w:t xml:space="preserve">Extensibility</w:t>
      </w:r>
    </w:p>
    <w:p>
      <w:pPr>
        <w:pStyle w:val="Compact"/>
        <w:numPr>
          <w:ilvl w:val="0"/>
          <w:numId w:val="1090"/>
        </w:numPr>
      </w:pPr>
      <w:r>
        <w:t xml:space="preserve">provider interfaces for runtime, structural graph, embeddings, vector index, memory import/export.</w:t>
      </w:r>
    </w:p>
    <w:bookmarkEnd w:id="174"/>
    <w:bookmarkStart w:id="175" w:name="compatibility"/>
    <w:p>
      <w:pPr>
        <w:pStyle w:val="Heading3"/>
        <w:keepNext/>
      </w:pPr>
      <w:r>
        <w:rPr>
          <w:rStyle w:val="SectionNumber"/>
        </w:rPr>
        <w:t xml:space="preserve">1.31.5</w:t>
      </w:r>
      <w:r>
        <w:tab/>
      </w:r>
      <w:r>
        <w:t xml:space="preserve">Compatibility</w:t>
      </w:r>
    </w:p>
    <w:p>
      <w:pPr>
        <w:pStyle w:val="Compact"/>
        <w:numPr>
          <w:ilvl w:val="0"/>
          <w:numId w:val="1091"/>
        </w:numPr>
      </w:pPr>
      <w:r>
        <w:t xml:space="preserve">Python 3.11+ recommended for V1.</w:t>
      </w:r>
    </w:p>
    <w:p>
      <w:pPr>
        <w:pStyle w:val="Compact"/>
        <w:numPr>
          <w:ilvl w:val="0"/>
          <w:numId w:val="1091"/>
        </w:numPr>
      </w:pPr>
      <w:r>
        <w:t xml:space="preserve">macOS arm64 and Linux x86_64/arm64.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Xecd88de1b520405868e785de49d8ac811c91104"/>
    <w:p>
      <w:pPr>
        <w:pStyle w:val="Heading2"/>
        <w:keepNext/>
      </w:pPr>
      <w:r>
        <w:rPr>
          <w:rStyle w:val="SectionNumber"/>
        </w:rPr>
        <w:t xml:space="preserve">1.32</w:t>
      </w:r>
      <w:r>
        <w:tab/>
      </w:r>
      <w:r>
        <w:t xml:space="preserve">30. API design</w:t>
      </w:r>
    </w:p>
    <w:bookmarkStart w:id="177" w:name="X0c81f9235cdb97529f8f0115889142a704c948c"/>
    <w:p>
      <w:pPr>
        <w:pStyle w:val="Heading3"/>
        <w:keepNext/>
      </w:pPr>
      <w:r>
        <w:rPr>
          <w:rStyle w:val="SectionNumber"/>
        </w:rPr>
        <w:t xml:space="preserve">1.32.1</w:t>
      </w:r>
      <w:r>
        <w:tab/>
      </w:r>
      <w:r>
        <w:t xml:space="preserve">30.1 Internal service API groups</w:t>
      </w:r>
    </w:p>
    <w:p>
      <w:pPr>
        <w:pStyle w:val="FirstParagraph"/>
      </w:pPr>
      <w:r>
        <w:rPr>
          <w:rStyle w:val="VerbatimChar"/>
        </w:rPr>
        <w:t xml:space="preserve">/api/v1/projects</w:t>
      </w:r>
      <w:r>
        <w:br/>
      </w:r>
      <w:r>
        <w:rPr>
          <w:rStyle w:val="VerbatimChar"/>
        </w:rPr>
        <w:t xml:space="preserve">/api/v1/tasks</w:t>
      </w:r>
      <w:r>
        <w:br/>
      </w:r>
      <w:r>
        <w:rPr>
          <w:rStyle w:val="VerbatimChar"/>
        </w:rPr>
        <w:t xml:space="preserve">/api/v1/world</w:t>
      </w:r>
      <w:r>
        <w:br/>
      </w:r>
      <w:r>
        <w:rPr>
          <w:rStyle w:val="VerbatimChar"/>
        </w:rPr>
        <w:t xml:space="preserve">/api/v1/memories</w:t>
      </w:r>
      <w:r>
        <w:br/>
      </w:r>
      <w:r>
        <w:rPr>
          <w:rStyle w:val="VerbatimChar"/>
        </w:rPr>
        <w:t xml:space="preserve">/api/v1/evidence</w:t>
      </w:r>
      <w:r>
        <w:br/>
      </w:r>
      <w:r>
        <w:rPr>
          <w:rStyle w:val="VerbatimChar"/>
        </w:rPr>
        <w:t xml:space="preserve">/api/v1/skills</w:t>
      </w:r>
      <w:r>
        <w:br/>
      </w:r>
      <w:r>
        <w:rPr>
          <w:rStyle w:val="VerbatimChar"/>
        </w:rPr>
        <w:t xml:space="preserve">/api/v1/context/compile</w:t>
      </w:r>
      <w:r>
        <w:br/>
      </w:r>
      <w:r>
        <w:rPr>
          <w:rStyle w:val="VerbatimChar"/>
        </w:rPr>
        <w:t xml:space="preserve">/api/v1/evaluation</w:t>
      </w:r>
      <w:r>
        <w:br/>
      </w:r>
      <w:r>
        <w:rPr>
          <w:rStyle w:val="VerbatimChar"/>
        </w:rPr>
        <w:t xml:space="preserve">/api/v1/admin</w:t>
      </w:r>
    </w:p>
    <w:bookmarkEnd w:id="177"/>
    <w:bookmarkStart w:id="178" w:name="X733bd4f5392f44004e4494ee78b98d75b0476a2"/>
    <w:p>
      <w:pPr>
        <w:pStyle w:val="Heading3"/>
        <w:keepNext/>
      </w:pPr>
      <w:r>
        <w:rPr>
          <w:rStyle w:val="SectionNumber"/>
        </w:rPr>
        <w:t xml:space="preserve">1.32.2</w:t>
      </w:r>
      <w:r>
        <w:tab/>
      </w:r>
      <w:r>
        <w:t xml:space="preserve">30.2 Context compile request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"project_id"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"session_id"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"task_text"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"Fix abort race"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"current_paths"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</w:t>
      </w:r>
      <w:r>
        <w:rPr>
          <w:rStyle w:val="StringTok"/>
          <w:rFonts w:ascii="Liberation Mono" w:hAnsi="Liberation Mono"/>
          <w:sz w:val="15"/>
        </w:rPr>
        <w:t xml:space="preserve">"src/reactor.py"</w:t>
      </w:r>
      <w:r>
        <w:rPr>
          <w:rStyle w:val="OtherTok"/>
          <w:rFonts w:ascii="Liberation Mono" w:hAnsi="Liberation Mono"/>
          <w:sz w:val="15"/>
        </w:rPr>
        <w:t xml:space="preserve">]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"token_budget"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6000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"model_profile"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"qwen-27b-local"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"mode"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"brain"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}</w:t>
      </w:r>
    </w:p>
    <w:bookmarkEnd w:id="178"/>
    <w:bookmarkStart w:id="179" w:name="X327e4abb7d9a989ce36adf55157ee3ff86a2f05"/>
    <w:p>
      <w:pPr>
        <w:pStyle w:val="Heading3"/>
        <w:keepNext/>
      </w:pPr>
      <w:r>
        <w:rPr>
          <w:rStyle w:val="SectionNumber"/>
        </w:rPr>
        <w:t xml:space="preserve">1.32.3</w:t>
      </w:r>
      <w:r>
        <w:tab/>
      </w:r>
      <w:r>
        <w:t xml:space="preserve">30.3 Context compile response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"stable_prefix"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"dynamic_context"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"items"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OtherTok"/>
          <w:rFonts w:ascii="Liberation Mono" w:hAnsi="Liberation Mono"/>
          <w:sz w:val="15"/>
        </w:rPr>
        <w:t xml:space="preserve">[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  </w:t>
      </w:r>
      <w:r>
        <w:rPr>
          <w:rStyle w:val="DataTypeTok"/>
          <w:rFonts w:ascii="Liberation Mono" w:hAnsi="Liberation Mono"/>
          <w:sz w:val="15"/>
        </w:rPr>
        <w:t xml:space="preserve">"id"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"ctx_..."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  </w:t>
      </w:r>
      <w:r>
        <w:rPr>
          <w:rStyle w:val="DataTypeTok"/>
          <w:rFonts w:ascii="Liberation Mono" w:hAnsi="Liberation Mono"/>
          <w:sz w:val="15"/>
        </w:rPr>
        <w:t xml:space="preserve">"source_id"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"mem_..."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  </w:t>
      </w:r>
      <w:r>
        <w:rPr>
          <w:rStyle w:val="DataTypeTok"/>
          <w:rFonts w:ascii="Liberation Mono" w:hAnsi="Liberation Mono"/>
          <w:sz w:val="15"/>
        </w:rPr>
        <w:t xml:space="preserve">"type"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StringTok"/>
          <w:rFonts w:ascii="Liberation Mono" w:hAnsi="Liberation Mono"/>
          <w:sz w:val="15"/>
        </w:rPr>
        <w:t xml:space="preserve">"lesson"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  </w:t>
      </w:r>
      <w:r>
        <w:rPr>
          <w:rStyle w:val="DataTypeTok"/>
          <w:rFonts w:ascii="Liberation Mono" w:hAnsi="Liberation Mono"/>
          <w:sz w:val="15"/>
        </w:rPr>
        <w:t xml:space="preserve">"tokens"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81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  </w:t>
      </w:r>
      <w:r>
        <w:rPr>
          <w:rStyle w:val="DataTypeTok"/>
          <w:rFonts w:ascii="Liberation Mono" w:hAnsi="Liberation Mono"/>
          <w:sz w:val="15"/>
        </w:rPr>
        <w:t xml:space="preserve">"score"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ErrorTok"/>
          <w:rFonts w:ascii="Liberation Mono" w:hAnsi="Liberation Mono"/>
          <w:sz w:val="15"/>
        </w:rPr>
        <w:t xml:space="preserve">.</w:t>
      </w:r>
      <w:r>
        <w:rPr>
          <w:rStyle w:val="DecValTok"/>
          <w:rFonts w:ascii="Liberation Mono" w:hAnsi="Liberation Mono"/>
          <w:sz w:val="15"/>
        </w:rPr>
        <w:t xml:space="preserve">91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  </w:t>
      </w:r>
      <w:r>
        <w:rPr>
          <w:rStyle w:val="DataTypeTok"/>
          <w:rFonts w:ascii="Liberation Mono" w:hAnsi="Liberation Mono"/>
          <w:sz w:val="15"/>
        </w:rPr>
        <w:t xml:space="preserve">"why"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Style w:val="DataTypeTok"/>
          <w:rFonts w:ascii="Liberation Mono" w:hAnsi="Liberation Mono"/>
          <w:sz w:val="15"/>
        </w:rPr>
        <w:t xml:space="preserve">"structural"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ErrorTok"/>
          <w:rFonts w:ascii="Liberation Mono" w:hAnsi="Liberation Mono"/>
          <w:sz w:val="15"/>
        </w:rPr>
        <w:t xml:space="preserve">.</w:t>
      </w:r>
      <w:r>
        <w:rPr>
          <w:rStyle w:val="DecValTok"/>
          <w:rFonts w:ascii="Liberation Mono" w:hAnsi="Liberation Mono"/>
          <w:sz w:val="15"/>
        </w:rPr>
        <w:t xml:space="preserve">95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ataTypeTok"/>
          <w:rFonts w:ascii="Liberation Mono" w:hAnsi="Liberation Mono"/>
          <w:sz w:val="15"/>
        </w:rPr>
        <w:t xml:space="preserve">"utility"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0</w:t>
      </w:r>
      <w:r>
        <w:rPr>
          <w:rStyle w:val="ErrorTok"/>
          <w:rFonts w:ascii="Liberation Mono" w:hAnsi="Liberation Mono"/>
          <w:sz w:val="15"/>
        </w:rPr>
        <w:t xml:space="preserve">.</w:t>
      </w:r>
      <w:r>
        <w:rPr>
          <w:rStyle w:val="DecValTok"/>
          <w:rFonts w:ascii="Liberation Mono" w:hAnsi="Liberation Mono"/>
          <w:sz w:val="15"/>
        </w:rPr>
        <w:t xml:space="preserve">80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ataTypeTok"/>
          <w:rFonts w:ascii="Liberation Mono" w:hAnsi="Liberation Mono"/>
          <w:sz w:val="15"/>
        </w:rPr>
        <w:t xml:space="preserve">"validity"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FloatTok"/>
          <w:rFonts w:ascii="Liberation Mono" w:hAnsi="Liberation Mono"/>
          <w:sz w:val="15"/>
        </w:rPr>
        <w:t xml:space="preserve">1.0</w:t>
      </w:r>
      <w:r>
        <w:rPr>
          <w:rStyle w:val="FunctionTok"/>
          <w:rFonts w:ascii="Liberation Mono" w:hAnsi="Liberation Mono"/>
          <w:sz w:val="15"/>
        </w:rPr>
        <w:t xml:space="preserve">}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FunctionTok"/>
          <w:rFonts w:ascii="Liberation Mono" w:hAnsi="Liberation Mono"/>
          <w:sz w:val="15"/>
        </w:rPr>
        <w:t xml:space="preserve">}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OtherTok"/>
          <w:rFonts w:ascii="Liberation Mono" w:hAnsi="Liberation Mono"/>
          <w:sz w:val="15"/>
        </w:rPr>
        <w:t xml:space="preserve">]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DataTypeTok"/>
          <w:rFonts w:ascii="Liberation Mono" w:hAnsi="Liberation Mono"/>
          <w:sz w:val="15"/>
        </w:rPr>
        <w:t xml:space="preserve">"metrics"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FunctionTok"/>
          <w:rFonts w:ascii="Liberation Mono" w:hAnsi="Liberation Mono"/>
          <w:sz w:val="15"/>
        </w:rPr>
        <w:t xml:space="preserve">{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"compile_ms"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72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"candidate_count"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118</w:t>
      </w:r>
      <w:r>
        <w:rPr>
          <w:rStyle w:val="FunctionTok"/>
          <w:rFonts w:ascii="Liberation Mono" w:hAnsi="Liberation Mono"/>
          <w:sz w:val="15"/>
        </w:rPr>
        <w:t xml:space="preserve">,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DataTypeTok"/>
          <w:rFonts w:ascii="Liberation Mono" w:hAnsi="Liberation Mono"/>
          <w:sz w:val="15"/>
        </w:rPr>
        <w:t xml:space="preserve">"selected_tokens"</w:t>
      </w:r>
      <w:r>
        <w:rPr>
          <w:rStyle w:val="FunctionTok"/>
          <w:rFonts w:ascii="Liberation Mono" w:hAnsi="Liberation Mono"/>
          <w:sz w:val="15"/>
        </w:rPr>
        <w:t xml:space="preserve">: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3211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}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X4df6ea23a87c12753617daf19f4d4280a8083d6"/>
    <w:p>
      <w:pPr>
        <w:pStyle w:val="Heading2"/>
        <w:keepNext/>
      </w:pPr>
      <w:r>
        <w:rPr>
          <w:rStyle w:val="SectionNumber"/>
        </w:rPr>
        <w:t xml:space="preserve">1.33</w:t>
      </w:r>
      <w:r>
        <w:tab/>
      </w:r>
      <w:r>
        <w:t xml:space="preserve">31. Suggested repository structure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leb/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pyproject.toml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README.md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src/leb/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daemon/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proxy/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mcp/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cli/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config/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projects/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events/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storage/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world/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graph/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structural/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git/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runtime/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evidence/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experience/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memory/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validity/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learning/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policy/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retrieval/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context/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runtime/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embeddings/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eval/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observability/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security/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tests/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unit/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integration/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e2e/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perf/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fixtures/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scripts/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docs/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223" w:name="X70133c83254612f11c57fa558c90ca135ea7930"/>
    <w:p>
      <w:pPr>
        <w:pStyle w:val="Heading1"/>
        <w:keepNext/>
      </w:pPr>
      <w:r>
        <w:rPr>
          <w:rStyle w:val="SectionNumber"/>
        </w:rPr>
        <w:t xml:space="preserve">2</w:t>
      </w:r>
      <w:r>
        <w:tab/>
      </w:r>
      <w:r>
        <w:t xml:space="preserve">32. Complete automated testing strategy</w:t>
      </w:r>
    </w:p>
    <w:p>
      <w:pPr>
        <w:pStyle w:val="FirstParagraph"/>
      </w:pPr>
      <w:r>
        <w:t xml:space="preserve">The test suite is part of the product. A memory/learning system that cannot prove isolation, determinism, applicability, and no-regression is dangerous.</w:t>
      </w:r>
    </w:p>
    <w:bookmarkStart w:id="183" w:name="Xda2609fe3a6fde353923827a5c09f11b3fefdef"/>
    <w:p>
      <w:pPr>
        <w:pStyle w:val="Heading2"/>
        <w:keepNext/>
      </w:pPr>
      <w:r>
        <w:rPr>
          <w:rStyle w:val="SectionNumber"/>
        </w:rPr>
        <w:t xml:space="preserve">2.1</w:t>
      </w:r>
      <w:r>
        <w:tab/>
      </w:r>
      <w:r>
        <w:t xml:space="preserve">32.1 Test layers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Unit:</w:t>
      </w:r>
      <w:r>
        <w:t xml:space="preserve"> </w:t>
      </w:r>
      <w:r>
        <w:t xml:space="preserve">pure algorithms, state machines, schemas, ranking, validity, budgets.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provider interfaces against fake/reference providers.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SQLite, Git repos, parser/index, proxy, MCP, background jobs.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End-to-end:</w:t>
      </w:r>
      <w:r>
        <w:t xml:space="preserve"> </w:t>
      </w:r>
      <w:r>
        <w:t xml:space="preserve">real temporary repos + stub/runtime model.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Golden:</w:t>
      </w:r>
      <w:r>
        <w:t xml:space="preserve"> </w:t>
      </w:r>
      <w:r>
        <w:t xml:space="preserve">deterministic context snapshots.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Property/fuzz:</w:t>
      </w:r>
      <w:r>
        <w:t xml:space="preserve"> </w:t>
      </w:r>
      <w:r>
        <w:t xml:space="preserve">event replay, scope isolation, token budgets, graph traversal.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Fault injection:</w:t>
      </w:r>
      <w:r>
        <w:t xml:space="preserve"> </w:t>
      </w:r>
      <w:r>
        <w:t xml:space="preserve">kill process, corrupt derived index, disk full, provider timeout.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latency/RSS/disk/token overhead.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Evaluation benchmarks:</w:t>
      </w:r>
      <w:r>
        <w:t xml:space="preserve"> </w:t>
      </w:r>
      <w:r>
        <w:t xml:space="preserve">model with brain OFF vs ON.</w:t>
      </w:r>
    </w:p>
    <w:bookmarkEnd w:id="183"/>
    <w:bookmarkStart w:id="211" w:name="Xb6072a00650c4999cdf7594fea7fd6dd1c4b99b"/>
    <w:p>
      <w:pPr>
        <w:pStyle w:val="Heading2"/>
        <w:keepNext/>
      </w:pPr>
      <w:r>
        <w:rPr>
          <w:rStyle w:val="SectionNumber"/>
        </w:rPr>
        <w:t xml:space="preserve">2.2</w:t>
      </w:r>
      <w:r>
        <w:tab/>
      </w:r>
      <w:r>
        <w:t xml:space="preserve">32.2 Unit test catalog</w:t>
      </w:r>
    </w:p>
    <w:p>
      <w:pPr>
        <w:pStyle w:val="FirstParagraph"/>
      </w:pPr>
      <w:r>
        <w:t xml:space="preserve">The following test names are expected minimum coverage. Sub-agents MAY add tests but SHOULD NOT delete these without architectural review.</w:t>
      </w:r>
    </w:p>
    <w:bookmarkStart w:id="184" w:name="X586dfdfc1d5b62236aff6595a46953e949554da"/>
    <w:p>
      <w:pPr>
        <w:pStyle w:val="Heading3"/>
        <w:keepNext/>
      </w:pPr>
      <w:r>
        <w:rPr>
          <w:rStyle w:val="SectionNumber"/>
        </w:rPr>
        <w:t xml:space="preserve">2.2.1</w:t>
      </w:r>
      <w:r>
        <w:tab/>
      </w:r>
      <w:r>
        <w:t xml:space="preserve">Project identity:</w:t>
      </w:r>
      <w:r>
        <w:t xml:space="preserve"> </w:t>
      </w:r>
      <w:r>
        <w:rPr>
          <w:rStyle w:val="VerbatimChar"/>
        </w:rPr>
        <w:t xml:space="preserve">tests/unit/test_projects.py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test_explicit_project_uuid_wins_over_path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test_repo_move_preserves_identity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test_same_remote_different_worktree_same_project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test_distinct_fork_can_be_linked_but_not_collapsed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test_nested_repo_resolves_nearest_root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test_monorepo_component_scope_resolves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test_no_git_repo_gets_persisted_generated_uuid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test_project_alias_path_normalization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test_project_identity_does_not_depend_on_branch_name</w:t>
      </w:r>
    </w:p>
    <w:bookmarkEnd w:id="184"/>
    <w:bookmarkStart w:id="185" w:name="event-store-testsunittest_eventspy"/>
    <w:p>
      <w:pPr>
        <w:pStyle w:val="Heading3"/>
        <w:keepNext/>
      </w:pPr>
      <w:r>
        <w:rPr>
          <w:rStyle w:val="SectionNumber"/>
        </w:rPr>
        <w:t xml:space="preserve">2.2.2</w:t>
      </w:r>
      <w:r>
        <w:tab/>
      </w:r>
      <w:r>
        <w:t xml:space="preserve">Event store:</w:t>
      </w:r>
      <w:r>
        <w:t xml:space="preserve"> </w:t>
      </w:r>
      <w:r>
        <w:rPr>
          <w:rStyle w:val="VerbatimChar"/>
        </w:rPr>
        <w:t xml:space="preserve">tests/unit/test_events.py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test_event_schema_version_required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test_event_ids_unique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test_append_order_monotonic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test_event_payload_immutable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test_replay_reconstructs_projection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test_duplicate_event_id_is_idempotent_or_rejected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test_unknown_event_version_fails_explicitly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test_transaction_rolls_back_event_and_projection_together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test_tombstone_event_preserves_audit_history</w:t>
      </w:r>
    </w:p>
    <w:bookmarkEnd w:id="185"/>
    <w:bookmarkStart w:id="186" w:name="graph-model-testsunittest_graphpy"/>
    <w:p>
      <w:pPr>
        <w:pStyle w:val="Heading3"/>
        <w:keepNext/>
      </w:pPr>
      <w:r>
        <w:rPr>
          <w:rStyle w:val="SectionNumber"/>
        </w:rPr>
        <w:t xml:space="preserve">2.2.3</w:t>
      </w:r>
      <w:r>
        <w:tab/>
      </w:r>
      <w:r>
        <w:t xml:space="preserve">Graph model:</w:t>
      </w:r>
      <w:r>
        <w:t xml:space="preserve"> </w:t>
      </w:r>
      <w:r>
        <w:rPr>
          <w:rStyle w:val="VerbatimChar"/>
        </w:rPr>
        <w:t xml:space="preserve">tests/unit/test_graph.py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test_node_identity_is_stable_for_unchanged_symbol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test_edge_requires_provenance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test_edge_type_validation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test_graph_neighbor_directionality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test_shortest_path_respects_edge_filter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test_bounded_traversal_never_exceeds_depth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test_duplicate_edges_coalesce_without_losing_provenance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test_removed_symbol_closes_validity_interval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test_renamed_symbol_can_link_predecessor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test_graph_scope_isolation_between_projects</w:t>
      </w:r>
    </w:p>
    <w:bookmarkEnd w:id="186"/>
    <w:bookmarkStart w:id="187" w:name="X2318b721cd7a84b09ddd0be5b0bc4d37a1012a3"/>
    <w:p>
      <w:pPr>
        <w:pStyle w:val="Heading3"/>
        <w:keepNext/>
      </w:pPr>
      <w:r>
        <w:rPr>
          <w:rStyle w:val="SectionNumber"/>
        </w:rPr>
        <w:t xml:space="preserve">2.2.4</w:t>
      </w:r>
      <w:r>
        <w:tab/>
      </w:r>
      <w:r>
        <w:t xml:space="preserve">Structural provider contract:</w:t>
      </w:r>
      <w:r>
        <w:t xml:space="preserve"> </w:t>
      </w:r>
      <w:r>
        <w:rPr>
          <w:rStyle w:val="VerbatimChar"/>
        </w:rPr>
        <w:t xml:space="preserve">tests/unit/test_structural_contract.py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test_provider_scan_returns_versioned_result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test_provider_changed_paths_incremental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test_provider_symbol_resolution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test_provider_neighbors_schema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test_provider_impact_bounded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test_provider_timeout_is_recoverable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test_provider_bad_edge_does_not_poison_canonical_store</w:t>
      </w:r>
    </w:p>
    <w:bookmarkEnd w:id="187"/>
    <w:bookmarkStart w:id="188" w:name="git-model-testsunittest_git_modelpy"/>
    <w:p>
      <w:pPr>
        <w:pStyle w:val="Heading3"/>
        <w:keepNext/>
      </w:pPr>
      <w:r>
        <w:rPr>
          <w:rStyle w:val="SectionNumber"/>
        </w:rPr>
        <w:t xml:space="preserve">2.2.5</w:t>
      </w:r>
      <w:r>
        <w:tab/>
      </w:r>
      <w:r>
        <w:t xml:space="preserve">Git model:</w:t>
      </w:r>
      <w:r>
        <w:t xml:space="preserve"> </w:t>
      </w:r>
      <w:r>
        <w:rPr>
          <w:rStyle w:val="VerbatimChar"/>
        </w:rPr>
        <w:t xml:space="preserve">tests/unit/test_git_model.py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test_head_commit_recorded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test_merge_base_branch_family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test_commit_ancestry_check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test_dirty_diff_hash_changes_on_edit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test_untracked_file_included_when_configured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test_commit_range_validity_on_merged_branch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test_old_branch_reactivates_historical_memory</w:t>
      </w:r>
    </w:p>
    <w:bookmarkEnd w:id="188"/>
    <w:bookmarkStart w:id="189" w:name="X41a885329b471399b4d55539ea29da87f78f336"/>
    <w:p>
      <w:pPr>
        <w:pStyle w:val="Heading3"/>
        <w:keepNext/>
      </w:pPr>
      <w:r>
        <w:rPr>
          <w:rStyle w:val="SectionNumber"/>
        </w:rPr>
        <w:t xml:space="preserve">2.2.6</w:t>
      </w:r>
      <w:r>
        <w:tab/>
      </w:r>
      <w:r>
        <w:t xml:space="preserve">Memory state machine:</w:t>
      </w:r>
      <w:r>
        <w:t xml:space="preserve"> </w:t>
      </w:r>
      <w:r>
        <w:rPr>
          <w:rStyle w:val="VerbatimChar"/>
        </w:rPr>
        <w:t xml:space="preserve">tests/unit/test_memory_state.py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test_new_model_claim_defaults_candidate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test_candidate_not_injected_as_validated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test_supported_requires_evidence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test_validated_requires_policy_threshold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test_rejected_memory_not_injected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test_suspect_memory_not_injected_by_default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test_superseded_memory_links_replacement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test_contradicted_memory_retains_history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test_archived_memory_queryable_but_not_auto_injected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test_purged_memory_unavailable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test_human_pin_records_override_provenance</w:t>
      </w:r>
    </w:p>
    <w:bookmarkEnd w:id="189"/>
    <w:bookmarkStart w:id="190" w:name="evidence-testsunittest_evidencepy"/>
    <w:p>
      <w:pPr>
        <w:pStyle w:val="Heading3"/>
        <w:keepNext/>
      </w:pPr>
      <w:r>
        <w:rPr>
          <w:rStyle w:val="SectionNumber"/>
        </w:rPr>
        <w:t xml:space="preserve">2.2.7</w:t>
      </w:r>
      <w:r>
        <w:tab/>
      </w:r>
      <w:r>
        <w:t xml:space="preserve">Evidence:</w:t>
      </w:r>
      <w:r>
        <w:t xml:space="preserve"> </w:t>
      </w:r>
      <w:r>
        <w:rPr>
          <w:rStyle w:val="VerbatimChar"/>
        </w:rPr>
        <w:t xml:space="preserve">tests/unit/test_evidence.py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test_test_result_tier_a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test_git_diff_tier_a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test_file_digest_tier_a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test_llm_claim_tier_c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test_repeated_llm_claim_does_not_raise_confidence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test_independent_deterministic_evidence_can_promote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test_failed_test_can_contradict_claim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test_evidence_content_hash_stable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test_evidence_missing_artifact_detected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test_manual_approval_is_distinguishable_from_technical_verification</w:t>
      </w:r>
    </w:p>
    <w:bookmarkEnd w:id="190"/>
    <w:bookmarkStart w:id="191" w:name="validity-testsunittest_validitypy"/>
    <w:p>
      <w:pPr>
        <w:pStyle w:val="Heading3"/>
        <w:keepNext/>
      </w:pPr>
      <w:r>
        <w:rPr>
          <w:rStyle w:val="SectionNumber"/>
        </w:rPr>
        <w:t xml:space="preserve">2.2.8</w:t>
      </w:r>
      <w:r>
        <w:tab/>
      </w:r>
      <w:r>
        <w:t xml:space="preserve">Validity:</w:t>
      </w:r>
      <w:r>
        <w:t xml:space="preserve"> </w:t>
      </w:r>
      <w:r>
        <w:rPr>
          <w:rStyle w:val="VerbatimChar"/>
        </w:rPr>
        <w:t xml:space="preserve">tests/unit/test_validity.py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test_before_valid_from_commit_is_inapplicable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test_after_valid_from_commit_is_applicable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test_after_valid_to_commit_is_inapplicable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test_symbol_hash_match_preserves_validity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test_symbol_hash_change_marks_suspect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test_removed_symbol_invalidates_memory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test_dependency_constraint_match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test_dependency_constraint_mismatch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test_environment_constraint_match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test_higher_confidence_contradiction_marks_suspect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test_historical_checkout_selects_historical_memory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test_bitemporal_known_time_query</w:t>
      </w:r>
    </w:p>
    <w:bookmarkEnd w:id="191"/>
    <w:bookmarkStart w:id="192" w:name="experience-testsunittest_experiencepy"/>
    <w:p>
      <w:pPr>
        <w:pStyle w:val="Heading3"/>
        <w:keepNext/>
      </w:pPr>
      <w:r>
        <w:rPr>
          <w:rStyle w:val="SectionNumber"/>
        </w:rPr>
        <w:t xml:space="preserve">2.2.9</w:t>
      </w:r>
      <w:r>
        <w:tab/>
      </w:r>
      <w:r>
        <w:t xml:space="preserve">Experience:</w:t>
      </w:r>
      <w:r>
        <w:t xml:space="preserve"> </w:t>
      </w:r>
      <w:r>
        <w:rPr>
          <w:rStyle w:val="VerbatimChar"/>
        </w:rPr>
        <w:t xml:space="preserve">tests/unit/test_experience.py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test_task_start_creates_episode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test_tool_calls_link_to_episode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test_edit_validate_cycle_forms_attempt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test_revert_marks_attempt_failure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test_test_pass_without_acceptance_is_provisional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test_user_acceptance_promotes_success_signal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test_unknown_outcome_not_success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test_session_crash_leaves_resumable_episode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test_multiple_attempts_preserve_order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test_failed_approach_summary_links_changed_symbols</w:t>
      </w:r>
    </w:p>
    <w:bookmarkEnd w:id="192"/>
    <w:bookmarkStart w:id="193" w:name="X27bdd1bb2e34495de00ee2c1006a8bcb37661ce"/>
    <w:p>
      <w:pPr>
        <w:pStyle w:val="Heading3"/>
        <w:keepNext/>
      </w:pPr>
      <w:r>
        <w:rPr>
          <w:rStyle w:val="SectionNumber"/>
        </w:rPr>
        <w:t xml:space="preserve">2.2.10</w:t>
      </w:r>
      <w:r>
        <w:tab/>
      </w:r>
      <w:r>
        <w:t xml:space="preserve">Consolidation/learning:</w:t>
      </w:r>
      <w:r>
        <w:t xml:space="preserve"> </w:t>
      </w:r>
      <w:r>
        <w:rPr>
          <w:rStyle w:val="VerbatimChar"/>
        </w:rPr>
        <w:t xml:space="preserve">tests/unit/test_learning.py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test_distiller_output_must_reference_source_evidence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test_duplicate_candidate_merges_only_when_compatible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test_contradictory_candidates_not_merged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test_skill_requires_minimum_episode_support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test_skill_trigger_scope_defaults_narrow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test_skill_promotion_blocked_by_harmful_use_rate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test_skill_preserves_negative_examples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test_cross_project_transfer_creates_hypothesis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test_cross_project_transfer_never_directly_validates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test_procedure_steps_trace_to_source_episodes</w:t>
      </w:r>
    </w:p>
    <w:bookmarkEnd w:id="193"/>
    <w:bookmarkStart w:id="194" w:name="invariantspolicy-testsunittest_policypy"/>
    <w:p>
      <w:pPr>
        <w:pStyle w:val="Heading3"/>
        <w:keepNext/>
      </w:pPr>
      <w:r>
        <w:rPr>
          <w:rStyle w:val="SectionNumber"/>
        </w:rPr>
        <w:t xml:space="preserve">2.2.11</w:t>
      </w:r>
      <w:r>
        <w:tab/>
      </w:r>
      <w:r>
        <w:t xml:space="preserve">Invariants/policy:</w:t>
      </w:r>
      <w:r>
        <w:t xml:space="preserve"> </w:t>
      </w:r>
      <w:r>
        <w:rPr>
          <w:rStyle w:val="VerbatimChar"/>
        </w:rPr>
        <w:t xml:space="preserve">tests/unit/test_policy.py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test_invariant_matches_changed_symbol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test_invariant_nonmatching_diff_no_trigger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test_warn_policy_does_not_block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test_require_validation_adds_required_test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test_block_requires_opt_in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test_human_override_audited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test_removed_validation_test_marks_invariant_suspect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test_repository_comment_cannot_auto_create_policy</w:t>
      </w:r>
    </w:p>
    <w:bookmarkEnd w:id="194"/>
    <w:bookmarkStart w:id="195" w:name="X64856a8a5cb128f4f95dd20db5d7af8e5fe8859"/>
    <w:p>
      <w:pPr>
        <w:pStyle w:val="Heading3"/>
        <w:keepNext/>
      </w:pPr>
      <w:r>
        <w:rPr>
          <w:rStyle w:val="SectionNumber"/>
        </w:rPr>
        <w:t xml:space="preserve">2.2.12</w:t>
      </w:r>
      <w:r>
        <w:tab/>
      </w:r>
      <w:r>
        <w:t xml:space="preserve">FTS/lexical retrieval:</w:t>
      </w:r>
      <w:r>
        <w:t xml:space="preserve"> </w:t>
      </w:r>
      <w:r>
        <w:rPr>
          <w:rStyle w:val="VerbatimChar"/>
        </w:rPr>
        <w:t xml:space="preserve">tests/unit/test_lexical_retrieval.py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test_exact_tag_match_boosted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test_bm25_returns_expected_memory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test_project_scope_filter_applied_before_ranking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test_invalid_status_excluded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test_keyword_trigger_forces_candidate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test_lexical_query_handles_symbols_and_punctuation</w:t>
      </w:r>
    </w:p>
    <w:bookmarkEnd w:id="195"/>
    <w:bookmarkStart w:id="196" w:name="X88ddc91165fc0b3b42f2efeb99416021c63c43e"/>
    <w:p>
      <w:pPr>
        <w:pStyle w:val="Heading3"/>
        <w:keepNext/>
      </w:pPr>
      <w:r>
        <w:rPr>
          <w:rStyle w:val="SectionNumber"/>
        </w:rPr>
        <w:t xml:space="preserve">2.2.13</w:t>
      </w:r>
      <w:r>
        <w:tab/>
      </w:r>
      <w:r>
        <w:t xml:space="preserve">Semantic retrieval:</w:t>
      </w:r>
      <w:r>
        <w:t xml:space="preserve"> </w:t>
      </w:r>
      <w:r>
        <w:rPr>
          <w:rStyle w:val="VerbatimChar"/>
        </w:rPr>
        <w:t xml:space="preserve">tests/unit/test_semantic_retrieval.py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test_embedding_backend_optional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test_semantic_candidate_mapping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test_missing_embedding_falls_back_cleanly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test_rebuild_does_not_change_canonical_ids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test_remote_embedding_disabled_by_default</w:t>
      </w:r>
    </w:p>
    <w:bookmarkEnd w:id="196"/>
    <w:bookmarkStart w:id="197" w:name="X5d78b1960ccd6d97f8caf704b97ed631568cb3b"/>
    <w:p>
      <w:pPr>
        <w:pStyle w:val="Heading3"/>
        <w:keepNext/>
      </w:pPr>
      <w:r>
        <w:rPr>
          <w:rStyle w:val="SectionNumber"/>
        </w:rPr>
        <w:t xml:space="preserve">2.2.14</w:t>
      </w:r>
      <w:r>
        <w:tab/>
      </w:r>
      <w:r>
        <w:t xml:space="preserve">Structural retrieval:</w:t>
      </w:r>
      <w:r>
        <w:t xml:space="preserve"> </w:t>
      </w:r>
      <w:r>
        <w:rPr>
          <w:rStyle w:val="VerbatimChar"/>
        </w:rPr>
        <w:t xml:space="preserve">tests/unit/test_structural_retrieval.py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test_same_symbol_memory_boosted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test_same_file_memory_boosted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test_graph_distance_penalizes_far_nodes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test_unrelated_project_graph_never_leaks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test_recent_changed_symbol_requires_validity_check</w:t>
      </w:r>
    </w:p>
    <w:bookmarkEnd w:id="197"/>
    <w:bookmarkStart w:id="198" w:name="ranker-testsunittest_rankerpy"/>
    <w:p>
      <w:pPr>
        <w:pStyle w:val="Heading3"/>
        <w:keepNext/>
      </w:pPr>
      <w:r>
        <w:rPr>
          <w:rStyle w:val="SectionNumber"/>
        </w:rPr>
        <w:t xml:space="preserve">2.2.15</w:t>
      </w:r>
      <w:r>
        <w:tab/>
      </w:r>
      <w:r>
        <w:t xml:space="preserve">Ranker:</w:t>
      </w:r>
      <w:r>
        <w:t xml:space="preserve"> </w:t>
      </w:r>
      <w:r>
        <w:rPr>
          <w:rStyle w:val="VerbatimChar"/>
        </w:rPr>
        <w:t xml:space="preserve">tests/unit/test_ranker.py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test_ranker_is_deterministic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test_validated_beats_equal_candidate_hypothesis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test_high_utility_boost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test_stale_risk_penalty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test_token_cost_penalty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test_redundancy_penalty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test_forced_recall_bypasses_score_cutoff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test_weight_configuration_validation</w:t>
      </w:r>
    </w:p>
    <w:bookmarkEnd w:id="198"/>
    <w:bookmarkStart w:id="199" w:name="X7fa817f09a8920629a6810e96eb77e761e10bde"/>
    <w:p>
      <w:pPr>
        <w:pStyle w:val="Heading3"/>
        <w:keepNext/>
      </w:pPr>
      <w:r>
        <w:rPr>
          <w:rStyle w:val="SectionNumber"/>
        </w:rPr>
        <w:t xml:space="preserve">2.2.16</w:t>
      </w:r>
      <w:r>
        <w:tab/>
      </w:r>
      <w:r>
        <w:t xml:space="preserve">Context compiler:</w:t>
      </w:r>
      <w:r>
        <w:t xml:space="preserve"> </w:t>
      </w:r>
      <w:r>
        <w:rPr>
          <w:rStyle w:val="VerbatimChar"/>
        </w:rPr>
        <w:t xml:space="preserve">tests/unit/test_context_compiler.py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test_never_exceeds_token_budget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test_stable_prefix_order_deterministic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test_stable_prefix_omits_timestamps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test_dynamic_items_sorted_deterministically_on_tie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test_diversity_prevents_duplicate_memory_flood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test_required_invariant_survives_budget_pressure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test_invalid_memory_never_compiled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test_small_model_profile_prefers_procedure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test_large_model_profile_can_prefer_raw_evidence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test_context_item_has_why_payload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test_no_brain_mode_returns_no_augmentation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test_project_only_mode_excludes_global_preferences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test_fresh_mode_excludes_all_durable_memory</w:t>
      </w:r>
    </w:p>
    <w:bookmarkEnd w:id="199"/>
    <w:bookmarkStart w:id="200" w:name="token-accounting-testsunittest_tokenspy"/>
    <w:p>
      <w:pPr>
        <w:pStyle w:val="Heading3"/>
        <w:keepNext/>
      </w:pPr>
      <w:r>
        <w:rPr>
          <w:rStyle w:val="SectionNumber"/>
        </w:rPr>
        <w:t xml:space="preserve">2.2.17</w:t>
      </w:r>
      <w:r>
        <w:tab/>
      </w:r>
      <w:r>
        <w:t xml:space="preserve">Token accounting:</w:t>
      </w:r>
      <w:r>
        <w:t xml:space="preserve"> </w:t>
      </w:r>
      <w:r>
        <w:rPr>
          <w:rStyle w:val="VerbatimChar"/>
        </w:rPr>
        <w:t xml:space="preserve">tests/unit/test_tokens.py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test_token_estimate_nonnegative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test_token_cache_invalidated_on_text_change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test_budget_accounts_for_section_headers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test_model_tokenizer_adapter_fallback</w:t>
      </w:r>
    </w:p>
    <w:bookmarkEnd w:id="200"/>
    <w:bookmarkStart w:id="201" w:name="utility-model-testsunittest_utilitypy"/>
    <w:p>
      <w:pPr>
        <w:pStyle w:val="Heading3"/>
        <w:keepNext/>
      </w:pPr>
      <w:r>
        <w:rPr>
          <w:rStyle w:val="SectionNumber"/>
        </w:rPr>
        <w:t xml:space="preserve">2.2.18</w:t>
      </w:r>
      <w:r>
        <w:tab/>
      </w:r>
      <w:r>
        <w:t xml:space="preserve">Utility model:</w:t>
      </w:r>
      <w:r>
        <w:t xml:space="preserve"> </w:t>
      </w:r>
      <w:r>
        <w:rPr>
          <w:rStyle w:val="VerbatimChar"/>
        </w:rPr>
        <w:t xml:space="preserve">tests/unit/test_utility.py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test_retrieval_count_increment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test_injection_count_increment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test_acknowledged_memory_recorded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test_successful_association_updates_utility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test_harmful_association_reduces_utility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test_no_causal_claim_from_single_correlation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test_utility_decay_or_prior_prevents_one_sample_dominance</w:t>
      </w:r>
    </w:p>
    <w:bookmarkEnd w:id="201"/>
    <w:bookmarkStart w:id="202" w:name="storage-testsunittest_storagepy"/>
    <w:p>
      <w:pPr>
        <w:pStyle w:val="Heading3"/>
        <w:keepNext/>
      </w:pPr>
      <w:r>
        <w:rPr>
          <w:rStyle w:val="SectionNumber"/>
        </w:rPr>
        <w:t xml:space="preserve">2.2.19</w:t>
      </w:r>
      <w:r>
        <w:tab/>
      </w:r>
      <w:r>
        <w:t xml:space="preserve">Storage:</w:t>
      </w:r>
      <w:r>
        <w:t xml:space="preserve"> </w:t>
      </w:r>
      <w:r>
        <w:rPr>
          <w:rStyle w:val="VerbatimChar"/>
        </w:rPr>
        <w:t xml:space="preserve">tests/unit/test_storage.py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test_wal_mode_enabled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test_foreign_keys_enabled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test_transaction_atomicity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test_scope_delete_cascades_derived_not_audit_unless_purge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test_backup_snapshot_consistent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test_blob_content_addressed_dedup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test_blob_quota_enforced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test_vector_index_is_rebuildable</w:t>
      </w:r>
    </w:p>
    <w:bookmarkEnd w:id="202"/>
    <w:bookmarkStart w:id="203" w:name="cache-testsunittest_cachepy"/>
    <w:p>
      <w:pPr>
        <w:pStyle w:val="Heading3"/>
        <w:keepNext/>
      </w:pPr>
      <w:r>
        <w:rPr>
          <w:rStyle w:val="SectionNumber"/>
        </w:rPr>
        <w:t xml:space="preserve">2.2.20</w:t>
      </w:r>
      <w:r>
        <w:tab/>
      </w:r>
      <w:r>
        <w:t xml:space="preserve">Cache:</w:t>
      </w:r>
      <w:r>
        <w:t xml:space="preserve"> </w:t>
      </w:r>
      <w:r>
        <w:rPr>
          <w:rStyle w:val="VerbatimChar"/>
        </w:rPr>
        <w:t xml:space="preserve">tests/unit/test_cache.py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test_lru_bound_enforced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test_graph_cache_key_includes_commit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test_memory_cache_invalidated_on_state_change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test_no_full_episode_blob_cached_in_hot_lru_by_default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test_cache_metrics_report_hits_and_bytes</w:t>
      </w:r>
    </w:p>
    <w:bookmarkEnd w:id="203"/>
    <w:bookmarkStart w:id="204" w:name="X2a99cdc2792ad45e025559f9b3296e7e96b6bb4"/>
    <w:p>
      <w:pPr>
        <w:pStyle w:val="Heading3"/>
        <w:keepNext/>
      </w:pPr>
      <w:r>
        <w:rPr>
          <w:rStyle w:val="SectionNumber"/>
        </w:rPr>
        <w:t xml:space="preserve">2.2.21</w:t>
      </w:r>
      <w:r>
        <w:tab/>
      </w:r>
      <w:r>
        <w:t xml:space="preserve">Security/redaction:</w:t>
      </w:r>
      <w:r>
        <w:t xml:space="preserve"> </w:t>
      </w:r>
      <w:r>
        <w:rPr>
          <w:rStyle w:val="VerbatimChar"/>
        </w:rPr>
        <w:t xml:space="preserve">tests/unit/test_security.py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test_api_key_pattern_redacted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test_private_key_redacted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test_custom_redaction_regex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test_repository_instruction_not_promoted_to_system_policy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test_cross_project_private_memory_disabled_by_default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test_mcp_requires_explicit_scope_handle_for_mutations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test_network_provider_rejected_when_local_only_mode</w:t>
      </w:r>
    </w:p>
    <w:bookmarkEnd w:id="204"/>
    <w:bookmarkStart w:id="205" w:name="purge-testsunittest_purgepy"/>
    <w:p>
      <w:pPr>
        <w:pStyle w:val="Heading3"/>
        <w:keepNext/>
      </w:pPr>
      <w:r>
        <w:rPr>
          <w:rStyle w:val="SectionNumber"/>
        </w:rPr>
        <w:t xml:space="preserve">2.2.22</w:t>
      </w:r>
      <w:r>
        <w:tab/>
      </w:r>
      <w:r>
        <w:t xml:space="preserve">Purge:</w:t>
      </w:r>
      <w:r>
        <w:t xml:space="preserve"> </w:t>
      </w:r>
      <w:r>
        <w:rPr>
          <w:rStyle w:val="VerbatimChar"/>
        </w:rPr>
        <w:t xml:space="preserve">tests/unit/test_purge.py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test_forget_tombstones_memory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test_purge_removes_memory_text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test_purge_removes_embedding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test_purge_removes_unshared_blob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test_purge_preserves_shared_blob_until_unreferenced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test_purge_invalidates_context_cache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test_purge_reports_backup_limitation</w:t>
      </w:r>
    </w:p>
    <w:bookmarkEnd w:id="205"/>
    <w:bookmarkStart w:id="206" w:name="proxy-testsunittest_proxypy"/>
    <w:p>
      <w:pPr>
        <w:pStyle w:val="Heading3"/>
        <w:keepNext/>
      </w:pPr>
      <w:r>
        <w:rPr>
          <w:rStyle w:val="SectionNumber"/>
        </w:rPr>
        <w:t xml:space="preserve">2.2.23</w:t>
      </w:r>
      <w:r>
        <w:tab/>
      </w:r>
      <w:r>
        <w:t xml:space="preserve">Proxy:</w:t>
      </w:r>
      <w:r>
        <w:t xml:space="preserve"> </w:t>
      </w:r>
      <w:r>
        <w:rPr>
          <w:rStyle w:val="VerbatimChar"/>
        </w:rPr>
        <w:t xml:space="preserve">tests/unit/test_proxy.py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test_proxy_preserves_user_messages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test_proxy_inserts_context_at_configured_boundary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test_proxy_streaming_passthrough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test_proxy_tool_call_schema_passthrough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test_proxy_fail_open_on_brain_error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test_proxy_fail_closed_when_configured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test_off_mode_has_identical_runtime_parameters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test_request_project_resolution_from_cwd_header_or_session</w:t>
      </w:r>
    </w:p>
    <w:bookmarkEnd w:id="206"/>
    <w:bookmarkStart w:id="207" w:name="mcp-testsunittest_mcppy"/>
    <w:p>
      <w:pPr>
        <w:pStyle w:val="Heading3"/>
        <w:keepNext/>
      </w:pPr>
      <w:r>
        <w:rPr>
          <w:rStyle w:val="SectionNumber"/>
        </w:rPr>
        <w:t xml:space="preserve">2.2.24</w:t>
      </w:r>
      <w:r>
        <w:tab/>
      </w:r>
      <w:r>
        <w:t xml:space="preserve">MCP:</w:t>
      </w:r>
      <w:r>
        <w:t xml:space="preserve"> </w:t>
      </w:r>
      <w:r>
        <w:rPr>
          <w:rStyle w:val="VerbatimChar"/>
        </w:rPr>
        <w:t xml:space="preserve">tests/unit/test_mcp.py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test_tools_are_stateless_at_transport_layer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test_project_handle_required_where_needed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test_recall_tool_scope_isolation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test_forget_tool_requires_valid_id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test_explain_context_returns_provenance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test_mcp_server_can_restart_without_losing_state</w:t>
      </w:r>
    </w:p>
    <w:bookmarkEnd w:id="207"/>
    <w:bookmarkStart w:id="208" w:name="configuration-testsunittest_configpy"/>
    <w:p>
      <w:pPr>
        <w:pStyle w:val="Heading3"/>
        <w:keepNext/>
      </w:pPr>
      <w:r>
        <w:rPr>
          <w:rStyle w:val="SectionNumber"/>
        </w:rPr>
        <w:t xml:space="preserve">2.2.25</w:t>
      </w:r>
      <w:r>
        <w:tab/>
      </w:r>
      <w:r>
        <w:t xml:space="preserve">Configuration:</w:t>
      </w:r>
      <w:r>
        <w:t xml:space="preserve"> </w:t>
      </w:r>
      <w:r>
        <w:rPr>
          <w:rStyle w:val="VerbatimChar"/>
        </w:rPr>
        <w:t xml:space="preserve">tests/unit/test_config.py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test_cli_overrides_project_overrides_user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test_invalid_token_budget_rejected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test_remote_embedding_requires_explicit_enable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test_policy_block_not_default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test_paths_expand_user_safely</w:t>
      </w:r>
    </w:p>
    <w:bookmarkEnd w:id="208"/>
    <w:bookmarkStart w:id="209" w:name="X065fb4ae6f3c98e6cda995720090623c72e1ef3"/>
    <w:p>
      <w:pPr>
        <w:pStyle w:val="Heading3"/>
        <w:keepNext/>
      </w:pPr>
      <w:r>
        <w:rPr>
          <w:rStyle w:val="SectionNumber"/>
        </w:rPr>
        <w:t xml:space="preserve">2.2.26</w:t>
      </w:r>
      <w:r>
        <w:tab/>
      </w:r>
      <w:r>
        <w:t xml:space="preserve">Observability:</w:t>
      </w:r>
      <w:r>
        <w:t xml:space="preserve"> </w:t>
      </w:r>
      <w:r>
        <w:rPr>
          <w:rStyle w:val="VerbatimChar"/>
        </w:rPr>
        <w:t xml:space="preserve">tests/unit/test_observability.py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test_request_metrics_have_mode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test_context_ids_logged_without_secret_text_when_redacted_mode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test_latency_stage_timers_complete_on_exception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test_stable_prefix_hash_deterministic</w:t>
      </w:r>
    </w:p>
    <w:bookmarkEnd w:id="209"/>
    <w:bookmarkStart w:id="210" w:name="evaluation-testsunittest_evalpy"/>
    <w:p>
      <w:pPr>
        <w:pStyle w:val="Heading3"/>
        <w:keepNext/>
      </w:pPr>
      <w:r>
        <w:rPr>
          <w:rStyle w:val="SectionNumber"/>
        </w:rPr>
        <w:t xml:space="preserve">2.2.27</w:t>
      </w:r>
      <w:r>
        <w:tab/>
      </w:r>
      <w:r>
        <w:t xml:space="preserve">Evaluation:</w:t>
      </w:r>
      <w:r>
        <w:t xml:space="preserve"> </w:t>
      </w:r>
      <w:r>
        <w:rPr>
          <w:rStyle w:val="VerbatimChar"/>
        </w:rPr>
        <w:t xml:space="preserve">tests/unit/test_eval.py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test_pairing_key_matches_same_task_model_config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test_off_and_on_modes_differ_only_by_brain_controls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test_failed_run_retained_not_silently_dropped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test_success_metric_plugin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test_token_delta_calculation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test_tool_call_delta_calculation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test_bootstrap_ci_reproducible_with_seed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test_report_flags_underpowered_sample</w:t>
      </w:r>
    </w:p>
    <w:bookmarkEnd w:id="210"/>
    <w:bookmarkEnd w:id="211"/>
    <w:bookmarkStart w:id="212" w:name="X4f767ff2215fa2ef577157e49b2efaaf368e571"/>
    <w:p>
      <w:pPr>
        <w:pStyle w:val="Heading2"/>
        <w:keepNext/>
      </w:pPr>
      <w:r>
        <w:rPr>
          <w:rStyle w:val="SectionNumber"/>
        </w:rPr>
        <w:t xml:space="preserve">2.3</w:t>
      </w:r>
      <w:r>
        <w:tab/>
      </w:r>
      <w:r>
        <w:t xml:space="preserve">32.3 Property-based tests</w:t>
      </w:r>
    </w:p>
    <w:p>
      <w:pPr>
        <w:pStyle w:val="FirstParagraph"/>
      </w:pPr>
      <w:r>
        <w:t xml:space="preserve">Use Hypothesis or equivalent.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120"/>
        </w:numPr>
      </w:pPr>
      <w:r>
        <w:t xml:space="preserve">event replay == current projection after arbitrary valid event sequence;</w:t>
      </w:r>
    </w:p>
    <w:p>
      <w:pPr>
        <w:pStyle w:val="Compact"/>
        <w:numPr>
          <w:ilvl w:val="0"/>
          <w:numId w:val="1120"/>
        </w:numPr>
      </w:pPr>
      <w:r>
        <w:t xml:space="preserve">no automatic context includes PURGED/SUPERSEDED/invalid memory;</w:t>
      </w:r>
    </w:p>
    <w:p>
      <w:pPr>
        <w:pStyle w:val="Compact"/>
        <w:numPr>
          <w:ilvl w:val="0"/>
          <w:numId w:val="1120"/>
        </w:numPr>
      </w:pPr>
      <w:r>
        <w:t xml:space="preserve">compiled token count &lt;= budget for arbitrary candidate sizes;</w:t>
      </w:r>
    </w:p>
    <w:p>
      <w:pPr>
        <w:pStyle w:val="Compact"/>
        <w:numPr>
          <w:ilvl w:val="0"/>
          <w:numId w:val="1120"/>
        </w:numPr>
      </w:pPr>
      <w:r>
        <w:t xml:space="preserve">project A candidates never appear in project B when transfer disabled;</w:t>
      </w:r>
    </w:p>
    <w:p>
      <w:pPr>
        <w:pStyle w:val="Compact"/>
        <w:numPr>
          <w:ilvl w:val="0"/>
          <w:numId w:val="1120"/>
        </w:numPr>
      </w:pPr>
      <w:r>
        <w:t xml:space="preserve">graph traversal never emits cross-project edges without federation;</w:t>
      </w:r>
    </w:p>
    <w:p>
      <w:pPr>
        <w:pStyle w:val="Compact"/>
        <w:numPr>
          <w:ilvl w:val="0"/>
          <w:numId w:val="1120"/>
        </w:numPr>
      </w:pPr>
      <w:r>
        <w:t xml:space="preserve">ranker deterministic for identical input;</w:t>
      </w:r>
    </w:p>
    <w:p>
      <w:pPr>
        <w:pStyle w:val="Compact"/>
        <w:numPr>
          <w:ilvl w:val="0"/>
          <w:numId w:val="1120"/>
        </w:numPr>
      </w:pPr>
      <w:r>
        <w:t xml:space="preserve">forget/purge operations idempotent;</w:t>
      </w:r>
    </w:p>
    <w:p>
      <w:pPr>
        <w:pStyle w:val="Compact"/>
        <w:numPr>
          <w:ilvl w:val="0"/>
          <w:numId w:val="1120"/>
        </w:numPr>
      </w:pPr>
      <w:r>
        <w:t xml:space="preserve">bitemporal interval queries obey ancestry boundaries.</w:t>
      </w:r>
    </w:p>
    <w:bookmarkEnd w:id="212"/>
    <w:bookmarkStart w:id="221" w:name="Xc00a0155cac275b8c0f570820e39defd2d00d9a"/>
    <w:p>
      <w:pPr>
        <w:pStyle w:val="Heading2"/>
        <w:keepNext/>
      </w:pPr>
      <w:r>
        <w:rPr>
          <w:rStyle w:val="SectionNumber"/>
        </w:rPr>
        <w:t xml:space="preserve">2.4</w:t>
      </w:r>
      <w:r>
        <w:tab/>
      </w:r>
      <w:r>
        <w:t xml:space="preserve">32.4 Integration test catalog</w:t>
      </w:r>
    </w:p>
    <w:bookmarkStart w:id="213" w:name="sqliteevent-replay"/>
    <w:p>
      <w:pPr>
        <w:pStyle w:val="Heading3"/>
        <w:keepNext/>
      </w:pPr>
      <w:r>
        <w:rPr>
          <w:rStyle w:val="SectionNumber"/>
        </w:rPr>
        <w:t xml:space="preserve">2.4.1</w:t>
      </w:r>
      <w:r>
        <w:tab/>
      </w:r>
      <w:r>
        <w:t xml:space="preserve">SQLite/event replay</w:t>
      </w:r>
    </w:p>
    <w:p>
      <w:pPr>
        <w:pStyle w:val="Compact"/>
        <w:numPr>
          <w:ilvl w:val="0"/>
          <w:numId w:val="1121"/>
        </w:numPr>
      </w:pPr>
      <w:r>
        <w:t xml:space="preserve">create DB, mutate state, close, reopen, replay, compare projections.</w:t>
      </w:r>
    </w:p>
    <w:p>
      <w:pPr>
        <w:pStyle w:val="Compact"/>
        <w:numPr>
          <w:ilvl w:val="0"/>
          <w:numId w:val="1121"/>
        </w:numPr>
      </w:pPr>
      <w:r>
        <w:t xml:space="preserve">forced process kill during transaction.</w:t>
      </w:r>
    </w:p>
    <w:p>
      <w:pPr>
        <w:pStyle w:val="Compact"/>
        <w:numPr>
          <w:ilvl w:val="0"/>
          <w:numId w:val="1121"/>
        </w:numPr>
      </w:pPr>
      <w:r>
        <w:t xml:space="preserve">WAL checkpoint under concurrent reads.</w:t>
      </w:r>
    </w:p>
    <w:bookmarkEnd w:id="213"/>
    <w:bookmarkStart w:id="214" w:name="temporary-git-repos"/>
    <w:p>
      <w:pPr>
        <w:pStyle w:val="Heading3"/>
        <w:keepNext/>
      </w:pPr>
      <w:r>
        <w:rPr>
          <w:rStyle w:val="SectionNumber"/>
        </w:rPr>
        <w:t xml:space="preserve">2.4.2</w:t>
      </w:r>
      <w:r>
        <w:tab/>
      </w:r>
      <w:r>
        <w:t xml:space="preserve">Temporary Git repos</w:t>
      </w:r>
    </w:p>
    <w:p>
      <w:pPr>
        <w:pStyle w:val="FirstParagraph"/>
      </w:pPr>
      <w:r>
        <w:t xml:space="preserve">Create fixture repos with commits A-B-C-D and divergent branch. Assert validity across checkouts and merges.</w:t>
      </w:r>
    </w:p>
    <w:bookmarkEnd w:id="214"/>
    <w:bookmarkStart w:id="215" w:name="structural-parsing"/>
    <w:p>
      <w:pPr>
        <w:pStyle w:val="Heading3"/>
        <w:keepNext/>
      </w:pPr>
      <w:r>
        <w:rPr>
          <w:rStyle w:val="SectionNumber"/>
        </w:rPr>
        <w:t xml:space="preserve">2.4.3</w:t>
      </w:r>
      <w:r>
        <w:tab/>
      </w:r>
      <w:r>
        <w:t xml:space="preserve">Structural parsing</w:t>
      </w:r>
    </w:p>
    <w:p>
      <w:pPr>
        <w:pStyle w:val="FirstParagraph"/>
      </w:pPr>
      <w:r>
        <w:t xml:space="preserve">Small Python/TS/Rust fixture repos. Verify calls/imports/definitions and incremental update after file edit.</w:t>
      </w:r>
    </w:p>
    <w:bookmarkEnd w:id="215"/>
    <w:bookmarkStart w:id="216" w:name="graphify-adapter"/>
    <w:p>
      <w:pPr>
        <w:pStyle w:val="Heading3"/>
        <w:keepNext/>
      </w:pPr>
      <w:r>
        <w:rPr>
          <w:rStyle w:val="SectionNumber"/>
        </w:rPr>
        <w:t xml:space="preserve">2.4.4</w:t>
      </w:r>
      <w:r>
        <w:tab/>
      </w:r>
      <w:r>
        <w:t xml:space="preserve">Graphify adapter</w:t>
      </w:r>
    </w:p>
    <w:p>
      <w:pPr>
        <w:pStyle w:val="FirstParagraph"/>
      </w:pPr>
      <w:r>
        <w:t xml:space="preserve">If Graphify installed in CI optional job, build fixture graph and compare normalized output.</w:t>
      </w:r>
    </w:p>
    <w:bookmarkEnd w:id="216"/>
    <w:bookmarkStart w:id="217" w:name="proxyruntime"/>
    <w:p>
      <w:pPr>
        <w:pStyle w:val="Heading3"/>
        <w:keepNext/>
      </w:pPr>
      <w:r>
        <w:rPr>
          <w:rStyle w:val="SectionNumber"/>
        </w:rPr>
        <w:t xml:space="preserve">2.4.5</w:t>
      </w:r>
      <w:r>
        <w:tab/>
      </w:r>
      <w:r>
        <w:t xml:space="preserve">Proxy/runtime</w:t>
      </w:r>
    </w:p>
    <w:p>
      <w:pPr>
        <w:pStyle w:val="FirstParagraph"/>
      </w:pPr>
      <w:r>
        <w:t xml:space="preserve">Use deterministic fake OpenAI server plus optional real local-model nightly job. Validate streaming, tools, timeouts, fail-open.</w:t>
      </w:r>
    </w:p>
    <w:bookmarkEnd w:id="217"/>
    <w:bookmarkStart w:id="218" w:name="mcp"/>
    <w:p>
      <w:pPr>
        <w:pStyle w:val="Heading3"/>
        <w:keepNext/>
      </w:pPr>
      <w:r>
        <w:rPr>
          <w:rStyle w:val="SectionNumber"/>
        </w:rPr>
        <w:t xml:space="preserve">2.4.6</w:t>
      </w:r>
      <w:r>
        <w:tab/>
      </w:r>
      <w:r>
        <w:t xml:space="preserve">MCP</w:t>
      </w:r>
    </w:p>
    <w:p>
      <w:pPr>
        <w:pStyle w:val="FirstParagraph"/>
      </w:pPr>
      <w:r>
        <w:t xml:space="preserve">Start server, call tools over supported transport, restart, verify persistent state.</w:t>
      </w:r>
    </w:p>
    <w:bookmarkEnd w:id="218"/>
    <w:bookmarkStart w:id="219" w:name="test-evidence"/>
    <w:p>
      <w:pPr>
        <w:pStyle w:val="Heading3"/>
        <w:keepNext/>
      </w:pPr>
      <w:r>
        <w:rPr>
          <w:rStyle w:val="SectionNumber"/>
        </w:rPr>
        <w:t xml:space="preserve">2.4.7</w:t>
      </w:r>
      <w:r>
        <w:tab/>
      </w:r>
      <w:r>
        <w:t xml:space="preserve">Test evidence</w:t>
      </w:r>
    </w:p>
    <w:p>
      <w:pPr>
        <w:pStyle w:val="FirstParagraph"/>
      </w:pPr>
      <w:r>
        <w:t xml:space="preserve">Execute real pytest fixture where attempt 1 fails and attempt 2 passes. Verify failure/lesson chain.</w:t>
      </w:r>
    </w:p>
    <w:bookmarkEnd w:id="219"/>
    <w:bookmarkStart w:id="220" w:name="background-jobs"/>
    <w:p>
      <w:pPr>
        <w:pStyle w:val="Heading3"/>
        <w:keepNext/>
      </w:pPr>
      <w:r>
        <w:rPr>
          <w:rStyle w:val="SectionNumber"/>
        </w:rPr>
        <w:t xml:space="preserve">2.4.8</w:t>
      </w:r>
      <w:r>
        <w:tab/>
      </w:r>
      <w:r>
        <w:t xml:space="preserve">Background jobs</w:t>
      </w:r>
    </w:p>
    <w:p>
      <w:pPr>
        <w:pStyle w:val="FirstParagraph"/>
      </w:pPr>
      <w:r>
        <w:t xml:space="preserve">Queue embeddings/consolidation, saturate worker, ensure interactive context request stays responsive.</w:t>
      </w:r>
    </w:p>
    <w:bookmarkEnd w:id="220"/>
    <w:bookmarkEnd w:id="221"/>
    <w:bookmarkStart w:id="222" w:name="X97f8b8d9467262839baffac0e3c6bf1d5138f21"/>
    <w:p>
      <w:pPr>
        <w:pStyle w:val="Heading2"/>
        <w:keepNext/>
      </w:pPr>
      <w:r>
        <w:rPr>
          <w:rStyle w:val="SectionNumber"/>
        </w:rPr>
        <w:t xml:space="preserve">2.5</w:t>
      </w:r>
      <w:r>
        <w:tab/>
      </w:r>
      <w:r>
        <w:t xml:space="preserve">32.5 End-to-end scenarios</w:t>
      </w:r>
    </w:p>
    <w:p>
      <w:pPr>
        <w:pStyle w:val="FirstParagraph"/>
      </w:pPr>
      <w:r>
        <w:rPr>
          <w:b/>
          <w:bCs/>
        </w:rPr>
        <w:t xml:space="preserve">E2E-01 Repeated bug</w:t>
      </w:r>
    </w:p>
    <w:p>
      <w:pPr>
        <w:pStyle w:val="Compact"/>
        <w:numPr>
          <w:ilvl w:val="0"/>
          <w:numId w:val="1122"/>
        </w:numPr>
      </w:pPr>
      <w:r>
        <w:t xml:space="preserve">Task 1: agent discovers fix after failed approach.</w:t>
      </w:r>
    </w:p>
    <w:p>
      <w:pPr>
        <w:pStyle w:val="Compact"/>
        <w:numPr>
          <w:ilvl w:val="0"/>
          <w:numId w:val="1122"/>
        </w:numPr>
      </w:pPr>
      <w:r>
        <w:t xml:space="preserve">Store verified lesson.</w:t>
      </w:r>
    </w:p>
    <w:p>
      <w:pPr>
        <w:pStyle w:val="Compact"/>
        <w:numPr>
          <w:ilvl w:val="0"/>
          <w:numId w:val="1122"/>
        </w:numPr>
      </w:pPr>
      <w:r>
        <w:t xml:space="preserve">Reset repo to new related bug.</w:t>
      </w:r>
    </w:p>
    <w:p>
      <w:pPr>
        <w:pStyle w:val="Compact"/>
        <w:numPr>
          <w:ilvl w:val="0"/>
          <w:numId w:val="1122"/>
        </w:numPr>
      </w:pPr>
      <w:r>
        <w:t xml:space="preserve">Task 2 with brain ON receives relevant lesson; OFF does not.</w:t>
      </w:r>
    </w:p>
    <w:p>
      <w:pPr>
        <w:pStyle w:val="FirstParagraph"/>
      </w:pPr>
      <w:r>
        <w:rPr>
          <w:b/>
          <w:bCs/>
        </w:rPr>
        <w:t xml:space="preserve">E2E-02 Stale memory</w:t>
      </w:r>
    </w:p>
    <w:p>
      <w:pPr>
        <w:pStyle w:val="Compact"/>
        <w:numPr>
          <w:ilvl w:val="0"/>
          <w:numId w:val="1123"/>
        </w:numPr>
      </w:pPr>
      <w:r>
        <w:t xml:space="preserve">Validate Redis-based implementation memory.</w:t>
      </w:r>
    </w:p>
    <w:p>
      <w:pPr>
        <w:pStyle w:val="Compact"/>
        <w:numPr>
          <w:ilvl w:val="0"/>
          <w:numId w:val="1123"/>
        </w:numPr>
      </w:pPr>
      <w:r>
        <w:t xml:space="preserve">Commit migration to Postgres.</w:t>
      </w:r>
    </w:p>
    <w:p>
      <w:pPr>
        <w:pStyle w:val="Compact"/>
        <w:numPr>
          <w:ilvl w:val="0"/>
          <w:numId w:val="1123"/>
        </w:numPr>
      </w:pPr>
      <w:r>
        <w:t xml:space="preserve">Structural invalidation marks old memory suspect/superseded.</w:t>
      </w:r>
    </w:p>
    <w:p>
      <w:pPr>
        <w:pStyle w:val="Compact"/>
        <w:numPr>
          <w:ilvl w:val="0"/>
          <w:numId w:val="1123"/>
        </w:numPr>
      </w:pPr>
      <w:r>
        <w:t xml:space="preserve">New task cannot receive stale Redis fact automatically.</w:t>
      </w:r>
    </w:p>
    <w:p>
      <w:pPr>
        <w:pStyle w:val="FirstParagraph"/>
      </w:pPr>
      <w:r>
        <w:rPr>
          <w:b/>
          <w:bCs/>
        </w:rPr>
        <w:t xml:space="preserve">E2E-03 Historical branch</w:t>
      </w:r>
    </w:p>
    <w:p>
      <w:pPr>
        <w:pStyle w:val="Compact"/>
        <w:numPr>
          <w:ilvl w:val="0"/>
          <w:numId w:val="1124"/>
        </w:numPr>
      </w:pPr>
      <w:r>
        <w:t xml:space="preserve">Checkout pre-migration commit.</w:t>
      </w:r>
    </w:p>
    <w:p>
      <w:pPr>
        <w:pStyle w:val="Compact"/>
        <w:numPr>
          <w:ilvl w:val="0"/>
          <w:numId w:val="1124"/>
        </w:numPr>
      </w:pPr>
      <w:r>
        <w:t xml:space="preserve">Historical Redis memory becomes applicable again.</w:t>
      </w:r>
    </w:p>
    <w:p>
      <w:pPr>
        <w:pStyle w:val="FirstParagraph"/>
      </w:pPr>
      <w:r>
        <w:rPr>
          <w:b/>
          <w:bCs/>
        </w:rPr>
        <w:t xml:space="preserve">E2E-04 Cross-project negative transfer</w:t>
      </w:r>
    </w:p>
    <w:p>
      <w:pPr>
        <w:pStyle w:val="Compact"/>
        <w:numPr>
          <w:ilvl w:val="0"/>
          <w:numId w:val="1125"/>
        </w:numPr>
      </w:pPr>
      <w:r>
        <w:t xml:space="preserve">Learn project A framework-specific lesson.</w:t>
      </w:r>
    </w:p>
    <w:p>
      <w:pPr>
        <w:pStyle w:val="Compact"/>
        <w:numPr>
          <w:ilvl w:val="0"/>
          <w:numId w:val="1125"/>
        </w:numPr>
      </w:pPr>
      <w:r>
        <w:t xml:space="preserve">Project B differs in dependency version.</w:t>
      </w:r>
    </w:p>
    <w:p>
      <w:pPr>
        <w:pStyle w:val="Compact"/>
        <w:numPr>
          <w:ilvl w:val="0"/>
          <w:numId w:val="1125"/>
        </w:numPr>
      </w:pPr>
      <w:r>
        <w:t xml:space="preserve">Transfer, if enabled, enters as hypothesis and is not used as validated policy.</w:t>
      </w:r>
    </w:p>
    <w:p>
      <w:pPr>
        <w:pStyle w:val="FirstParagraph"/>
      </w:pPr>
      <w:r>
        <w:rPr>
          <w:b/>
          <w:bCs/>
        </w:rPr>
        <w:t xml:space="preserve">E2E-05 Invariant protection</w:t>
      </w:r>
    </w:p>
    <w:p>
      <w:pPr>
        <w:pStyle w:val="Compact"/>
        <w:numPr>
          <w:ilvl w:val="0"/>
          <w:numId w:val="1126"/>
        </w:numPr>
      </w:pPr>
      <w:r>
        <w:t xml:space="preserve">Establish invariant through explicit declaration + tests.</w:t>
      </w:r>
    </w:p>
    <w:p>
      <w:pPr>
        <w:pStyle w:val="Compact"/>
        <w:numPr>
          <w:ilvl w:val="0"/>
          <w:numId w:val="1126"/>
        </w:numPr>
      </w:pPr>
      <w:r>
        <w:t xml:space="preserve">Agent edits linked symbol.</w:t>
      </w:r>
    </w:p>
    <w:p>
      <w:pPr>
        <w:pStyle w:val="Compact"/>
        <w:numPr>
          <w:ilvl w:val="0"/>
          <w:numId w:val="1126"/>
        </w:numPr>
      </w:pPr>
      <w:r>
        <w:t xml:space="preserve">Compiler injects invariant and requires validation test.</w:t>
      </w:r>
    </w:p>
    <w:p>
      <w:pPr>
        <w:pStyle w:val="FirstParagraph"/>
      </w:pPr>
      <w:r>
        <w:rPr>
          <w:b/>
          <w:bCs/>
        </w:rPr>
        <w:t xml:space="preserve">E2E-06 Purge</w:t>
      </w:r>
    </w:p>
    <w:p>
      <w:pPr>
        <w:pStyle w:val="Compact"/>
        <w:numPr>
          <w:ilvl w:val="0"/>
          <w:numId w:val="1127"/>
        </w:numPr>
      </w:pPr>
      <w:r>
        <w:t xml:space="preserve">Store memory, embedding, blob, cached context.</w:t>
      </w:r>
    </w:p>
    <w:p>
      <w:pPr>
        <w:pStyle w:val="Compact"/>
        <w:numPr>
          <w:ilvl w:val="0"/>
          <w:numId w:val="1127"/>
        </w:numPr>
      </w:pPr>
      <w:r>
        <w:t xml:space="preserve">Purge.</w:t>
      </w:r>
    </w:p>
    <w:p>
      <w:pPr>
        <w:pStyle w:val="Compact"/>
        <w:numPr>
          <w:ilvl w:val="0"/>
          <w:numId w:val="1127"/>
        </w:numPr>
      </w:pPr>
      <w:r>
        <w:t xml:space="preserve">Verify no retrieval and no derived artifact remains.</w:t>
      </w:r>
    </w:p>
    <w:p>
      <w:pPr>
        <w:pStyle w:val="FirstParagraph"/>
      </w:pPr>
      <w:r>
        <w:rPr>
          <w:b/>
          <w:bCs/>
        </w:rPr>
        <w:t xml:space="preserve">E2E-07 Offline operation</w:t>
      </w:r>
    </w:p>
    <w:p>
      <w:pPr>
        <w:pStyle w:val="Compact"/>
        <w:numPr>
          <w:ilvl w:val="0"/>
          <w:numId w:val="1128"/>
        </w:numPr>
      </w:pPr>
      <w:r>
        <w:t xml:space="preserve">Block network.</w:t>
      </w:r>
    </w:p>
    <w:p>
      <w:pPr>
        <w:pStyle w:val="Compact"/>
        <w:numPr>
          <w:ilvl w:val="0"/>
          <w:numId w:val="1128"/>
        </w:numPr>
      </w:pPr>
      <w:r>
        <w:t xml:space="preserve">Run full local workflow.</w:t>
      </w:r>
    </w:p>
    <w:p>
      <w:pPr>
        <w:pStyle w:val="Compact"/>
        <w:numPr>
          <w:ilvl w:val="0"/>
          <w:numId w:val="1128"/>
        </w:numPr>
      </w:pPr>
      <w:r>
        <w:t xml:space="preserve">No failure except explicitly configured remote integrations.</w:t>
      </w:r>
    </w:p>
    <w:p>
      <w:pPr>
        <w:pStyle w:val="FirstParagraph"/>
      </w:pPr>
      <w:r>
        <w:rPr>
          <w:b/>
          <w:bCs/>
        </w:rPr>
        <w:t xml:space="preserve">E2E-08 MTPLX cache-aware context</w:t>
      </w:r>
    </w:p>
    <w:p>
      <w:pPr>
        <w:pStyle w:val="Compact"/>
        <w:numPr>
          <w:ilvl w:val="0"/>
          <w:numId w:val="1129"/>
        </w:numPr>
      </w:pPr>
      <w:r>
        <w:t xml:space="preserve">Same project stable prefix across two tasks is byte-identical.</w:t>
      </w:r>
    </w:p>
    <w:p>
      <w:pPr>
        <w:pStyle w:val="Compact"/>
        <w:numPr>
          <w:ilvl w:val="0"/>
          <w:numId w:val="1129"/>
        </w:numPr>
      </w:pPr>
      <w:r>
        <w:t xml:space="preserve">Dynamic suffix changes.</w:t>
      </w:r>
    </w:p>
    <w:p>
      <w:pPr>
        <w:pStyle w:val="Compact"/>
        <w:numPr>
          <w:ilvl w:val="0"/>
          <w:numId w:val="1129"/>
        </w:numPr>
      </w:pPr>
      <w:r>
        <w:t xml:space="preserve">Record runtime cache metrics if available.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X1de0d61cc514d1be0453e5131e911516eaf3eca"/>
    <w:p>
      <w:pPr>
        <w:pStyle w:val="Heading1"/>
        <w:keepNext/>
      </w:pPr>
      <w:r>
        <w:rPr>
          <w:rStyle w:val="SectionNumber"/>
        </w:rPr>
        <w:t xml:space="preserve">3</w:t>
      </w:r>
      <w:r>
        <w:tab/>
      </w:r>
      <w:r>
        <w:t xml:space="preserve">33. Performance test plan</w:t>
      </w:r>
    </w:p>
    <w:bookmarkStart w:id="224" w:name="X0a04dd855dcd8be5e389afbee1bf367cb44a75b"/>
    <w:p>
      <w:pPr>
        <w:pStyle w:val="Heading2"/>
        <w:keepNext/>
      </w:pPr>
      <w:r>
        <w:rPr>
          <w:rStyle w:val="SectionNumber"/>
        </w:rPr>
        <w:t xml:space="preserve">3.1</w:t>
      </w:r>
      <w:r>
        <w:tab/>
      </w:r>
      <w:r>
        <w:t xml:space="preserve">33.1 Synthetic repository sizes</w:t>
      </w:r>
    </w:p>
    <w:p>
      <w:pPr>
        <w:pStyle w:val="Compact"/>
        <w:numPr>
          <w:ilvl w:val="0"/>
          <w:numId w:val="1130"/>
        </w:numPr>
      </w:pPr>
      <w:r>
        <w:t xml:space="preserve">Small: 20k LOC / 500 symbols / 500 memories.</w:t>
      </w:r>
    </w:p>
    <w:p>
      <w:pPr>
        <w:pStyle w:val="Compact"/>
        <w:numPr>
          <w:ilvl w:val="0"/>
          <w:numId w:val="1130"/>
        </w:numPr>
      </w:pPr>
      <w:r>
        <w:t xml:space="preserve">Medium: 250k LOC / 10k symbols / 20k memories.</w:t>
      </w:r>
    </w:p>
    <w:p>
      <w:pPr>
        <w:pStyle w:val="Compact"/>
        <w:numPr>
          <w:ilvl w:val="0"/>
          <w:numId w:val="1130"/>
        </w:numPr>
      </w:pPr>
      <w:r>
        <w:t xml:space="preserve">Large: 2M LOC / 100k+ symbols / 500k memories.</w:t>
      </w:r>
    </w:p>
    <w:bookmarkEnd w:id="224"/>
    <w:bookmarkStart w:id="225" w:name="X559f8e207f349a0b9487e994758790c43500bdc"/>
    <w:p>
      <w:pPr>
        <w:pStyle w:val="Heading2"/>
        <w:keepNext/>
      </w:pPr>
      <w:r>
        <w:rPr>
          <w:rStyle w:val="SectionNumber"/>
        </w:rPr>
        <w:t xml:space="preserve">3.2</w:t>
      </w:r>
      <w:r>
        <w:tab/>
      </w:r>
      <w:r>
        <w:t xml:space="preserve">33.2 Benchmarks</w:t>
      </w:r>
    </w:p>
    <w:p>
      <w:pPr>
        <w:pStyle w:val="Compact"/>
        <w:numPr>
          <w:ilvl w:val="0"/>
          <w:numId w:val="1131"/>
        </w:numPr>
      </w:pPr>
      <w:r>
        <w:t xml:space="preserve">cold daemon startup;</w:t>
      </w:r>
    </w:p>
    <w:p>
      <w:pPr>
        <w:pStyle w:val="Compact"/>
        <w:numPr>
          <w:ilvl w:val="0"/>
          <w:numId w:val="1131"/>
        </w:numPr>
      </w:pPr>
      <w:r>
        <w:t xml:space="preserve">warm daemon startup;</w:t>
      </w:r>
    </w:p>
    <w:p>
      <w:pPr>
        <w:pStyle w:val="Compact"/>
        <w:numPr>
          <w:ilvl w:val="0"/>
          <w:numId w:val="1131"/>
        </w:numPr>
      </w:pPr>
      <w:r>
        <w:t xml:space="preserve">project resolution;</w:t>
      </w:r>
    </w:p>
    <w:p>
      <w:pPr>
        <w:pStyle w:val="Compact"/>
        <w:numPr>
          <w:ilvl w:val="0"/>
          <w:numId w:val="1131"/>
        </w:numPr>
      </w:pPr>
      <w:r>
        <w:t xml:space="preserve">changed-file detection;</w:t>
      </w:r>
    </w:p>
    <w:p>
      <w:pPr>
        <w:pStyle w:val="Compact"/>
        <w:numPr>
          <w:ilvl w:val="0"/>
          <w:numId w:val="1131"/>
        </w:numPr>
      </w:pPr>
      <w:r>
        <w:t xml:space="preserve">lexical retrieval p50/p95/p99;</w:t>
      </w:r>
    </w:p>
    <w:p>
      <w:pPr>
        <w:pStyle w:val="Compact"/>
        <w:numPr>
          <w:ilvl w:val="0"/>
          <w:numId w:val="1131"/>
        </w:numPr>
      </w:pPr>
      <w:r>
        <w:t xml:space="preserve">vector retrieval p50/p95/p99;</w:t>
      </w:r>
    </w:p>
    <w:p>
      <w:pPr>
        <w:pStyle w:val="Compact"/>
        <w:numPr>
          <w:ilvl w:val="0"/>
          <w:numId w:val="1131"/>
        </w:numPr>
      </w:pPr>
      <w:r>
        <w:t xml:space="preserve">1/2/3-hop graph traversal;</w:t>
      </w:r>
    </w:p>
    <w:p>
      <w:pPr>
        <w:pStyle w:val="Compact"/>
        <w:numPr>
          <w:ilvl w:val="0"/>
          <w:numId w:val="1131"/>
        </w:numPr>
      </w:pPr>
      <w:r>
        <w:t xml:space="preserve">validity filter latency;</w:t>
      </w:r>
    </w:p>
    <w:p>
      <w:pPr>
        <w:pStyle w:val="Compact"/>
        <w:numPr>
          <w:ilvl w:val="0"/>
          <w:numId w:val="1131"/>
        </w:numPr>
      </w:pPr>
      <w:r>
        <w:t xml:space="preserve">rank latency vs 100/1k/10k candidates;</w:t>
      </w:r>
    </w:p>
    <w:p>
      <w:pPr>
        <w:pStyle w:val="Compact"/>
        <w:numPr>
          <w:ilvl w:val="0"/>
          <w:numId w:val="1131"/>
        </w:numPr>
      </w:pPr>
      <w:r>
        <w:t xml:space="preserve">compile latency vs token budget;</w:t>
      </w:r>
    </w:p>
    <w:p>
      <w:pPr>
        <w:pStyle w:val="Compact"/>
        <w:numPr>
          <w:ilvl w:val="0"/>
          <w:numId w:val="1131"/>
        </w:numPr>
      </w:pPr>
      <w:r>
        <w:t xml:space="preserve">RSS idle/active/large;</w:t>
      </w:r>
    </w:p>
    <w:p>
      <w:pPr>
        <w:pStyle w:val="Compact"/>
        <w:numPr>
          <w:ilvl w:val="0"/>
          <w:numId w:val="1131"/>
        </w:numPr>
      </w:pPr>
      <w:r>
        <w:t xml:space="preserve">DB growth per 1k episodes;</w:t>
      </w:r>
    </w:p>
    <w:p>
      <w:pPr>
        <w:pStyle w:val="Compact"/>
        <w:numPr>
          <w:ilvl w:val="0"/>
          <w:numId w:val="1131"/>
        </w:numPr>
      </w:pPr>
      <w:r>
        <w:t xml:space="preserve">vector index growth per 100k items;</w:t>
      </w:r>
    </w:p>
    <w:p>
      <w:pPr>
        <w:pStyle w:val="Compact"/>
        <w:numPr>
          <w:ilvl w:val="0"/>
          <w:numId w:val="1131"/>
        </w:numPr>
      </w:pPr>
      <w:r>
        <w:t xml:space="preserve">full rebuild throughput;</w:t>
      </w:r>
    </w:p>
    <w:p>
      <w:pPr>
        <w:pStyle w:val="Compact"/>
        <w:numPr>
          <w:ilvl w:val="0"/>
          <w:numId w:val="1131"/>
        </w:numPr>
      </w:pPr>
      <w:r>
        <w:t xml:space="preserve">purge throughput;</w:t>
      </w:r>
    </w:p>
    <w:p>
      <w:pPr>
        <w:pStyle w:val="Compact"/>
        <w:numPr>
          <w:ilvl w:val="0"/>
          <w:numId w:val="1131"/>
        </w:numPr>
      </w:pPr>
      <w:r>
        <w:t xml:space="preserve">concurrent proxy requests while background indexing;</w:t>
      </w:r>
    </w:p>
    <w:p>
      <w:pPr>
        <w:pStyle w:val="Compact"/>
        <w:numPr>
          <w:ilvl w:val="0"/>
          <w:numId w:val="1131"/>
        </w:numPr>
      </w:pPr>
      <w:r>
        <w:t xml:space="preserve">impact on model TTFT with stable vs unstable prefix.</w:t>
      </w:r>
    </w:p>
    <w:bookmarkEnd w:id="225"/>
    <w:bookmarkStart w:id="226" w:name="X78d05e379820bb515964c576ad46a2d614820c9"/>
    <w:p>
      <w:pPr>
        <w:pStyle w:val="Heading2"/>
        <w:keepNext/>
      </w:pPr>
      <w:r>
        <w:rPr>
          <w:rStyle w:val="SectionNumber"/>
        </w:rPr>
        <w:t xml:space="preserve">3.3</w:t>
      </w:r>
      <w:r>
        <w:tab/>
      </w:r>
      <w:r>
        <w:t xml:space="preserve">33.3 Regression gates</w:t>
      </w:r>
    </w:p>
    <w:p>
      <w:pPr>
        <w:pStyle w:val="FirstParagraph"/>
      </w:pPr>
      <w:r>
        <w:t xml:space="preserve">CI perf smoke:</w:t>
      </w:r>
    </w:p>
    <w:p>
      <w:pPr>
        <w:pStyle w:val="Compact"/>
        <w:numPr>
          <w:ilvl w:val="0"/>
          <w:numId w:val="1132"/>
        </w:numPr>
      </w:pPr>
      <w:r>
        <w:t xml:space="preserve">compile p95 &lt; 300 ms on standardized fixture;</w:t>
      </w:r>
    </w:p>
    <w:p>
      <w:pPr>
        <w:pStyle w:val="Compact"/>
        <w:numPr>
          <w:ilvl w:val="0"/>
          <w:numId w:val="1132"/>
        </w:numPr>
      </w:pPr>
      <w:r>
        <w:t xml:space="preserve">no &gt;15% latency regression vs committed baseline without waiver;</w:t>
      </w:r>
    </w:p>
    <w:p>
      <w:pPr>
        <w:pStyle w:val="Compact"/>
        <w:numPr>
          <w:ilvl w:val="0"/>
          <w:numId w:val="1132"/>
        </w:numPr>
      </w:pPr>
      <w:r>
        <w:t xml:space="preserve">idle RSS &lt; configured test ceiling;</w:t>
      </w:r>
    </w:p>
    <w:p>
      <w:pPr>
        <w:pStyle w:val="Compact"/>
        <w:numPr>
          <w:ilvl w:val="0"/>
          <w:numId w:val="1132"/>
        </w:numPr>
      </w:pPr>
      <w:r>
        <w:t xml:space="preserve">token overhead for golden task within expected range.</w:t>
      </w:r>
    </w:p>
    <w:p>
      <w:pPr>
        <w:pStyle w:val="FirstParagraph"/>
      </w:pPr>
      <w:r>
        <w:t xml:space="preserve">Nightly hardware benchmark SHOULD maintain historical trend data.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6" w:name="X823d0b5c0f0199329dc69ba3247b761daac2edf"/>
    <w:p>
      <w:pPr>
        <w:pStyle w:val="Heading1"/>
        <w:keepNext/>
      </w:pPr>
      <w:r>
        <w:rPr>
          <w:rStyle w:val="SectionNumber"/>
        </w:rPr>
        <w:t xml:space="preserve">4</w:t>
      </w:r>
      <w:r>
        <w:tab/>
      </w:r>
      <w:r>
        <w:t xml:space="preserve">34. Model A/B evaluation framework</w:t>
      </w:r>
    </w:p>
    <w:p>
      <w:pPr>
        <w:pStyle w:val="FirstParagraph"/>
      </w:pPr>
      <w:r>
        <w:t xml:space="preserve">This is a first-class deliverable, not an afterthought.</w:t>
      </w:r>
    </w:p>
    <w:bookmarkStart w:id="228" w:name="X86bc84a8c976596176bd036338f1ccd4bf93fbb"/>
    <w:p>
      <w:pPr>
        <w:pStyle w:val="Heading2"/>
        <w:keepNext/>
      </w:pPr>
      <w:r>
        <w:rPr>
          <w:rStyle w:val="SectionNumber"/>
        </w:rPr>
        <w:t xml:space="preserve">4.1</w:t>
      </w:r>
      <w:r>
        <w:tab/>
      </w:r>
      <w:r>
        <w:t xml:space="preserve">34.1 Experimental principle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rPr>
          <w:b/>
          <w:bCs/>
        </w:rPr>
        <w:t xml:space="preserve">CONTROL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same model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same runtime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same temperature/top_p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same toolset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same repository state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LEB capture allowed only if it cannot affect model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NO context injection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NO learned warnings/policies</w:t>
      </w:r>
    </w:p>
    <w:p>
      <w:pPr>
        <w:pStyle w:val="FirstParagraph"/>
      </w:pPr>
      <w:r>
        <w:rPr>
          <w:b/>
          <w:bCs/>
        </w:rPr>
        <w:t xml:space="preserve">TREATMENT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same everything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LEB context compiler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+ applicable skills/invariants/policies according to test condition</w:t>
      </w:r>
    </w:p>
    <w:p>
      <w:pPr>
        <w:pStyle w:val="FirstParagraph"/>
      </w:pPr>
      <w:r>
        <w:t xml:space="preserve">The benchmark runner MUST record configuration hashes proving equivalence.</w:t>
      </w:r>
    </w:p>
    <w:bookmarkEnd w:id="228"/>
    <w:bookmarkStart w:id="229" w:name="X75cd10304155ba4575303b9590dae877e702d72"/>
    <w:p>
      <w:pPr>
        <w:pStyle w:val="Heading2"/>
        <w:keepNext/>
      </w:pPr>
      <w:r>
        <w:rPr>
          <w:rStyle w:val="SectionNumber"/>
        </w:rPr>
        <w:t xml:space="preserve">4.2</w:t>
      </w:r>
      <w:r>
        <w:tab/>
      </w:r>
      <w:r>
        <w:t xml:space="preserve">34.2 Evaluation conditions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off</w:t>
      </w:r>
      <w:r>
        <w:t xml:space="preserve">: no brain influence.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memory_only</w:t>
      </w:r>
      <w:r>
        <w:t xml:space="preserve">: validated memories, no graph expansion.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graph_only</w:t>
      </w:r>
      <w:r>
        <w:t xml:space="preserve">: structural world model, no experience memory.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memory_graph</w:t>
      </w:r>
      <w:r>
        <w:t xml:space="preserve">: both.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full</w:t>
      </w:r>
      <w:r>
        <w:t xml:space="preserve">: evidence validity + memory + graph + skills/policies.</w:t>
      </w:r>
    </w:p>
    <w:p>
      <w:pPr>
        <w:pStyle w:val="FirstParagraph"/>
      </w:pPr>
      <w:r>
        <w:t xml:space="preserve">This supports ablation studies, not just on/off.</w:t>
      </w:r>
    </w:p>
    <w:bookmarkEnd w:id="229"/>
    <w:bookmarkStart w:id="230" w:name="X89df4c920907b2009140380bd8c4c0526cd212b"/>
    <w:p>
      <w:pPr>
        <w:pStyle w:val="Heading2"/>
        <w:keepNext/>
      </w:pPr>
      <w:r>
        <w:rPr>
          <w:rStyle w:val="SectionNumber"/>
        </w:rPr>
        <w:t xml:space="preserve">4.3</w:t>
      </w:r>
      <w:r>
        <w:tab/>
      </w:r>
      <w:r>
        <w:t xml:space="preserve">34.3 Task categories</w:t>
      </w:r>
    </w:p>
    <w:p>
      <w:pPr>
        <w:pStyle w:val="Compact"/>
        <w:numPr>
          <w:ilvl w:val="0"/>
          <w:numId w:val="1134"/>
        </w:numPr>
      </w:pPr>
      <w:r>
        <w:t xml:space="preserve">repeated/family bug;</w:t>
      </w:r>
    </w:p>
    <w:p>
      <w:pPr>
        <w:pStyle w:val="Compact"/>
        <w:numPr>
          <w:ilvl w:val="0"/>
          <w:numId w:val="1134"/>
        </w:numPr>
      </w:pPr>
      <w:r>
        <w:t xml:space="preserve">architecture navigation;</w:t>
      </w:r>
    </w:p>
    <w:p>
      <w:pPr>
        <w:pStyle w:val="Compact"/>
        <w:numPr>
          <w:ilvl w:val="0"/>
          <w:numId w:val="1134"/>
        </w:numPr>
      </w:pPr>
      <w:r>
        <w:t xml:space="preserve">regression prevention;</w:t>
      </w:r>
    </w:p>
    <w:p>
      <w:pPr>
        <w:pStyle w:val="Compact"/>
        <w:numPr>
          <w:ilvl w:val="0"/>
          <w:numId w:val="1134"/>
        </w:numPr>
      </w:pPr>
      <w:r>
        <w:t xml:space="preserve">dependency migration;</w:t>
      </w:r>
    </w:p>
    <w:p>
      <w:pPr>
        <w:pStyle w:val="Compact"/>
        <w:numPr>
          <w:ilvl w:val="0"/>
          <w:numId w:val="1134"/>
        </w:numPr>
      </w:pPr>
      <w:r>
        <w:t xml:space="preserve">project convention adherence;</w:t>
      </w:r>
    </w:p>
    <w:p>
      <w:pPr>
        <w:pStyle w:val="Compact"/>
        <w:numPr>
          <w:ilvl w:val="0"/>
          <w:numId w:val="1134"/>
        </w:numPr>
      </w:pPr>
      <w:r>
        <w:t xml:space="preserve">stale-memory trap;</w:t>
      </w:r>
    </w:p>
    <w:p>
      <w:pPr>
        <w:pStyle w:val="Compact"/>
        <w:numPr>
          <w:ilvl w:val="0"/>
          <w:numId w:val="1134"/>
        </w:numPr>
      </w:pPr>
      <w:r>
        <w:t xml:space="preserve">misleading old approach;</w:t>
      </w:r>
    </w:p>
    <w:p>
      <w:pPr>
        <w:pStyle w:val="Compact"/>
        <w:numPr>
          <w:ilvl w:val="0"/>
          <w:numId w:val="1134"/>
        </w:numPr>
      </w:pPr>
      <w:r>
        <w:t xml:space="preserve">cross-project transfer;</w:t>
      </w:r>
    </w:p>
    <w:p>
      <w:pPr>
        <w:pStyle w:val="Compact"/>
        <w:numPr>
          <w:ilvl w:val="0"/>
          <w:numId w:val="1134"/>
        </w:numPr>
      </w:pPr>
      <w:r>
        <w:t xml:space="preserve">long-horizon multi-session feature;</w:t>
      </w:r>
    </w:p>
    <w:p>
      <w:pPr>
        <w:pStyle w:val="Compact"/>
        <w:numPr>
          <w:ilvl w:val="0"/>
          <w:numId w:val="1134"/>
        </w:numPr>
      </w:pPr>
      <w:r>
        <w:t xml:space="preserve">unseen unrelated task control.</w:t>
      </w:r>
    </w:p>
    <w:p>
      <w:pPr>
        <w:pStyle w:val="FirstParagraph"/>
      </w:pPr>
      <w:r>
        <w:t xml:space="preserve">The last category checks that LEB does not hurt unrelated work.</w:t>
      </w:r>
    </w:p>
    <w:bookmarkEnd w:id="230"/>
    <w:bookmarkStart w:id="231" w:name="X2b6c87d636e3cf0c03e1f67a5715d5d88a80d51"/>
    <w:p>
      <w:pPr>
        <w:pStyle w:val="Heading2"/>
        <w:keepNext/>
      </w:pPr>
      <w:r>
        <w:rPr>
          <w:rStyle w:val="SectionNumber"/>
        </w:rPr>
        <w:t xml:space="preserve">4.4</w:t>
      </w:r>
      <w:r>
        <w:tab/>
      </w:r>
      <w:r>
        <w:t xml:space="preserve">34.4 Primary metrics</w:t>
      </w:r>
    </w:p>
    <w:p>
      <w:pPr>
        <w:pStyle w:val="Compact"/>
        <w:numPr>
          <w:ilvl w:val="0"/>
          <w:numId w:val="1135"/>
        </w:numPr>
      </w:pPr>
      <w:r>
        <w:t xml:space="preserve">task success rate;</w:t>
      </w:r>
    </w:p>
    <w:p>
      <w:pPr>
        <w:pStyle w:val="Compact"/>
        <w:numPr>
          <w:ilvl w:val="0"/>
          <w:numId w:val="1135"/>
        </w:numPr>
      </w:pPr>
      <w:r>
        <w:t xml:space="preserve">tests passed / acceptance criteria satisfied;</w:t>
      </w:r>
    </w:p>
    <w:p>
      <w:pPr>
        <w:pStyle w:val="Compact"/>
        <w:numPr>
          <w:ilvl w:val="0"/>
          <w:numId w:val="1135"/>
        </w:numPr>
      </w:pPr>
      <w:r>
        <w:t xml:space="preserve">regression rate;</w:t>
      </w:r>
    </w:p>
    <w:p>
      <w:pPr>
        <w:pStyle w:val="Compact"/>
        <w:numPr>
          <w:ilvl w:val="0"/>
          <w:numId w:val="1135"/>
        </w:numPr>
      </w:pPr>
      <w:r>
        <w:t xml:space="preserve">wall-clock time;</w:t>
      </w:r>
    </w:p>
    <w:p>
      <w:pPr>
        <w:pStyle w:val="Compact"/>
        <w:numPr>
          <w:ilvl w:val="0"/>
          <w:numId w:val="1135"/>
        </w:numPr>
      </w:pPr>
      <w:r>
        <w:t xml:space="preserve">model input tokens;</w:t>
      </w:r>
    </w:p>
    <w:p>
      <w:pPr>
        <w:pStyle w:val="Compact"/>
        <w:numPr>
          <w:ilvl w:val="0"/>
          <w:numId w:val="1135"/>
        </w:numPr>
      </w:pPr>
      <w:r>
        <w:t xml:space="preserve">model output tokens;</w:t>
      </w:r>
    </w:p>
    <w:p>
      <w:pPr>
        <w:pStyle w:val="Compact"/>
        <w:numPr>
          <w:ilvl w:val="0"/>
          <w:numId w:val="1135"/>
        </w:numPr>
      </w:pPr>
      <w:r>
        <w:t xml:space="preserve">total token-equivalent compute if available;</w:t>
      </w:r>
    </w:p>
    <w:p>
      <w:pPr>
        <w:pStyle w:val="Compact"/>
        <w:numPr>
          <w:ilvl w:val="0"/>
          <w:numId w:val="1135"/>
        </w:numPr>
      </w:pPr>
      <w:r>
        <w:t xml:space="preserve">tool calls;</w:t>
      </w:r>
    </w:p>
    <w:p>
      <w:pPr>
        <w:pStyle w:val="Compact"/>
        <w:numPr>
          <w:ilvl w:val="0"/>
          <w:numId w:val="1135"/>
        </w:numPr>
      </w:pPr>
      <w:r>
        <w:t xml:space="preserve">files read;</w:t>
      </w:r>
    </w:p>
    <w:p>
      <w:pPr>
        <w:pStyle w:val="Compact"/>
        <w:numPr>
          <w:ilvl w:val="0"/>
          <w:numId w:val="1135"/>
        </w:numPr>
      </w:pPr>
      <w:r>
        <w:t xml:space="preserve">files edited;</w:t>
      </w:r>
    </w:p>
    <w:p>
      <w:pPr>
        <w:pStyle w:val="Compact"/>
        <w:numPr>
          <w:ilvl w:val="0"/>
          <w:numId w:val="1135"/>
        </w:numPr>
      </w:pPr>
      <w:r>
        <w:t xml:space="preserve">failed attempts;</w:t>
      </w:r>
    </w:p>
    <w:p>
      <w:pPr>
        <w:pStyle w:val="Compact"/>
        <w:numPr>
          <w:ilvl w:val="0"/>
          <w:numId w:val="1135"/>
        </w:numPr>
      </w:pPr>
      <w:r>
        <w:t xml:space="preserve">repeated known-bad attempts;</w:t>
      </w:r>
    </w:p>
    <w:p>
      <w:pPr>
        <w:pStyle w:val="Compact"/>
        <w:numPr>
          <w:ilvl w:val="0"/>
          <w:numId w:val="1135"/>
        </w:numPr>
      </w:pPr>
      <w:r>
        <w:t xml:space="preserve">context compile overhead;</w:t>
      </w:r>
    </w:p>
    <w:p>
      <w:pPr>
        <w:pStyle w:val="Compact"/>
        <w:numPr>
          <w:ilvl w:val="0"/>
          <w:numId w:val="1135"/>
        </w:numPr>
      </w:pPr>
      <w:r>
        <w:t xml:space="preserve">peak daemon RSS;</w:t>
      </w:r>
    </w:p>
    <w:p>
      <w:pPr>
        <w:pStyle w:val="Compact"/>
        <w:numPr>
          <w:ilvl w:val="0"/>
          <w:numId w:val="1135"/>
        </w:numPr>
      </w:pPr>
      <w:r>
        <w:t xml:space="preserve">user intervention count.</w:t>
      </w:r>
    </w:p>
    <w:bookmarkEnd w:id="231"/>
    <w:bookmarkStart w:id="232" w:name="X1e3415cd78481685520a3f1710a72daa595493e"/>
    <w:p>
      <w:pPr>
        <w:pStyle w:val="Heading2"/>
        <w:keepNext/>
      </w:pPr>
      <w:r>
        <w:rPr>
          <w:rStyle w:val="SectionNumber"/>
        </w:rPr>
        <w:t xml:space="preserve">4.5</w:t>
      </w:r>
      <w:r>
        <w:tab/>
      </w:r>
      <w:r>
        <w:t xml:space="preserve">34.5 Memory-specific metrics</w:t>
      </w:r>
    </w:p>
    <w:p>
      <w:pPr>
        <w:pStyle w:val="Compact"/>
        <w:numPr>
          <w:ilvl w:val="0"/>
          <w:numId w:val="1136"/>
        </w:numPr>
      </w:pPr>
      <w:r>
        <w:t xml:space="preserve">recall precision@k;</w:t>
      </w:r>
    </w:p>
    <w:p>
      <w:pPr>
        <w:pStyle w:val="Compact"/>
        <w:numPr>
          <w:ilvl w:val="0"/>
          <w:numId w:val="1136"/>
        </w:numPr>
      </w:pPr>
      <w:r>
        <w:t xml:space="preserve">recall coverage of known relevant memories;</w:t>
      </w:r>
    </w:p>
    <w:p>
      <w:pPr>
        <w:pStyle w:val="Compact"/>
        <w:numPr>
          <w:ilvl w:val="0"/>
          <w:numId w:val="1136"/>
        </w:numPr>
      </w:pPr>
      <w:r>
        <w:t xml:space="preserve">stale-memory injection rate;</w:t>
      </w:r>
    </w:p>
    <w:p>
      <w:pPr>
        <w:pStyle w:val="Compact"/>
        <w:numPr>
          <w:ilvl w:val="0"/>
          <w:numId w:val="1136"/>
        </w:numPr>
      </w:pPr>
      <w:r>
        <w:t xml:space="preserve">harmful-memory rate;</w:t>
      </w:r>
    </w:p>
    <w:p>
      <w:pPr>
        <w:pStyle w:val="Compact"/>
        <w:numPr>
          <w:ilvl w:val="0"/>
          <w:numId w:val="1136"/>
        </w:numPr>
      </w:pPr>
      <w:r>
        <w:t xml:space="preserve">memory adherence rate;</w:t>
      </w:r>
    </w:p>
    <w:p>
      <w:pPr>
        <w:pStyle w:val="Compact"/>
        <w:numPr>
          <w:ilvl w:val="0"/>
          <w:numId w:val="1136"/>
        </w:numPr>
      </w:pPr>
      <w:r>
        <w:t xml:space="preserve">injected tokens / successful task;</w:t>
      </w:r>
    </w:p>
    <w:p>
      <w:pPr>
        <w:pStyle w:val="Compact"/>
        <w:numPr>
          <w:ilvl w:val="0"/>
          <w:numId w:val="1136"/>
        </w:numPr>
      </w:pPr>
      <w:r>
        <w:t xml:space="preserve">utility by memory kind;</w:t>
      </w:r>
    </w:p>
    <w:p>
      <w:pPr>
        <w:pStyle w:val="Compact"/>
        <w:numPr>
          <w:ilvl w:val="0"/>
          <w:numId w:val="1136"/>
        </w:numPr>
      </w:pPr>
      <w:r>
        <w:t xml:space="preserve">context redundancy.</w:t>
      </w:r>
    </w:p>
    <w:bookmarkEnd w:id="232"/>
    <w:bookmarkStart w:id="233" w:name="X5cdfda0fdfc9f5400693d17083211d2e50fe2e4"/>
    <w:p>
      <w:pPr>
        <w:pStyle w:val="Heading2"/>
        <w:keepNext/>
      </w:pPr>
      <w:r>
        <w:rPr>
          <w:rStyle w:val="SectionNumber"/>
        </w:rPr>
        <w:t xml:space="preserve">4.6</w:t>
      </w:r>
      <w:r>
        <w:tab/>
      </w:r>
      <w:r>
        <w:t xml:space="preserve">34.6 Statistical requirements</w:t>
      </w:r>
    </w:p>
    <w:p>
      <w:pPr>
        <w:pStyle w:val="FirstParagraph"/>
      </w:pPr>
      <w:r>
        <w:t xml:space="preserve">For publishable claims:</w:t>
      </w:r>
    </w:p>
    <w:p>
      <w:pPr>
        <w:pStyle w:val="Compact"/>
        <w:numPr>
          <w:ilvl w:val="0"/>
          <w:numId w:val="1137"/>
        </w:numPr>
      </w:pPr>
      <w:r>
        <w:t xml:space="preserve">paired task design;</w:t>
      </w:r>
    </w:p>
    <w:p>
      <w:pPr>
        <w:pStyle w:val="Compact"/>
        <w:numPr>
          <w:ilvl w:val="0"/>
          <w:numId w:val="1137"/>
        </w:numPr>
      </w:pPr>
      <w:r>
        <w:t xml:space="preserve">multiple seeds/runs where model stochasticity exists;</w:t>
      </w:r>
    </w:p>
    <w:p>
      <w:pPr>
        <w:pStyle w:val="Compact"/>
        <w:numPr>
          <w:ilvl w:val="0"/>
          <w:numId w:val="1137"/>
        </w:numPr>
      </w:pPr>
      <w:r>
        <w:t xml:space="preserve">report raw N;</w:t>
      </w:r>
    </w:p>
    <w:p>
      <w:pPr>
        <w:pStyle w:val="Compact"/>
        <w:numPr>
          <w:ilvl w:val="0"/>
          <w:numId w:val="1137"/>
        </w:numPr>
      </w:pPr>
      <w:r>
        <w:t xml:space="preserve">bootstrap confidence intervals for rate/delta metrics;</w:t>
      </w:r>
    </w:p>
    <w:p>
      <w:pPr>
        <w:pStyle w:val="Compact"/>
        <w:numPr>
          <w:ilvl w:val="0"/>
          <w:numId w:val="1137"/>
        </w:numPr>
      </w:pPr>
      <w:r>
        <w:t xml:space="preserve">McNemar or paired proportion analysis for success where appropriate;</w:t>
      </w:r>
    </w:p>
    <w:p>
      <w:pPr>
        <w:pStyle w:val="Compact"/>
        <w:numPr>
          <w:ilvl w:val="0"/>
          <w:numId w:val="1137"/>
        </w:numPr>
      </w:pPr>
      <w:r>
        <w:t xml:space="preserve">Wilcoxon/paired bootstrap for skewed tool/token/time metrics;</w:t>
      </w:r>
    </w:p>
    <w:p>
      <w:pPr>
        <w:pStyle w:val="Compact"/>
        <w:numPr>
          <w:ilvl w:val="0"/>
          <w:numId w:val="1137"/>
        </w:numPr>
      </w:pPr>
      <w:r>
        <w:t xml:space="preserve">do not claim significance from one anecdotal run;</w:t>
      </w:r>
    </w:p>
    <w:p>
      <w:pPr>
        <w:pStyle w:val="Compact"/>
        <w:numPr>
          <w:ilvl w:val="0"/>
          <w:numId w:val="1137"/>
        </w:numPr>
      </w:pPr>
      <w:r>
        <w:t xml:space="preserve">preserve all failed runs.</w:t>
      </w:r>
    </w:p>
    <w:bookmarkEnd w:id="233"/>
    <w:bookmarkStart w:id="234" w:name="X584b4d5ccbf7716c7371e9e14cea32e30dc71c1"/>
    <w:p>
      <w:pPr>
        <w:pStyle w:val="Heading2"/>
        <w:keepNext/>
      </w:pPr>
      <w:r>
        <w:rPr>
          <w:rStyle w:val="SectionNumber"/>
        </w:rPr>
        <w:t xml:space="preserve">4.7</w:t>
      </w:r>
      <w:r>
        <w:tab/>
      </w:r>
      <w:r>
        <w:t xml:space="preserve">34.7 Benchmark lifecycle</w:t>
      </w:r>
    </w:p>
    <w:p>
      <w:pPr>
        <w:pStyle w:val="FirstParagraph"/>
      </w:pPr>
      <w:r>
        <w:t xml:space="preserve">A benchmark episode used to create memories MUST NOT leak treatment knowledge into the control run. Use isolated brain snapshots or run control before treatment learning as defined by the experiment.</w:t>
      </w:r>
    </w:p>
    <w:p>
      <w:r>
        <w:pict>
          <v:rect style="width:0;height:1.5pt" o:hralign="center" o:hrstd="t" o:hr="t"/>
        </w:pict>
      </w:r>
    </w:p>
    <w:bookmarkEnd w:id="234"/>
    <w:bookmarkStart w:id="235" w:name="X35db83d0c760ee391bc70018e0565115c688d30"/>
    <w:p>
      <w:pPr>
        <w:pStyle w:val="Heading2"/>
        <w:keepNext/>
      </w:pPr>
      <w:r>
        <w:rPr>
          <w:rStyle w:val="SectionNumber"/>
        </w:rPr>
        <w:t xml:space="preserve">4.8</w:t>
      </w:r>
      <w:r>
        <w:tab/>
      </w:r>
      <w:r>
        <w:t xml:space="preserve">35. Automated benchmark scripts</w:t>
      </w:r>
    </w:p>
    <w:p>
      <w:pPr>
        <w:pStyle w:val="FirstParagraph"/>
      </w:pPr>
      <w:r>
        <w:t xml:space="preserve">This handoff package includes executable/reference scripts: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scripts/bench_ab.py</w:t>
      </w:r>
      <w:r>
        <w:t xml:space="preserve">: paired runner for OFF/ON/ablation modes.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scripts/compare_runs.py</w:t>
      </w:r>
      <w:r>
        <w:t xml:space="preserve">: aggregate paired metrics and bootstrap intervals.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scripts/check_perf_budget.py</w:t>
      </w:r>
      <w:r>
        <w:t xml:space="preserve">: fail CI when overhead budgets regress.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scripts/run_benchmark.sh</w:t>
      </w:r>
      <w:r>
        <w:t xml:space="preserve">: shell wrapper.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config/bench.example.yaml</w:t>
      </w:r>
      <w:r>
        <w:t xml:space="preserve">: benchmark configuration.</w:t>
      </w:r>
    </w:p>
    <w:p>
      <w:pPr>
        <w:pStyle w:val="FirstParagraph"/>
      </w:pPr>
      <w:r>
        <w:t xml:space="preserve">The runner uses an adapter command rather than hard-coding one agent. Each benchmark task defines:</w:t>
      </w:r>
    </w:p>
    <w:p>
      <w:pPr>
        <w:pStyle w:val="Compact"/>
        <w:numPr>
          <w:ilvl w:val="0"/>
          <w:numId w:val="1139"/>
        </w:numPr>
      </w:pPr>
      <w:r>
        <w:t xml:space="preserve">repo fixture path/setup command;</w:t>
      </w:r>
    </w:p>
    <w:p>
      <w:pPr>
        <w:pStyle w:val="Compact"/>
        <w:numPr>
          <w:ilvl w:val="0"/>
          <w:numId w:val="1139"/>
        </w:numPr>
      </w:pPr>
      <w:r>
        <w:t xml:space="preserve">task prompt;</w:t>
      </w:r>
    </w:p>
    <w:p>
      <w:pPr>
        <w:pStyle w:val="Compact"/>
        <w:numPr>
          <w:ilvl w:val="0"/>
          <w:numId w:val="1139"/>
        </w:numPr>
      </w:pPr>
      <w:r>
        <w:t xml:space="preserve">agent command template;</w:t>
      </w:r>
    </w:p>
    <w:p>
      <w:pPr>
        <w:pStyle w:val="Compact"/>
        <w:numPr>
          <w:ilvl w:val="0"/>
          <w:numId w:val="1139"/>
        </w:numPr>
      </w:pPr>
      <w:r>
        <w:t xml:space="preserve">success checker command;</w:t>
      </w:r>
    </w:p>
    <w:p>
      <w:pPr>
        <w:pStyle w:val="Compact"/>
        <w:numPr>
          <w:ilvl w:val="0"/>
          <w:numId w:val="1139"/>
        </w:numPr>
      </w:pPr>
      <w:r>
        <w:t xml:space="preserve">max wall time;</w:t>
      </w:r>
    </w:p>
    <w:p>
      <w:pPr>
        <w:pStyle w:val="Compact"/>
        <w:numPr>
          <w:ilvl w:val="0"/>
          <w:numId w:val="1139"/>
        </w:numPr>
      </w:pPr>
      <w:r>
        <w:t xml:space="preserve">run count/seeds.</w:t>
      </w:r>
    </w:p>
    <w:p>
      <w:pPr>
        <w:pStyle w:val="FirstParagraph"/>
      </w:pPr>
      <w:r>
        <w:t xml:space="preserve">Agents implementing production integration SHOULD preserve this abstraction.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Xb4901e62d65d5300d19558965dd22577adcb476"/>
    <w:p>
      <w:pPr>
        <w:pStyle w:val="Heading1"/>
        <w:keepNext/>
      </w:pPr>
      <w:r>
        <w:rPr>
          <w:rStyle w:val="SectionNumber"/>
        </w:rPr>
        <w:t xml:space="preserve">5</w:t>
      </w:r>
      <w:r>
        <w:tab/>
      </w:r>
      <w:r>
        <w:t xml:space="preserve">36. Benchmark task fixture format</w:t>
      </w:r>
    </w:p>
    <w:p>
      <w:pPr>
        <w:pStyle w:val="SourceCode"/>
        <w:shd w:fill="F4F4F4"/>
        <w:spacing w:before="40" w:after="40"/>
      </w:pPr>
      <w:r>
        <w:rPr>
          <w:rStyle w:val="FunctionTok"/>
          <w:rFonts w:ascii="Liberation Mono" w:hAnsi="Liberation Mono"/>
          <w:sz w:val="15"/>
        </w:rPr>
        <w:t xml:space="preserve">id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scheduler_abort_002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description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related abort cleanup regression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repo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fixtures/scheduler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setup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command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./tasks/scheduler_abort_002/setup.sh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prompt_file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./tasks/scheduler_abort_002/prompt.txt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agent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  command</w:t>
      </w:r>
      <w:r>
        <w:rPr>
          <w:rStyle w:val="KeywordTok"/>
          <w:rFonts w:ascii="Liberation Mono" w:hAnsi="Liberation Mono"/>
          <w:sz w:val="15"/>
        </w:rPr>
        <w:t xml:space="preserve">: </w:t>
      </w:r>
      <w:r>
        <w:rPr>
          <w:rStyle w:val="CharTok"/>
          <w:rFonts w:ascii="Liberation Mono" w:hAnsi="Liberation Mono"/>
          <w:sz w:val="15"/>
        </w:rPr>
        <w:t xml:space="preserve">&gt;-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opencode run --model local/qwen --prompt-file {prompt_file}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success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command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pytest -q tests/test_abort_cleanup.py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limits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Fonts w:ascii="Liberation Mono" w:hAnsi="Liberation Mono"/>
          <w:sz w:val="15"/>
        </w:rPr>
        <w:br/>
      </w:r>
      <w:r>
        <w:rPr>
          <w:rStyle w:val="AttributeTok"/>
          <w:rFonts w:ascii="Liberation Mono" w:hAnsi="Liberation Mono"/>
          <w:sz w:val="15"/>
        </w:rPr>
        <w:t xml:space="preserve">  </w:t>
      </w:r>
      <w:r>
        <w:rPr>
          <w:rStyle w:val="FunctionTok"/>
          <w:rFonts w:ascii="Liberation Mono" w:hAnsi="Liberation Mono"/>
          <w:sz w:val="15"/>
        </w:rPr>
        <w:t xml:space="preserve">wall_seconds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900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modes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CharTok"/>
          <w:rFonts w:ascii="Liberation Mono" w:hAnsi="Liberation Mono"/>
          <w:sz w:val="15"/>
        </w:rPr>
        <w:t xml:space="preserve">off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memory_only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graph_only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full</w:t>
      </w:r>
      <w:r>
        <w:rPr>
          <w:rStyle w:val="KeywordTok"/>
          <w:rFonts w:ascii="Liberation Mono" w:hAnsi="Liberation Mono"/>
          <w:sz w:val="15"/>
        </w:rPr>
        <w:t xml:space="preserve">]</w:t>
      </w:r>
      <w:r>
        <w:rPr>
          <w:rFonts w:ascii="Liberation Mono" w:hAnsi="Liberation Mono"/>
          <w:sz w:val="15"/>
        </w:rPr>
        <w:br/>
      </w:r>
      <w:r>
        <w:rPr>
          <w:rStyle w:val="FunctionTok"/>
          <w:rFonts w:ascii="Liberation Mono" w:hAnsi="Liberation Mono"/>
          <w:sz w:val="15"/>
        </w:rPr>
        <w:t xml:space="preserve">seeds</w:t>
      </w:r>
      <w:r>
        <w:rPr>
          <w:rStyle w:val="KeywordTok"/>
          <w:rFonts w:ascii="Liberation Mono" w:hAnsi="Liberation Mono"/>
          <w:sz w:val="15"/>
        </w:rPr>
        <w:t xml:space="preserve">: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[</w:t>
      </w:r>
      <w:r>
        <w:rPr>
          <w:rStyle w:val="DecValTok"/>
          <w:rFonts w:ascii="Liberation Mono" w:hAnsi="Liberation Mono"/>
          <w:sz w:val="15"/>
        </w:rPr>
        <w:t xml:space="preserve">1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2</w:t>
      </w:r>
      <w:r>
        <w:rPr>
          <w:rStyle w:val="KeywordTok"/>
          <w:rFonts w:ascii="Liberation Mono" w:hAnsi="Liberation Mono"/>
          <w:sz w:val="15"/>
        </w:rPr>
        <w:t xml:space="preserve">,</w:t>
      </w:r>
      <w:r>
        <w:rPr>
          <w:rStyle w:val="AttributeTok"/>
          <w:rFonts w:ascii="Liberation Mono" w:hAnsi="Liberation Mono"/>
          <w:sz w:val="15"/>
        </w:rPr>
        <w:t xml:space="preserve"> </w:t>
      </w:r>
      <w:r>
        <w:rPr>
          <w:rStyle w:val="DecValTok"/>
          <w:rFonts w:ascii="Liberation Mono" w:hAnsi="Liberation Mono"/>
          <w:sz w:val="15"/>
        </w:rPr>
        <w:t xml:space="preserve">3</w:t>
      </w:r>
      <w:r>
        <w:rPr>
          <w:rStyle w:val="KeywordTok"/>
          <w:rFonts w:ascii="Liberation Mono" w:hAnsi="Liberation Mono"/>
          <w:sz w:val="15"/>
        </w:rPr>
        <w:t xml:space="preserve">]</w:t>
      </w:r>
    </w:p>
    <w:p>
      <w:pPr>
        <w:pStyle w:val="FirstParagraph"/>
      </w:pPr>
      <w:r>
        <w:t xml:space="preserve">All benchmark runs MUST occur in disposable Git worktrees or copies.</w:t>
      </w:r>
    </w:p>
    <w:p>
      <w:r>
        <w:pict>
          <v:rect style="width:0;height:1.5pt" o:hralign="center" o:hrstd="t" o:hr="t"/>
        </w:pict>
      </w:r>
    </w:p>
    <w:bookmarkEnd w:id="237"/>
    <w:bookmarkStart w:id="246" w:name="Xdec286393c8916dfbe51e6fd5315fb2abc5500a"/>
    <w:p>
      <w:pPr>
        <w:pStyle w:val="Heading1"/>
        <w:keepNext/>
      </w:pPr>
      <w:r>
        <w:rPr>
          <w:rStyle w:val="SectionNumber"/>
        </w:rPr>
        <w:t xml:space="preserve">6</w:t>
      </w:r>
      <w:r>
        <w:tab/>
      </w:r>
      <w:r>
        <w:t xml:space="preserve">37. Acceptance gates by milestone</w:t>
      </w:r>
    </w:p>
    <w:bookmarkStart w:id="238" w:name="milestone-0---skeleton"/>
    <w:p>
      <w:pPr>
        <w:pStyle w:val="Heading2"/>
        <w:keepNext/>
      </w:pPr>
      <w:r>
        <w:rPr>
          <w:rStyle w:val="SectionNumber"/>
        </w:rPr>
        <w:t xml:space="preserve">6.1</w:t>
      </w:r>
      <w:r>
        <w:tab/>
      </w:r>
      <w:r>
        <w:t xml:space="preserve">Milestone 0 - skeleton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40"/>
        </w:numPr>
      </w:pPr>
      <w:r>
        <w:t xml:space="preserve">package/repo structure;</w:t>
      </w:r>
    </w:p>
    <w:p>
      <w:pPr>
        <w:pStyle w:val="Compact"/>
        <w:numPr>
          <w:ilvl w:val="0"/>
          <w:numId w:val="1140"/>
        </w:numPr>
      </w:pPr>
      <w:r>
        <w:t xml:space="preserve">config;</w:t>
      </w:r>
    </w:p>
    <w:p>
      <w:pPr>
        <w:pStyle w:val="Compact"/>
        <w:numPr>
          <w:ilvl w:val="0"/>
          <w:numId w:val="1140"/>
        </w:numPr>
      </w:pPr>
      <w:r>
        <w:t xml:space="preserve">SQLite migrations;</w:t>
      </w:r>
    </w:p>
    <w:p>
      <w:pPr>
        <w:pStyle w:val="Compact"/>
        <w:numPr>
          <w:ilvl w:val="0"/>
          <w:numId w:val="1140"/>
        </w:numPr>
      </w:pPr>
      <w:r>
        <w:t xml:space="preserve">event store;</w:t>
      </w:r>
    </w:p>
    <w:p>
      <w:pPr>
        <w:pStyle w:val="Compact"/>
        <w:numPr>
          <w:ilvl w:val="0"/>
          <w:numId w:val="1140"/>
        </w:numPr>
      </w:pPr>
      <w:r>
        <w:t xml:space="preserve">project identity;</w:t>
      </w:r>
    </w:p>
    <w:p>
      <w:pPr>
        <w:pStyle w:val="Compact"/>
        <w:numPr>
          <w:ilvl w:val="0"/>
          <w:numId w:val="1140"/>
        </w:numPr>
      </w:pPr>
      <w:r>
        <w:t xml:space="preserve">CLI doctor/status.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41"/>
        </w:numPr>
      </w:pPr>
      <w:r>
        <w:t xml:space="preserve">unit suite for these modules green;</w:t>
      </w:r>
    </w:p>
    <w:p>
      <w:pPr>
        <w:pStyle w:val="Compact"/>
        <w:numPr>
          <w:ilvl w:val="0"/>
          <w:numId w:val="1141"/>
        </w:numPr>
      </w:pPr>
      <w:r>
        <w:t xml:space="preserve">process-kill transaction test green.</w:t>
      </w:r>
    </w:p>
    <w:bookmarkEnd w:id="238"/>
    <w:bookmarkStart w:id="239" w:name="milestone-1---world-model"/>
    <w:p>
      <w:pPr>
        <w:pStyle w:val="Heading2"/>
        <w:keepNext/>
      </w:pPr>
      <w:r>
        <w:rPr>
          <w:rStyle w:val="SectionNumber"/>
        </w:rPr>
        <w:t xml:space="preserve">6.2</w:t>
      </w:r>
      <w:r>
        <w:tab/>
      </w:r>
      <w:r>
        <w:t xml:space="preserve">Milestone 1 - world model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42"/>
        </w:numPr>
      </w:pPr>
      <w:r>
        <w:t xml:space="preserve">Git ingestion;</w:t>
      </w:r>
    </w:p>
    <w:p>
      <w:pPr>
        <w:pStyle w:val="Compact"/>
        <w:numPr>
          <w:ilvl w:val="0"/>
          <w:numId w:val="1142"/>
        </w:numPr>
      </w:pPr>
      <w:r>
        <w:t xml:space="preserve">native structural provider;</w:t>
      </w:r>
    </w:p>
    <w:p>
      <w:pPr>
        <w:pStyle w:val="Compact"/>
        <w:numPr>
          <w:ilvl w:val="0"/>
          <w:numId w:val="1142"/>
        </w:numPr>
      </w:pPr>
      <w:r>
        <w:t xml:space="preserve">graph normalization/query;</w:t>
      </w:r>
    </w:p>
    <w:p>
      <w:pPr>
        <w:pStyle w:val="Compact"/>
        <w:numPr>
          <w:ilvl w:val="0"/>
          <w:numId w:val="1142"/>
        </w:numPr>
      </w:pPr>
      <w:r>
        <w:t xml:space="preserve">Graphify adapter optional.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43"/>
        </w:numPr>
      </w:pPr>
      <w:r>
        <w:t xml:space="preserve">fixture repos indexed;</w:t>
      </w:r>
    </w:p>
    <w:p>
      <w:pPr>
        <w:pStyle w:val="Compact"/>
        <w:numPr>
          <w:ilvl w:val="0"/>
          <w:numId w:val="1143"/>
        </w:numPr>
      </w:pPr>
      <w:r>
        <w:t xml:space="preserve">incremental updates proven;</w:t>
      </w:r>
    </w:p>
    <w:p>
      <w:pPr>
        <w:pStyle w:val="Compact"/>
        <w:numPr>
          <w:ilvl w:val="0"/>
          <w:numId w:val="1143"/>
        </w:numPr>
      </w:pPr>
      <w:r>
        <w:t xml:space="preserve">graph queries meet latency ceiling.</w:t>
      </w:r>
    </w:p>
    <w:bookmarkEnd w:id="239"/>
    <w:bookmarkStart w:id="240" w:name="milestone-2---evidence--memory"/>
    <w:p>
      <w:pPr>
        <w:pStyle w:val="Heading2"/>
        <w:keepNext/>
      </w:pPr>
      <w:r>
        <w:rPr>
          <w:rStyle w:val="SectionNumber"/>
        </w:rPr>
        <w:t xml:space="preserve">6.3</w:t>
      </w:r>
      <w:r>
        <w:tab/>
      </w:r>
      <w:r>
        <w:t xml:space="preserve">Milestone 2 - evidence + memory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44"/>
        </w:numPr>
      </w:pPr>
      <w:r>
        <w:t xml:space="preserve">episode model;</w:t>
      </w:r>
    </w:p>
    <w:p>
      <w:pPr>
        <w:pStyle w:val="Compact"/>
        <w:numPr>
          <w:ilvl w:val="0"/>
          <w:numId w:val="1144"/>
        </w:numPr>
      </w:pPr>
      <w:r>
        <w:t xml:space="preserve">evidence records;</w:t>
      </w:r>
    </w:p>
    <w:p>
      <w:pPr>
        <w:pStyle w:val="Compact"/>
        <w:numPr>
          <w:ilvl w:val="0"/>
          <w:numId w:val="1144"/>
        </w:numPr>
      </w:pPr>
      <w:r>
        <w:t xml:space="preserve">memory lifecycle;</w:t>
      </w:r>
    </w:p>
    <w:p>
      <w:pPr>
        <w:pStyle w:val="Compact"/>
        <w:numPr>
          <w:ilvl w:val="0"/>
          <w:numId w:val="1144"/>
        </w:numPr>
      </w:pPr>
      <w:r>
        <w:t xml:space="preserve">validity engine;</w:t>
      </w:r>
    </w:p>
    <w:p>
      <w:pPr>
        <w:pStyle w:val="Compact"/>
        <w:numPr>
          <w:ilvl w:val="0"/>
          <w:numId w:val="1144"/>
        </w:numPr>
      </w:pPr>
      <w:r>
        <w:t xml:space="preserve">contradiction triggers.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45"/>
        </w:numPr>
      </w:pPr>
      <w:r>
        <w:t xml:space="preserve">repeated bug and stale-memory E2E scenarios green.</w:t>
      </w:r>
    </w:p>
    <w:bookmarkEnd w:id="240"/>
    <w:bookmarkStart w:id="241" w:name="X7cf830bed19e46d41d453c4a2865da8787c3d20"/>
    <w:p>
      <w:pPr>
        <w:pStyle w:val="Heading2"/>
        <w:keepNext/>
      </w:pPr>
      <w:r>
        <w:rPr>
          <w:rStyle w:val="SectionNumber"/>
        </w:rPr>
        <w:t xml:space="preserve">6.4</w:t>
      </w:r>
      <w:r>
        <w:tab/>
      </w:r>
      <w:r>
        <w:t xml:space="preserve">Milestone 3 - retrieval + context compiler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46"/>
        </w:numPr>
      </w:pPr>
      <w:r>
        <w:t xml:space="preserve">FTS;</w:t>
      </w:r>
    </w:p>
    <w:p>
      <w:pPr>
        <w:pStyle w:val="Compact"/>
        <w:numPr>
          <w:ilvl w:val="0"/>
          <w:numId w:val="1146"/>
        </w:numPr>
      </w:pPr>
      <w:r>
        <w:t xml:space="preserve">optional embeddings;</w:t>
      </w:r>
    </w:p>
    <w:p>
      <w:pPr>
        <w:pStyle w:val="Compact"/>
        <w:numPr>
          <w:ilvl w:val="0"/>
          <w:numId w:val="1146"/>
        </w:numPr>
      </w:pPr>
      <w:r>
        <w:t xml:space="preserve">structural retrieval;</w:t>
      </w:r>
    </w:p>
    <w:p>
      <w:pPr>
        <w:pStyle w:val="Compact"/>
        <w:numPr>
          <w:ilvl w:val="0"/>
          <w:numId w:val="1146"/>
        </w:numPr>
      </w:pPr>
      <w:r>
        <w:t xml:space="preserve">ranker;</w:t>
      </w:r>
    </w:p>
    <w:p>
      <w:pPr>
        <w:pStyle w:val="Compact"/>
        <w:numPr>
          <w:ilvl w:val="0"/>
          <w:numId w:val="1146"/>
        </w:numPr>
      </w:pPr>
      <w:r>
        <w:t xml:space="preserve">token optimizer;</w:t>
      </w:r>
    </w:p>
    <w:p>
      <w:pPr>
        <w:pStyle w:val="Compact"/>
        <w:numPr>
          <w:ilvl w:val="0"/>
          <w:numId w:val="1146"/>
        </w:numPr>
      </w:pPr>
      <w:r>
        <w:t xml:space="preserve">context why.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47"/>
        </w:numPr>
      </w:pPr>
      <w:r>
        <w:t xml:space="preserve">golden contexts deterministic;</w:t>
      </w:r>
    </w:p>
    <w:p>
      <w:pPr>
        <w:pStyle w:val="Compact"/>
        <w:numPr>
          <w:ilvl w:val="0"/>
          <w:numId w:val="1147"/>
        </w:numPr>
      </w:pPr>
      <w:r>
        <w:t xml:space="preserve">hot-path p95 under ceiling.</w:t>
      </w:r>
    </w:p>
    <w:bookmarkEnd w:id="241"/>
    <w:bookmarkStart w:id="242" w:name="milestone-4---runtime-integration"/>
    <w:p>
      <w:pPr>
        <w:pStyle w:val="Heading2"/>
        <w:keepNext/>
      </w:pPr>
      <w:r>
        <w:rPr>
          <w:rStyle w:val="SectionNumber"/>
        </w:rPr>
        <w:t xml:space="preserve">6.5</w:t>
      </w:r>
      <w:r>
        <w:tab/>
      </w:r>
      <w:r>
        <w:t xml:space="preserve">Milestone 4 - runtime integration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48"/>
        </w:numPr>
      </w:pPr>
      <w:r>
        <w:t xml:space="preserve">OpenAI proxy;</w:t>
      </w:r>
    </w:p>
    <w:p>
      <w:pPr>
        <w:pStyle w:val="Compact"/>
        <w:numPr>
          <w:ilvl w:val="0"/>
          <w:numId w:val="1148"/>
        </w:numPr>
      </w:pPr>
      <w:r>
        <w:t xml:space="preserve">streaming/tool support;</w:t>
      </w:r>
    </w:p>
    <w:p>
      <w:pPr>
        <w:pStyle w:val="Compact"/>
        <w:numPr>
          <w:ilvl w:val="0"/>
          <w:numId w:val="1148"/>
        </w:numPr>
      </w:pPr>
      <w:r>
        <w:t xml:space="preserve">MCP adapter;</w:t>
      </w:r>
    </w:p>
    <w:p>
      <w:pPr>
        <w:pStyle w:val="Compact"/>
        <w:numPr>
          <w:ilvl w:val="0"/>
          <w:numId w:val="1148"/>
        </w:numPr>
      </w:pPr>
      <w:r>
        <w:t xml:space="preserve">MTPLX runtime profile.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49"/>
        </w:numPr>
      </w:pPr>
      <w:r>
        <w:t xml:space="preserve">real local agent can operate on fixture repo with brain on/off.</w:t>
      </w:r>
    </w:p>
    <w:bookmarkEnd w:id="242"/>
    <w:bookmarkStart w:id="243" w:name="milestone-5---learning"/>
    <w:p>
      <w:pPr>
        <w:pStyle w:val="Heading2"/>
        <w:keepNext/>
      </w:pPr>
      <w:r>
        <w:rPr>
          <w:rStyle w:val="SectionNumber"/>
        </w:rPr>
        <w:t xml:space="preserve">6.6</w:t>
      </w:r>
      <w:r>
        <w:tab/>
      </w:r>
      <w:r>
        <w:t xml:space="preserve">Milestone 5 - learning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50"/>
        </w:numPr>
      </w:pPr>
      <w:r>
        <w:t xml:space="preserve">task distillation;</w:t>
      </w:r>
    </w:p>
    <w:p>
      <w:pPr>
        <w:pStyle w:val="Compact"/>
        <w:numPr>
          <w:ilvl w:val="0"/>
          <w:numId w:val="1150"/>
        </w:numPr>
      </w:pPr>
      <w:r>
        <w:t xml:space="preserve">memory promotion;</w:t>
      </w:r>
    </w:p>
    <w:p>
      <w:pPr>
        <w:pStyle w:val="Compact"/>
        <w:numPr>
          <w:ilvl w:val="0"/>
          <w:numId w:val="1150"/>
        </w:numPr>
      </w:pPr>
      <w:r>
        <w:t xml:space="preserve">dedupe/supersession;</w:t>
      </w:r>
    </w:p>
    <w:p>
      <w:pPr>
        <w:pStyle w:val="Compact"/>
        <w:numPr>
          <w:ilvl w:val="0"/>
          <w:numId w:val="1150"/>
        </w:numPr>
      </w:pPr>
      <w:r>
        <w:t xml:space="preserve">procedure synthesis.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51"/>
        </w:numPr>
      </w:pPr>
      <w:r>
        <w:t xml:space="preserve">learned memory must be evidence-linked;</w:t>
      </w:r>
    </w:p>
    <w:p>
      <w:pPr>
        <w:pStyle w:val="Compact"/>
        <w:numPr>
          <w:ilvl w:val="0"/>
          <w:numId w:val="1151"/>
        </w:numPr>
      </w:pPr>
      <w:r>
        <w:t xml:space="preserve">no unsupported LLM hypothesis auto-validates.</w:t>
      </w:r>
    </w:p>
    <w:bookmarkEnd w:id="243"/>
    <w:bookmarkStart w:id="244" w:name="milestone-6---evaluation"/>
    <w:p>
      <w:pPr>
        <w:pStyle w:val="Heading2"/>
        <w:keepNext/>
      </w:pPr>
      <w:r>
        <w:rPr>
          <w:rStyle w:val="SectionNumber"/>
        </w:rPr>
        <w:t xml:space="preserve">6.7</w:t>
      </w:r>
      <w:r>
        <w:tab/>
      </w:r>
      <w:r>
        <w:t xml:space="preserve">Milestone 6 - evaluation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52"/>
        </w:numPr>
      </w:pPr>
      <w:r>
        <w:t xml:space="preserve">benchmark scripts;</w:t>
      </w:r>
    </w:p>
    <w:p>
      <w:pPr>
        <w:pStyle w:val="Compact"/>
        <w:numPr>
          <w:ilvl w:val="0"/>
          <w:numId w:val="1152"/>
        </w:numPr>
      </w:pPr>
      <w:r>
        <w:t xml:space="preserve">ablations;</w:t>
      </w:r>
    </w:p>
    <w:p>
      <w:pPr>
        <w:pStyle w:val="Compact"/>
        <w:numPr>
          <w:ilvl w:val="0"/>
          <w:numId w:val="1152"/>
        </w:numPr>
      </w:pPr>
      <w:r>
        <w:t xml:space="preserve">paired reporting;</w:t>
      </w:r>
    </w:p>
    <w:p>
      <w:pPr>
        <w:pStyle w:val="Compact"/>
        <w:numPr>
          <w:ilvl w:val="0"/>
          <w:numId w:val="1152"/>
        </w:numPr>
      </w:pPr>
      <w:r>
        <w:t xml:space="preserve">perf CI.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53"/>
        </w:numPr>
      </w:pPr>
      <w:r>
        <w:t xml:space="preserve">reproducible benchmark report from clean machine.</w:t>
      </w:r>
    </w:p>
    <w:bookmarkEnd w:id="244"/>
    <w:bookmarkStart w:id="245" w:name="milestone-7---skillsinvariants-beta"/>
    <w:p>
      <w:pPr>
        <w:pStyle w:val="Heading2"/>
        <w:keepNext/>
      </w:pPr>
      <w:r>
        <w:rPr>
          <w:rStyle w:val="SectionNumber"/>
        </w:rPr>
        <w:t xml:space="preserve">6.8</w:t>
      </w:r>
      <w:r>
        <w:tab/>
      </w:r>
      <w:r>
        <w:t xml:space="preserve">Milestone 7 - skills/invariants beta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54"/>
        </w:numPr>
      </w:pPr>
      <w:r>
        <w:t xml:space="preserve">skill synthesis;</w:t>
      </w:r>
    </w:p>
    <w:p>
      <w:pPr>
        <w:pStyle w:val="Compact"/>
        <w:numPr>
          <w:ilvl w:val="0"/>
          <w:numId w:val="1154"/>
        </w:numPr>
      </w:pPr>
      <w:r>
        <w:t xml:space="preserve">empirical utility;</w:t>
      </w:r>
    </w:p>
    <w:p>
      <w:pPr>
        <w:pStyle w:val="Compact"/>
        <w:numPr>
          <w:ilvl w:val="0"/>
          <w:numId w:val="1154"/>
        </w:numPr>
      </w:pPr>
      <w:r>
        <w:t xml:space="preserve">invariant/policy engine.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155"/>
        </w:numPr>
      </w:pPr>
      <w:r>
        <w:t xml:space="preserve">demonstrates reduced repeat failures without unacceptable stale/harmful injection.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8" w:name="Xc45918a9532f372b75d1c47d69e0118212cace5"/>
    <w:p>
      <w:pPr>
        <w:pStyle w:val="Heading1"/>
        <w:keepNext/>
      </w:pPr>
      <w:r>
        <w:rPr>
          <w:rStyle w:val="SectionNumber"/>
        </w:rPr>
        <w:t xml:space="preserve">7</w:t>
      </w:r>
      <w:r>
        <w:tab/>
      </w:r>
      <w:r>
        <w:t xml:space="preserve">38. Parallel sub-agent work packages</w:t>
      </w:r>
    </w:p>
    <w:p>
      <w:pPr>
        <w:pStyle w:val="FirstParagraph"/>
      </w:pPr>
      <w:r>
        <w:t xml:space="preserve">The implementation can be divided among agents with strict interfaces.</w:t>
      </w:r>
    </w:p>
    <w:bookmarkStart w:id="247" w:name="wp-a-corestorage"/>
    <w:p>
      <w:pPr>
        <w:pStyle w:val="Heading3"/>
        <w:keepNext/>
      </w:pPr>
      <w:r>
        <w:rPr>
          <w:rStyle w:val="SectionNumber"/>
        </w:rPr>
        <w:t xml:space="preserve">7.0.1</w:t>
      </w:r>
      <w:r>
        <w:tab/>
      </w:r>
      <w:r>
        <w:t xml:space="preserve">WP-A Core/storage</w:t>
      </w:r>
    </w:p>
    <w:p>
      <w:pPr>
        <w:pStyle w:val="FirstParagraph"/>
      </w:pPr>
      <w:r>
        <w:t xml:space="preserve">Owns SQLite schema, migrations, event store, blob store, backup, replay.</w:t>
      </w:r>
      <w:r>
        <w:t xml:space="preserve"> </w:t>
      </w:r>
      <w:r>
        <w:t xml:space="preserve">Depends on: data contracts only.</w:t>
      </w:r>
    </w:p>
    <w:bookmarkEnd w:id="247"/>
    <w:bookmarkStart w:id="248" w:name="wp-b-projectgit"/>
    <w:p>
      <w:pPr>
        <w:pStyle w:val="Heading3"/>
        <w:keepNext/>
      </w:pPr>
      <w:r>
        <w:rPr>
          <w:rStyle w:val="SectionNumber"/>
        </w:rPr>
        <w:t xml:space="preserve">7.0.2</w:t>
      </w:r>
      <w:r>
        <w:tab/>
      </w:r>
      <w:r>
        <w:t xml:space="preserve">WP-B Project/Git</w:t>
      </w:r>
    </w:p>
    <w:p>
      <w:pPr>
        <w:pStyle w:val="FirstParagraph"/>
      </w:pPr>
      <w:r>
        <w:t xml:space="preserve">Owns project identity, worktrees, branches, commit ancestry, diff fingerprints.</w:t>
      </w:r>
    </w:p>
    <w:bookmarkEnd w:id="248"/>
    <w:bookmarkStart w:id="249" w:name="wp-c-structural-world-model"/>
    <w:p>
      <w:pPr>
        <w:pStyle w:val="Heading3"/>
        <w:keepNext/>
      </w:pPr>
      <w:r>
        <w:rPr>
          <w:rStyle w:val="SectionNumber"/>
        </w:rPr>
        <w:t xml:space="preserve">7.0.3</w:t>
      </w:r>
      <w:r>
        <w:tab/>
      </w:r>
      <w:r>
        <w:t xml:space="preserve">WP-C Structural world model</w:t>
      </w:r>
    </w:p>
    <w:p>
      <w:pPr>
        <w:pStyle w:val="FirstParagraph"/>
      </w:pPr>
      <w:r>
        <w:t xml:space="preserve">Owns normalized graph schema, tree-sitter provider, Graphify adapter, incremental indexing.</w:t>
      </w:r>
    </w:p>
    <w:bookmarkEnd w:id="249"/>
    <w:bookmarkStart w:id="250" w:name="wp-d-evidencevalidity"/>
    <w:p>
      <w:pPr>
        <w:pStyle w:val="Heading3"/>
        <w:keepNext/>
      </w:pPr>
      <w:r>
        <w:rPr>
          <w:rStyle w:val="SectionNumber"/>
        </w:rPr>
        <w:t xml:space="preserve">7.0.4</w:t>
      </w:r>
      <w:r>
        <w:tab/>
      </w:r>
      <w:r>
        <w:t xml:space="preserve">WP-D Evidence/validity</w:t>
      </w:r>
    </w:p>
    <w:p>
      <w:pPr>
        <w:pStyle w:val="FirstParagraph"/>
      </w:pPr>
      <w:r>
        <w:t xml:space="preserve">Owns evidence classes, promotion rules, bitemporal applicability, invalidation/contradiction.</w:t>
      </w:r>
    </w:p>
    <w:bookmarkEnd w:id="250"/>
    <w:bookmarkStart w:id="251" w:name="wp-e-experiencelearning"/>
    <w:p>
      <w:pPr>
        <w:pStyle w:val="Heading3"/>
        <w:keepNext/>
      </w:pPr>
      <w:r>
        <w:rPr>
          <w:rStyle w:val="SectionNumber"/>
        </w:rPr>
        <w:t xml:space="preserve">7.0.5</w:t>
      </w:r>
      <w:r>
        <w:tab/>
      </w:r>
      <w:r>
        <w:t xml:space="preserve">WP-E Experience/learning</w:t>
      </w:r>
    </w:p>
    <w:p>
      <w:pPr>
        <w:pStyle w:val="FirstParagraph"/>
      </w:pPr>
      <w:r>
        <w:t xml:space="preserve">Owns task/attempt/episode capture, distillation contracts, dedupe, procedure/skill synthesis.</w:t>
      </w:r>
    </w:p>
    <w:bookmarkEnd w:id="251"/>
    <w:bookmarkStart w:id="252" w:name="wp-f-retrievalcontext"/>
    <w:p>
      <w:pPr>
        <w:pStyle w:val="Heading3"/>
        <w:keepNext/>
      </w:pPr>
      <w:r>
        <w:rPr>
          <w:rStyle w:val="SectionNumber"/>
        </w:rPr>
        <w:t xml:space="preserve">7.0.6</w:t>
      </w:r>
      <w:r>
        <w:tab/>
      </w:r>
      <w:r>
        <w:t xml:space="preserve">WP-F Retrieval/context</w:t>
      </w:r>
    </w:p>
    <w:p>
      <w:pPr>
        <w:pStyle w:val="FirstParagraph"/>
      </w:pPr>
      <w:r>
        <w:t xml:space="preserve">Owns FTS, semantic adapter, structural retrieval, ranker, token budgeting, context compiler, why explanations.</w:t>
      </w:r>
    </w:p>
    <w:bookmarkEnd w:id="252"/>
    <w:bookmarkStart w:id="253" w:name="wp-g-proxyruntime"/>
    <w:p>
      <w:pPr>
        <w:pStyle w:val="Heading3"/>
        <w:keepNext/>
      </w:pPr>
      <w:r>
        <w:rPr>
          <w:rStyle w:val="SectionNumber"/>
        </w:rPr>
        <w:t xml:space="preserve">7.0.7</w:t>
      </w:r>
      <w:r>
        <w:tab/>
      </w:r>
      <w:r>
        <w:t xml:space="preserve">WP-G Proxy/runtime</w:t>
      </w:r>
    </w:p>
    <w:p>
      <w:pPr>
        <w:pStyle w:val="FirstParagraph"/>
      </w:pPr>
      <w:r>
        <w:t xml:space="preserve">Owns OpenAI/Anthropic surfaces, streaming, runtime adapters, MTPLX capabilities, fail-open behavior.</w:t>
      </w:r>
    </w:p>
    <w:bookmarkEnd w:id="253"/>
    <w:bookmarkStart w:id="254" w:name="wp-h-mcpcli"/>
    <w:p>
      <w:pPr>
        <w:pStyle w:val="Heading3"/>
        <w:keepNext/>
      </w:pPr>
      <w:r>
        <w:rPr>
          <w:rStyle w:val="SectionNumber"/>
        </w:rPr>
        <w:t xml:space="preserve">7.0.8</w:t>
      </w:r>
      <w:r>
        <w:tab/>
      </w:r>
      <w:r>
        <w:t xml:space="preserve">WP-H MCP/CLI</w:t>
      </w:r>
    </w:p>
    <w:p>
      <w:pPr>
        <w:pStyle w:val="FirstParagraph"/>
      </w:pPr>
      <w:r>
        <w:t xml:space="preserve">Owns external MCP tools and CLI commands; no domain logic duplicated.</w:t>
      </w:r>
    </w:p>
    <w:bookmarkEnd w:id="254"/>
    <w:bookmarkStart w:id="255" w:name="wp-i-evaluationperformance"/>
    <w:p>
      <w:pPr>
        <w:pStyle w:val="Heading3"/>
        <w:keepNext/>
      </w:pPr>
      <w:r>
        <w:rPr>
          <w:rStyle w:val="SectionNumber"/>
        </w:rPr>
        <w:t xml:space="preserve">7.0.9</w:t>
      </w:r>
      <w:r>
        <w:tab/>
      </w:r>
      <w:r>
        <w:t xml:space="preserve">WP-I Evaluation/performance</w:t>
      </w:r>
    </w:p>
    <w:p>
      <w:pPr>
        <w:pStyle w:val="FirstParagraph"/>
      </w:pPr>
      <w:r>
        <w:t xml:space="preserve">Owns benchmark harness, metrics, ablations, statistics, perf regression scripts.</w:t>
      </w:r>
    </w:p>
    <w:bookmarkEnd w:id="255"/>
    <w:bookmarkStart w:id="256" w:name="wp-j-securityobservability"/>
    <w:p>
      <w:pPr>
        <w:pStyle w:val="Heading3"/>
        <w:keepNext/>
      </w:pPr>
      <w:r>
        <w:rPr>
          <w:rStyle w:val="SectionNumber"/>
        </w:rPr>
        <w:t xml:space="preserve">7.0.10</w:t>
      </w:r>
      <w:r>
        <w:tab/>
      </w:r>
      <w:r>
        <w:t xml:space="preserve">WP-J Security/observability</w:t>
      </w:r>
    </w:p>
    <w:p>
      <w:pPr>
        <w:pStyle w:val="FirstParagraph"/>
      </w:pPr>
      <w:r>
        <w:t xml:space="preserve">Owns redaction, local-only enforcement, audit metrics, tracing, doctor diagnostics.</w:t>
      </w:r>
    </w:p>
    <w:bookmarkEnd w:id="256"/>
    <w:bookmarkStart w:id="257" w:name="wp-k-integration-qa"/>
    <w:p>
      <w:pPr>
        <w:pStyle w:val="Heading3"/>
        <w:keepNext/>
      </w:pPr>
      <w:r>
        <w:rPr>
          <w:rStyle w:val="SectionNumber"/>
        </w:rPr>
        <w:t xml:space="preserve">7.0.11</w:t>
      </w:r>
      <w:r>
        <w:tab/>
      </w:r>
      <w:r>
        <w:t xml:space="preserve">WP-K Integration QA</w:t>
      </w:r>
    </w:p>
    <w:p>
      <w:pPr>
        <w:pStyle w:val="FirstParagraph"/>
      </w:pPr>
      <w:r>
        <w:t xml:space="preserve">Owns E2E fixtures, fault injection, release gates, cross-work-package contract validation.</w:t>
      </w:r>
    </w:p>
    <w:p>
      <w:pPr>
        <w:pStyle w:val="BodyText"/>
      </w:pPr>
      <w:r>
        <w:t xml:space="preserve">Rules for all sub-agents:</w:t>
      </w:r>
    </w:p>
    <w:p>
      <w:pPr>
        <w:pStyle w:val="Compact"/>
        <w:numPr>
          <w:ilvl w:val="0"/>
          <w:numId w:val="1156"/>
        </w:numPr>
      </w:pPr>
      <w:r>
        <w:t xml:space="preserve">Do not bypass domain interfaces by directly writing another module's tables.</w:t>
      </w:r>
    </w:p>
    <w:p>
      <w:pPr>
        <w:pStyle w:val="Compact"/>
        <w:numPr>
          <w:ilvl w:val="0"/>
          <w:numId w:val="1156"/>
        </w:numPr>
      </w:pPr>
      <w:r>
        <w:t xml:space="preserve">Add schema changes through migrations and update contracts.</w:t>
      </w:r>
    </w:p>
    <w:p>
      <w:pPr>
        <w:pStyle w:val="Compact"/>
        <w:numPr>
          <w:ilvl w:val="0"/>
          <w:numId w:val="1156"/>
        </w:numPr>
      </w:pPr>
      <w:r>
        <w:t xml:space="preserve">Unit tests required with implementation.</w:t>
      </w:r>
    </w:p>
    <w:p>
      <w:pPr>
        <w:pStyle w:val="Compact"/>
        <w:numPr>
          <w:ilvl w:val="0"/>
          <w:numId w:val="1156"/>
        </w:numPr>
      </w:pPr>
      <w:r>
        <w:t xml:space="preserve">No network dependency in default test path.</w:t>
      </w:r>
    </w:p>
    <w:p>
      <w:pPr>
        <w:pStyle w:val="Compact"/>
        <w:numPr>
          <w:ilvl w:val="0"/>
          <w:numId w:val="1156"/>
        </w:numPr>
      </w:pPr>
      <w:r>
        <w:t xml:space="preserve">Provide deterministic fixtures.</w:t>
      </w:r>
    </w:p>
    <w:p>
      <w:pPr>
        <w:pStyle w:val="Compact"/>
        <w:numPr>
          <w:ilvl w:val="0"/>
          <w:numId w:val="1156"/>
        </w:numPr>
      </w:pPr>
      <w:r>
        <w:t xml:space="preserve">Log architectural deviations in ADRs.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59" w:name="Xdb107e8f20529ff09be0f3d47e8c4a21271083e"/>
    <w:p>
      <w:pPr>
        <w:pStyle w:val="Heading1"/>
        <w:keepNext/>
      </w:pPr>
      <w:r>
        <w:rPr>
          <w:rStyle w:val="SectionNumber"/>
        </w:rPr>
        <w:t xml:space="preserve">8</w:t>
      </w:r>
      <w:r>
        <w:tab/>
      </w:r>
      <w:r>
        <w:t xml:space="preserve">39. Agent handoff protocol</w:t>
      </w:r>
    </w:p>
    <w:p>
      <w:pPr>
        <w:pStyle w:val="FirstParagraph"/>
      </w:pPr>
      <w:r>
        <w:t xml:space="preserve">Each implementation agent should receive:</w:t>
      </w:r>
    </w:p>
    <w:p>
      <w:pPr>
        <w:pStyle w:val="Compact"/>
        <w:numPr>
          <w:ilvl w:val="0"/>
          <w:numId w:val="1157"/>
        </w:numPr>
      </w:pPr>
      <w:r>
        <w:t xml:space="preserve">this spec;</w:t>
      </w:r>
    </w:p>
    <w:p>
      <w:pPr>
        <w:pStyle w:val="Compact"/>
        <w:numPr>
          <w:ilvl w:val="0"/>
          <w:numId w:val="1157"/>
        </w:numPr>
      </w:pPr>
      <w:r>
        <w:t xml:space="preserve">the work package definition;</w:t>
      </w:r>
    </w:p>
    <w:p>
      <w:pPr>
        <w:pStyle w:val="Compact"/>
        <w:numPr>
          <w:ilvl w:val="0"/>
          <w:numId w:val="1157"/>
        </w:numPr>
      </w:pPr>
      <w:r>
        <w:t xml:space="preserve">current interfaces/types;</w:t>
      </w:r>
    </w:p>
    <w:p>
      <w:pPr>
        <w:pStyle w:val="Compact"/>
        <w:numPr>
          <w:ilvl w:val="0"/>
          <w:numId w:val="1157"/>
        </w:numPr>
      </w:pPr>
      <w:r>
        <w:t xml:space="preserve">tests it owns;</w:t>
      </w:r>
    </w:p>
    <w:p>
      <w:pPr>
        <w:pStyle w:val="Compact"/>
        <w:numPr>
          <w:ilvl w:val="0"/>
          <w:numId w:val="1157"/>
        </w:numPr>
      </w:pPr>
      <w:r>
        <w:t xml:space="preserve">dependencies already implemented;</w:t>
      </w:r>
    </w:p>
    <w:p>
      <w:pPr>
        <w:pStyle w:val="Compact"/>
        <w:numPr>
          <w:ilvl w:val="0"/>
          <w:numId w:val="1157"/>
        </w:numPr>
      </w:pPr>
      <w:r>
        <w:t xml:space="preserve">explicit out-of-scope list.</w:t>
      </w:r>
    </w:p>
    <w:p>
      <w:pPr>
        <w:pStyle w:val="FirstParagraph"/>
      </w:pPr>
      <w:r>
        <w:t xml:space="preserve">Each agent returns:</w:t>
      </w:r>
    </w:p>
    <w:p>
      <w:pPr>
        <w:pStyle w:val="Compact"/>
        <w:numPr>
          <w:ilvl w:val="0"/>
          <w:numId w:val="1158"/>
        </w:numPr>
      </w:pPr>
      <w:r>
        <w:t xml:space="preserve">code;</w:t>
      </w:r>
    </w:p>
    <w:p>
      <w:pPr>
        <w:pStyle w:val="Compact"/>
        <w:numPr>
          <w:ilvl w:val="0"/>
          <w:numId w:val="1158"/>
        </w:numPr>
      </w:pPr>
      <w:r>
        <w:t xml:space="preserve">tests;</w:t>
      </w:r>
    </w:p>
    <w:p>
      <w:pPr>
        <w:pStyle w:val="Compact"/>
        <w:numPr>
          <w:ilvl w:val="0"/>
          <w:numId w:val="1158"/>
        </w:numPr>
      </w:pPr>
      <w:r>
        <w:t xml:space="preserve">migration/schema changes;</w:t>
      </w:r>
    </w:p>
    <w:p>
      <w:pPr>
        <w:pStyle w:val="Compact"/>
        <w:numPr>
          <w:ilvl w:val="0"/>
          <w:numId w:val="1158"/>
        </w:numPr>
      </w:pPr>
      <w:r>
        <w:t xml:space="preserve">benchmark/perf implications;</w:t>
      </w:r>
    </w:p>
    <w:p>
      <w:pPr>
        <w:pStyle w:val="Compact"/>
        <w:numPr>
          <w:ilvl w:val="0"/>
          <w:numId w:val="1158"/>
        </w:numPr>
      </w:pPr>
      <w:r>
        <w:t xml:space="preserve">ADR if it changed an architecture assumption;</w:t>
      </w:r>
    </w:p>
    <w:p>
      <w:pPr>
        <w:pStyle w:val="Compact"/>
        <w:numPr>
          <w:ilvl w:val="0"/>
          <w:numId w:val="1158"/>
        </w:numPr>
      </w:pPr>
      <w:r>
        <w:t xml:space="preserve">known limitations;</w:t>
      </w:r>
    </w:p>
    <w:p>
      <w:pPr>
        <w:pStyle w:val="Compact"/>
        <w:numPr>
          <w:ilvl w:val="0"/>
          <w:numId w:val="1158"/>
        </w:numPr>
      </w:pPr>
      <w:r>
        <w:t xml:space="preserve">next-agent handoff notes.</w:t>
      </w:r>
    </w:p>
    <w:p>
      <w:pPr>
        <w:pStyle w:val="FirstParagraph"/>
      </w:pPr>
      <w:r>
        <w:t xml:space="preserve">No agent should be asked to “build the whole thing” once parallel development begins.</w:t>
      </w:r>
    </w:p>
    <w:p>
      <w:r>
        <w:pict>
          <v:rect style="width:0;height:1.5pt" o:hralign="center" o:hrstd="t" o:hr="t"/>
        </w:pict>
      </w:r>
    </w:p>
    <w:bookmarkEnd w:id="259"/>
    <w:bookmarkStart w:id="260" w:name="Xdf4cd82fccc930cf451638e1bc8d19e76b337f7"/>
    <w:p>
      <w:pPr>
        <w:pStyle w:val="Heading1"/>
        <w:keepNext/>
      </w:pPr>
      <w:r>
        <w:rPr>
          <w:rStyle w:val="SectionNumber"/>
        </w:rPr>
        <w:t xml:space="preserve">9</w:t>
      </w:r>
      <w:r>
        <w:tab/>
      </w:r>
      <w:r>
        <w:t xml:space="preserve">40. Architectural decision records required early</w:t>
      </w:r>
    </w:p>
    <w:p>
      <w:pPr>
        <w:pStyle w:val="FirstParagraph"/>
      </w:pPr>
      <w:r>
        <w:t xml:space="preserve">Create ADRs for:</w:t>
      </w:r>
    </w:p>
    <w:p>
      <w:pPr>
        <w:pStyle w:val="Compact"/>
        <w:numPr>
          <w:ilvl w:val="0"/>
          <w:numId w:val="1159"/>
        </w:numPr>
      </w:pPr>
      <w:r>
        <w:t xml:space="preserve">ADR-001 canonical SQLite/event model;</w:t>
      </w:r>
    </w:p>
    <w:p>
      <w:pPr>
        <w:pStyle w:val="Compact"/>
        <w:numPr>
          <w:ilvl w:val="0"/>
          <w:numId w:val="1159"/>
        </w:numPr>
      </w:pPr>
      <w:r>
        <w:t xml:space="preserve">ADR-002 graph logical model and physical persistence;</w:t>
      </w:r>
    </w:p>
    <w:p>
      <w:pPr>
        <w:pStyle w:val="Compact"/>
        <w:numPr>
          <w:ilvl w:val="0"/>
          <w:numId w:val="1159"/>
        </w:numPr>
      </w:pPr>
      <w:r>
        <w:t xml:space="preserve">ADR-003 project identity/fork/worktree semantics;</w:t>
      </w:r>
    </w:p>
    <w:p>
      <w:pPr>
        <w:pStyle w:val="Compact"/>
        <w:numPr>
          <w:ilvl w:val="0"/>
          <w:numId w:val="1159"/>
        </w:numPr>
      </w:pPr>
      <w:r>
        <w:t xml:space="preserve">ADR-004 evidence confidence policy;</w:t>
      </w:r>
    </w:p>
    <w:p>
      <w:pPr>
        <w:pStyle w:val="Compact"/>
        <w:numPr>
          <w:ilvl w:val="0"/>
          <w:numId w:val="1159"/>
        </w:numPr>
      </w:pPr>
      <w:r>
        <w:t xml:space="preserve">ADR-005 bitemporal validity semantics;</w:t>
      </w:r>
    </w:p>
    <w:p>
      <w:pPr>
        <w:pStyle w:val="Compact"/>
        <w:numPr>
          <w:ilvl w:val="0"/>
          <w:numId w:val="1159"/>
        </w:numPr>
      </w:pPr>
      <w:r>
        <w:t xml:space="preserve">ADR-006 context insertion location/order;</w:t>
      </w:r>
    </w:p>
    <w:p>
      <w:pPr>
        <w:pStyle w:val="Compact"/>
        <w:numPr>
          <w:ilvl w:val="0"/>
          <w:numId w:val="1159"/>
        </w:numPr>
      </w:pPr>
      <w:r>
        <w:t xml:space="preserve">ADR-007 token accounting/tokenizer strategy;</w:t>
      </w:r>
    </w:p>
    <w:p>
      <w:pPr>
        <w:pStyle w:val="Compact"/>
        <w:numPr>
          <w:ilvl w:val="0"/>
          <w:numId w:val="1159"/>
        </w:numPr>
      </w:pPr>
      <w:r>
        <w:t xml:space="preserve">ADR-008 vector backend abstraction;</w:t>
      </w:r>
    </w:p>
    <w:p>
      <w:pPr>
        <w:pStyle w:val="Compact"/>
        <w:numPr>
          <w:ilvl w:val="0"/>
          <w:numId w:val="1159"/>
        </w:numPr>
      </w:pPr>
      <w:r>
        <w:t xml:space="preserve">ADR-009 raw transcript retention/privacy;</w:t>
      </w:r>
    </w:p>
    <w:p>
      <w:pPr>
        <w:pStyle w:val="Compact"/>
        <w:numPr>
          <w:ilvl w:val="0"/>
          <w:numId w:val="1159"/>
        </w:numPr>
      </w:pPr>
      <w:r>
        <w:t xml:space="preserve">ADR-010 proxy fail-open/fail-closed behavior;</w:t>
      </w:r>
    </w:p>
    <w:p>
      <w:pPr>
        <w:pStyle w:val="Compact"/>
        <w:numPr>
          <w:ilvl w:val="0"/>
          <w:numId w:val="1159"/>
        </w:numPr>
      </w:pPr>
      <w:r>
        <w:t xml:space="preserve">ADR-011 benchmark isolation/control methodology;</w:t>
      </w:r>
    </w:p>
    <w:p>
      <w:pPr>
        <w:pStyle w:val="Compact"/>
        <w:numPr>
          <w:ilvl w:val="0"/>
          <w:numId w:val="1159"/>
        </w:numPr>
      </w:pPr>
      <w:r>
        <w:t xml:space="preserve">ADR-012 skill/invariant promotion rules.</w:t>
      </w:r>
    </w:p>
    <w:p>
      <w:r>
        <w:pict>
          <v:rect style="width:0;height:1.5pt" o:hralign="center" o:hrstd="t" o:hr="t"/>
        </w:pict>
      </w:r>
    </w:p>
    <w:bookmarkEnd w:id="260"/>
    <w:bookmarkStart w:id="261" w:name="X8209c2d9e6231e3210e45369057ff8770ff35cb"/>
    <w:p>
      <w:pPr>
        <w:pStyle w:val="Heading1"/>
        <w:keepNext/>
      </w:pPr>
      <w:r>
        <w:rPr>
          <w:rStyle w:val="SectionNumber"/>
        </w:rPr>
        <w:t xml:space="preserve">10</w:t>
      </w:r>
      <w:r>
        <w:tab/>
      </w:r>
      <w:r>
        <w:t xml:space="preserve">41. Release-quality observability dashboard</w:t>
      </w:r>
    </w:p>
    <w:p>
      <w:pPr>
        <w:pStyle w:val="FirstParagraph"/>
      </w:pPr>
      <w:r>
        <w:t xml:space="preserve">The eventual local dashboard should show:</w:t>
      </w:r>
    </w:p>
    <w:p>
      <w:pPr>
        <w:pStyle w:val="BodyText"/>
      </w:pPr>
      <w:r>
        <w:rPr>
          <w:b/>
          <w:bCs/>
        </w:rPr>
        <w:t xml:space="preserve">Brain status</w:t>
      </w:r>
    </w:p>
    <w:p>
      <w:pPr>
        <w:pStyle w:val="Compact"/>
        <w:numPr>
          <w:ilvl w:val="0"/>
          <w:numId w:val="1160"/>
        </w:numPr>
      </w:pPr>
      <w:r>
        <w:t xml:space="preserve">active project/branch;</w:t>
      </w:r>
    </w:p>
    <w:p>
      <w:pPr>
        <w:pStyle w:val="Compact"/>
        <w:numPr>
          <w:ilvl w:val="0"/>
          <w:numId w:val="1160"/>
        </w:numPr>
      </w:pPr>
      <w:r>
        <w:t xml:space="preserve">memory count by state/type;</w:t>
      </w:r>
    </w:p>
    <w:p>
      <w:pPr>
        <w:pStyle w:val="Compact"/>
        <w:numPr>
          <w:ilvl w:val="0"/>
          <w:numId w:val="1160"/>
        </w:numPr>
      </w:pPr>
      <w:r>
        <w:t xml:space="preserve">current index freshness;</w:t>
      </w:r>
    </w:p>
    <w:p>
      <w:pPr>
        <w:pStyle w:val="Compact"/>
        <w:numPr>
          <w:ilvl w:val="0"/>
          <w:numId w:val="1160"/>
        </w:numPr>
      </w:pPr>
      <w:r>
        <w:t xml:space="preserve">DB/vector/blob size;</w:t>
      </w:r>
    </w:p>
    <w:p>
      <w:pPr>
        <w:pStyle w:val="Compact"/>
        <w:numPr>
          <w:ilvl w:val="0"/>
          <w:numId w:val="1160"/>
        </w:numPr>
      </w:pPr>
      <w:r>
        <w:t xml:space="preserve">background queue;</w:t>
      </w:r>
    </w:p>
    <w:p>
      <w:pPr>
        <w:pStyle w:val="Compact"/>
        <w:numPr>
          <w:ilvl w:val="0"/>
          <w:numId w:val="1160"/>
        </w:numPr>
      </w:pPr>
      <w:r>
        <w:t xml:space="preserve">local-only/network status.</w:t>
      </w:r>
    </w:p>
    <w:p>
      <w:pPr>
        <w:pStyle w:val="FirstParagraph"/>
      </w:pPr>
      <w:r>
        <w:rPr>
          <w:b/>
          <w:bCs/>
        </w:rPr>
        <w:t xml:space="preserve">Current context</w:t>
      </w:r>
    </w:p>
    <w:p>
      <w:pPr>
        <w:pStyle w:val="Compact"/>
        <w:numPr>
          <w:ilvl w:val="0"/>
          <w:numId w:val="1161"/>
        </w:numPr>
      </w:pPr>
      <w:r>
        <w:t xml:space="preserve">selected items;</w:t>
      </w:r>
    </w:p>
    <w:p>
      <w:pPr>
        <w:pStyle w:val="Compact"/>
        <w:numPr>
          <w:ilvl w:val="0"/>
          <w:numId w:val="1161"/>
        </w:numPr>
      </w:pPr>
      <w:r>
        <w:t xml:space="preserve">token allocation;</w:t>
      </w:r>
    </w:p>
    <w:p>
      <w:pPr>
        <w:pStyle w:val="Compact"/>
        <w:numPr>
          <w:ilvl w:val="0"/>
          <w:numId w:val="1161"/>
        </w:numPr>
      </w:pPr>
      <w:r>
        <w:t xml:space="preserve">why selected;</w:t>
      </w:r>
    </w:p>
    <w:p>
      <w:pPr>
        <w:pStyle w:val="Compact"/>
        <w:numPr>
          <w:ilvl w:val="0"/>
          <w:numId w:val="1161"/>
        </w:numPr>
      </w:pPr>
      <w:r>
        <w:t xml:space="preserve">stable-prefix hash/cache status.</w:t>
      </w:r>
    </w:p>
    <w:p>
      <w:pPr>
        <w:pStyle w:val="FirstParagraph"/>
      </w:pPr>
      <w:r>
        <w:rPr>
          <w:b/>
          <w:bCs/>
        </w:rPr>
        <w:t xml:space="preserve">Learning</w:t>
      </w:r>
    </w:p>
    <w:p>
      <w:pPr>
        <w:pStyle w:val="Compact"/>
        <w:numPr>
          <w:ilvl w:val="0"/>
          <w:numId w:val="1162"/>
        </w:numPr>
      </w:pPr>
      <w:r>
        <w:t xml:space="preserve">recent candidate lessons;</w:t>
      </w:r>
    </w:p>
    <w:p>
      <w:pPr>
        <w:pStyle w:val="Compact"/>
        <w:numPr>
          <w:ilvl w:val="0"/>
          <w:numId w:val="1162"/>
        </w:numPr>
      </w:pPr>
      <w:r>
        <w:t xml:space="preserve">promoted/rejected/superseded;</w:t>
      </w:r>
    </w:p>
    <w:p>
      <w:pPr>
        <w:pStyle w:val="Compact"/>
        <w:numPr>
          <w:ilvl w:val="0"/>
          <w:numId w:val="1162"/>
        </w:numPr>
      </w:pPr>
      <w:r>
        <w:t xml:space="preserve">skills and reuse success;</w:t>
      </w:r>
    </w:p>
    <w:p>
      <w:pPr>
        <w:pStyle w:val="Compact"/>
        <w:numPr>
          <w:ilvl w:val="0"/>
          <w:numId w:val="1162"/>
        </w:numPr>
      </w:pPr>
      <w:r>
        <w:t xml:space="preserve">contradictions requiring review.</w:t>
      </w:r>
    </w:p>
    <w:p>
      <w:pPr>
        <w:pStyle w:val="FirstParagraph"/>
      </w:pPr>
      <w:r>
        <w:rPr>
          <w:b/>
          <w:bCs/>
        </w:rPr>
        <w:t xml:space="preserve">Effectiveness</w:t>
      </w:r>
    </w:p>
    <w:p>
      <w:pPr>
        <w:pStyle w:val="Compact"/>
        <w:numPr>
          <w:ilvl w:val="0"/>
          <w:numId w:val="1163"/>
        </w:numPr>
      </w:pPr>
      <w:r>
        <w:t xml:space="preserve">success delta on/off;</w:t>
      </w:r>
    </w:p>
    <w:p>
      <w:pPr>
        <w:pStyle w:val="Compact"/>
        <w:numPr>
          <w:ilvl w:val="0"/>
          <w:numId w:val="1163"/>
        </w:numPr>
      </w:pPr>
      <w:r>
        <w:t xml:space="preserve">token delta;</w:t>
      </w:r>
    </w:p>
    <w:p>
      <w:pPr>
        <w:pStyle w:val="Compact"/>
        <w:numPr>
          <w:ilvl w:val="0"/>
          <w:numId w:val="1163"/>
        </w:numPr>
      </w:pPr>
      <w:r>
        <w:t xml:space="preserve">repeated-failure delta;</w:t>
      </w:r>
    </w:p>
    <w:p>
      <w:pPr>
        <w:pStyle w:val="Compact"/>
        <w:numPr>
          <w:ilvl w:val="0"/>
          <w:numId w:val="1163"/>
        </w:numPr>
      </w:pPr>
      <w:r>
        <w:t xml:space="preserve">harmful-memory count;</w:t>
      </w:r>
    </w:p>
    <w:p>
      <w:pPr>
        <w:pStyle w:val="Compact"/>
        <w:numPr>
          <w:ilvl w:val="0"/>
          <w:numId w:val="1163"/>
        </w:numPr>
      </w:pPr>
      <w:r>
        <w:t xml:space="preserve">compiler overhead.</w:t>
      </w:r>
    </w:p>
    <w:p>
      <w:r>
        <w:pict>
          <v:rect style="width:0;height:1.5pt" o:hralign="center" o:hrstd="t" o:hr="t"/>
        </w:pict>
      </w:r>
    </w:p>
    <w:bookmarkEnd w:id="261"/>
    <w:bookmarkStart w:id="265" w:name="X3fc9c7adcfb8f6df1edb16270638d429d0aad78"/>
    <w:p>
      <w:pPr>
        <w:pStyle w:val="Heading1"/>
        <w:keepNext/>
      </w:pPr>
      <w:r>
        <w:rPr>
          <w:rStyle w:val="SectionNumber"/>
        </w:rPr>
        <w:t xml:space="preserve">11</w:t>
      </w:r>
      <w:r>
        <w:tab/>
      </w:r>
      <w:r>
        <w:t xml:space="preserve">42. Memory lifecycle examples</w:t>
      </w:r>
    </w:p>
    <w:bookmarkStart w:id="262" w:name="X3c861b97169b833e26f6622e07d58178aa77e92"/>
    <w:p>
      <w:pPr>
        <w:pStyle w:val="Heading2"/>
        <w:keepNext/>
      </w:pPr>
      <w:r>
        <w:rPr>
          <w:rStyle w:val="SectionNumber"/>
        </w:rPr>
        <w:t xml:space="preserve">11.1</w:t>
      </w:r>
      <w:r>
        <w:tab/>
      </w:r>
      <w:r>
        <w:t xml:space="preserve">42.1 Good path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Agent hypothesis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"Abort cleanup is skipped because child receives no signal"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CANDIDATE hypothesis (.42)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edits child signal path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regression test passes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diff + test evidence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SUPPORTED (.86)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user accepts + repeated test pass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VALIDATED lesson (.97)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later similar task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retrieved/injected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successful reuse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utility increases</w:t>
      </w:r>
    </w:p>
    <w:bookmarkEnd w:id="262"/>
    <w:bookmarkStart w:id="263" w:name="Xa4e348dce64ea4c90a30858ba4f2e536a49ab92"/>
    <w:p>
      <w:pPr>
        <w:pStyle w:val="Heading2"/>
        <w:keepNext/>
      </w:pPr>
      <w:r>
        <w:rPr>
          <w:rStyle w:val="SectionNumber"/>
        </w:rPr>
        <w:t xml:space="preserve">11.2</w:t>
      </w:r>
      <w:r>
        <w:tab/>
      </w:r>
      <w:r>
        <w:t xml:space="preserve">42.2 Poisoning prevention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Agent says "Redis is required"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no code/test/human evidence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CANDIDATE only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repeated by same agent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STILL CANDIDATE</w:t>
      </w:r>
    </w:p>
    <w:bookmarkEnd w:id="263"/>
    <w:bookmarkStart w:id="264" w:name="X27d16184ab48bf3e1ccc9a08588d0bb3d4da934"/>
    <w:p>
      <w:pPr>
        <w:pStyle w:val="Heading2"/>
        <w:keepNext/>
      </w:pPr>
      <w:r>
        <w:rPr>
          <w:rStyle w:val="SectionNumber"/>
        </w:rPr>
        <w:t xml:space="preserve">11.3</w:t>
      </w:r>
      <w:r>
        <w:tab/>
      </w:r>
      <w:r>
        <w:t xml:space="preserve">42.3 Invalidation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VALIDATED: SessionStore -&gt; Redis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commit removes RedisSessionStore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structural contradiction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SUSPECT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|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new implementation verified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        v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SUPERSEDED by SessionStore -&gt; Postgres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6" w:name="X83049c9080408158f3c55f12eac3b4a39a26ef3"/>
    <w:p>
      <w:pPr>
        <w:pStyle w:val="Heading1"/>
        <w:keepNext/>
      </w:pPr>
      <w:r>
        <w:rPr>
          <w:rStyle w:val="SectionNumber"/>
        </w:rPr>
        <w:t xml:space="preserve">12</w:t>
      </w:r>
      <w:r>
        <w:tab/>
      </w:r>
      <w:r>
        <w:t xml:space="preserve">43. Context format guidance</w:t>
      </w:r>
    </w:p>
    <w:p>
      <w:pPr>
        <w:pStyle w:val="FirstParagraph"/>
      </w:pPr>
      <w:r>
        <w:t xml:space="preserve">Do not dump machine-oriented JSON unless the model benefits. Render concise structured text with IDs.</w:t>
      </w:r>
    </w:p>
    <w:p>
      <w:pPr>
        <w:pStyle w:val="BodyText"/>
      </w:pPr>
      <w:r>
        <w:t xml:space="preserve">Example: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[LEB PROJECT]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Project: scheduler-service @ 8ea91c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Architecture: API -&gt; Scheduler -&gt; Reactor -&gt; ResourceManager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[VALIDATED LESSONS]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M-183 (.98, valid at HEAD): Abort cleanup must execute in the child lifecycle path; killing only the parent executor previously left reservations allocated.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Evidence: test_abort_cleanup, commit 17af3c.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[KNOWN FAILED APPROACH]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M-091 (.96): Replacing the outer ProcessPoolExecutor did not release active reservations.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[INVARIANT]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I-04: Every reservation acquired by Reactor must be released exactly once.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Required validation: pytest tests/test_abort_cleanup.py tests/test_timeout_cleanup.py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[CURRENT IMPACT]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Current diff touches Reactor.abort and ResourceManager.release, both linked to I-04.</w:t>
      </w:r>
    </w:p>
    <w:p>
      <w:pPr>
        <w:pStyle w:val="FirstParagraph"/>
      </w:pPr>
      <w:r>
        <w:t xml:space="preserve">Context IDs allow later</w:t>
      </w:r>
      <w:r>
        <w:t xml:space="preserve"> </w:t>
      </w:r>
      <w:r>
        <w:rPr>
          <w:rStyle w:val="VerbatimChar"/>
        </w:rPr>
        <w:t xml:space="preserve">leb context why M-183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6"/>
    <w:bookmarkStart w:id="272" w:name="X8f2b16ee6697263b963facf0f17cf1a9d50b3d5"/>
    <w:p>
      <w:pPr>
        <w:pStyle w:val="Heading1"/>
        <w:keepNext/>
      </w:pPr>
      <w:r>
        <w:rPr>
          <w:rStyle w:val="SectionNumber"/>
        </w:rPr>
        <w:t xml:space="preserve">13</w:t>
      </w:r>
      <w:r>
        <w:tab/>
      </w:r>
      <w:r>
        <w:t xml:space="preserve">44. Performance implementation guidance</w:t>
      </w:r>
    </w:p>
    <w:bookmarkStart w:id="267" w:name="database"/>
    <w:p>
      <w:pPr>
        <w:pStyle w:val="Heading3"/>
        <w:keepNext/>
      </w:pPr>
      <w:r>
        <w:rPr>
          <w:rStyle w:val="SectionNumber"/>
        </w:rPr>
        <w:t xml:space="preserve">13.0.1</w:t>
      </w:r>
      <w:r>
        <w:tab/>
      </w:r>
      <w:r>
        <w:t xml:space="preserve">Database</w:t>
      </w:r>
    </w:p>
    <w:p>
      <w:pPr>
        <w:pStyle w:val="Compact"/>
        <w:numPr>
          <w:ilvl w:val="0"/>
          <w:numId w:val="1164"/>
        </w:numPr>
      </w:pPr>
      <w:r>
        <w:t xml:space="preserve">WAL mode.</w:t>
      </w:r>
    </w:p>
    <w:p>
      <w:pPr>
        <w:pStyle w:val="Compact"/>
        <w:numPr>
          <w:ilvl w:val="0"/>
          <w:numId w:val="1164"/>
        </w:numPr>
      </w:pPr>
      <w:r>
        <w:t xml:space="preserve">prepared statements.</w:t>
      </w:r>
    </w:p>
    <w:p>
      <w:pPr>
        <w:pStyle w:val="Compact"/>
        <w:numPr>
          <w:ilvl w:val="0"/>
          <w:numId w:val="1164"/>
        </w:numPr>
      </w:pPr>
      <w:r>
        <w:t xml:space="preserve">batch event writes.</w:t>
      </w:r>
    </w:p>
    <w:p>
      <w:pPr>
        <w:pStyle w:val="Compact"/>
        <w:numPr>
          <w:ilvl w:val="0"/>
          <w:numId w:val="1164"/>
        </w:numPr>
      </w:pPr>
      <w:r>
        <w:t xml:space="preserve">indexes on</w:t>
      </w:r>
      <w:r>
        <w:t xml:space="preserve"> </w:t>
      </w:r>
      <w:r>
        <w:rPr>
          <w:rStyle w:val="VerbatimChar"/>
        </w:rPr>
        <w:t xml:space="preserve">(project_id,status,kind)</w:t>
      </w:r>
      <w:r>
        <w:t xml:space="preserve">, validity fields, evidence links.</w:t>
      </w:r>
    </w:p>
    <w:p>
      <w:pPr>
        <w:pStyle w:val="Compact"/>
        <w:numPr>
          <w:ilvl w:val="0"/>
          <w:numId w:val="1164"/>
        </w:numPr>
      </w:pPr>
      <w:r>
        <w:t xml:space="preserve">FTS table stores compact memory claims, not full transcripts.</w:t>
      </w:r>
    </w:p>
    <w:bookmarkEnd w:id="267"/>
    <w:bookmarkStart w:id="268" w:name="graph"/>
    <w:p>
      <w:pPr>
        <w:pStyle w:val="Heading3"/>
        <w:keepNext/>
      </w:pPr>
      <w:r>
        <w:rPr>
          <w:rStyle w:val="SectionNumber"/>
        </w:rPr>
        <w:t xml:space="preserve">13.0.2</w:t>
      </w:r>
      <w:r>
        <w:tab/>
      </w:r>
      <w:r>
        <w:t xml:space="preserve">Graph</w:t>
      </w:r>
    </w:p>
    <w:p>
      <w:pPr>
        <w:pStyle w:val="Compact"/>
        <w:numPr>
          <w:ilvl w:val="0"/>
          <w:numId w:val="1165"/>
        </w:numPr>
      </w:pPr>
      <w:r>
        <w:t xml:space="preserve">integer internal IDs for hot adjacency.</w:t>
      </w:r>
    </w:p>
    <w:p>
      <w:pPr>
        <w:pStyle w:val="Compact"/>
        <w:numPr>
          <w:ilvl w:val="0"/>
          <w:numId w:val="1165"/>
        </w:numPr>
      </w:pPr>
      <w:r>
        <w:t xml:space="preserve">edge-type bitsets/enums where practical.</w:t>
      </w:r>
    </w:p>
    <w:p>
      <w:pPr>
        <w:pStyle w:val="Compact"/>
        <w:numPr>
          <w:ilvl w:val="0"/>
          <w:numId w:val="1165"/>
        </w:numPr>
      </w:pPr>
      <w:r>
        <w:t xml:space="preserve">bounded traversal.</w:t>
      </w:r>
    </w:p>
    <w:p>
      <w:pPr>
        <w:pStyle w:val="Compact"/>
        <w:numPr>
          <w:ilvl w:val="0"/>
          <w:numId w:val="1165"/>
        </w:numPr>
      </w:pPr>
      <w:r>
        <w:t xml:space="preserve">cache graph neighborhoods keyed by</w:t>
      </w:r>
      <w:r>
        <w:t xml:space="preserve"> </w:t>
      </w:r>
      <w:r>
        <w:rPr>
          <w:rStyle w:val="VerbatimChar"/>
        </w:rPr>
        <w:t xml:space="preserve">(project, commit, node, edge-mask, depth)</w:t>
      </w:r>
      <w:r>
        <w:t xml:space="preserve">.</w:t>
      </w:r>
    </w:p>
    <w:bookmarkEnd w:id="268"/>
    <w:bookmarkStart w:id="269" w:name="embeddings"/>
    <w:p>
      <w:pPr>
        <w:pStyle w:val="Heading3"/>
        <w:keepNext/>
      </w:pPr>
      <w:r>
        <w:rPr>
          <w:rStyle w:val="SectionNumber"/>
        </w:rPr>
        <w:t xml:space="preserve">13.0.3</w:t>
      </w:r>
      <w:r>
        <w:tab/>
      </w:r>
      <w:r>
        <w:t xml:space="preserve">Embeddings</w:t>
      </w:r>
    </w:p>
    <w:p>
      <w:pPr>
        <w:pStyle w:val="Compact"/>
        <w:numPr>
          <w:ilvl w:val="0"/>
          <w:numId w:val="1166"/>
        </w:numPr>
      </w:pPr>
      <w:r>
        <w:t xml:space="preserve">embed memories/lessons, architecture summaries, task summaries; not every line of source by default.</w:t>
      </w:r>
    </w:p>
    <w:p>
      <w:pPr>
        <w:pStyle w:val="Compact"/>
        <w:numPr>
          <w:ilvl w:val="0"/>
          <w:numId w:val="1166"/>
        </w:numPr>
      </w:pPr>
      <w:r>
        <w:t xml:space="preserve">batch background embedding.</w:t>
      </w:r>
    </w:p>
    <w:p>
      <w:pPr>
        <w:pStyle w:val="Compact"/>
        <w:numPr>
          <w:ilvl w:val="0"/>
          <w:numId w:val="1166"/>
        </w:numPr>
      </w:pPr>
      <w:r>
        <w:t xml:space="preserve">lower-dimensional local embedding model initially.</w:t>
      </w:r>
    </w:p>
    <w:p>
      <w:pPr>
        <w:pStyle w:val="Compact"/>
        <w:numPr>
          <w:ilvl w:val="0"/>
          <w:numId w:val="1166"/>
        </w:numPr>
      </w:pPr>
      <w:r>
        <w:t xml:space="preserve">mmap or on-disk HNSW if available.</w:t>
      </w:r>
    </w:p>
    <w:bookmarkEnd w:id="269"/>
    <w:bookmarkStart w:id="270" w:name="context"/>
    <w:p>
      <w:pPr>
        <w:pStyle w:val="Heading3"/>
        <w:keepNext/>
      </w:pPr>
      <w:r>
        <w:rPr>
          <w:rStyle w:val="SectionNumber"/>
        </w:rPr>
        <w:t xml:space="preserve">13.0.4</w:t>
      </w:r>
      <w:r>
        <w:tab/>
      </w:r>
      <w:r>
        <w:t xml:space="preserve">Context</w:t>
      </w:r>
    </w:p>
    <w:p>
      <w:pPr>
        <w:pStyle w:val="Compact"/>
        <w:numPr>
          <w:ilvl w:val="0"/>
          <w:numId w:val="1167"/>
        </w:numPr>
      </w:pPr>
      <w:r>
        <w:t xml:space="preserve">memoize token counts.</w:t>
      </w:r>
    </w:p>
    <w:p>
      <w:pPr>
        <w:pStyle w:val="Compact"/>
        <w:numPr>
          <w:ilvl w:val="0"/>
          <w:numId w:val="1167"/>
        </w:numPr>
      </w:pPr>
      <w:r>
        <w:t xml:space="preserve">canonical formatting.</w:t>
      </w:r>
    </w:p>
    <w:p>
      <w:pPr>
        <w:pStyle w:val="Compact"/>
        <w:numPr>
          <w:ilvl w:val="0"/>
          <w:numId w:val="1167"/>
        </w:numPr>
      </w:pPr>
      <w:r>
        <w:t xml:space="preserve">no repeated verbose provenance; IDs + compact evidence names.</w:t>
      </w:r>
    </w:p>
    <w:p>
      <w:pPr>
        <w:pStyle w:val="Compact"/>
        <w:numPr>
          <w:ilvl w:val="0"/>
          <w:numId w:val="1167"/>
        </w:numPr>
      </w:pPr>
      <w:r>
        <w:t xml:space="preserve">raw evidence fetched only on demand.</w:t>
      </w:r>
    </w:p>
    <w:bookmarkEnd w:id="270"/>
    <w:bookmarkStart w:id="271" w:name="runtime"/>
    <w:p>
      <w:pPr>
        <w:pStyle w:val="Heading3"/>
        <w:keepNext/>
      </w:pPr>
      <w:r>
        <w:rPr>
          <w:rStyle w:val="SectionNumber"/>
        </w:rPr>
        <w:t xml:space="preserve">13.0.5</w:t>
      </w:r>
      <w:r>
        <w:tab/>
      </w:r>
      <w:r>
        <w:t xml:space="preserve">Runtime</w:t>
      </w:r>
    </w:p>
    <w:p>
      <w:pPr>
        <w:pStyle w:val="Compact"/>
        <w:numPr>
          <w:ilvl w:val="0"/>
          <w:numId w:val="1168"/>
        </w:numPr>
      </w:pPr>
      <w:r>
        <w:t xml:space="preserve">do not touch model memory/KV unless runtime API provides supported feature.</w:t>
      </w:r>
    </w:p>
    <w:p>
      <w:pPr>
        <w:pStyle w:val="Compact"/>
        <w:numPr>
          <w:ilvl w:val="0"/>
          <w:numId w:val="1168"/>
        </w:numPr>
      </w:pPr>
      <w:r>
        <w:t xml:space="preserve">allow background jobs to pause while inference is active.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Xfc065746446303b73cb6463c0b49e44f8927bd3"/>
    <w:p>
      <w:pPr>
        <w:pStyle w:val="Heading1"/>
        <w:keepNext/>
      </w:pPr>
      <w:r>
        <w:rPr>
          <w:rStyle w:val="SectionNumber"/>
        </w:rPr>
        <w:t xml:space="preserve">14</w:t>
      </w:r>
      <w:r>
        <w:tab/>
      </w:r>
      <w:r>
        <w:t xml:space="preserve">45. Testing the claim that LEB is worthwhile</w:t>
      </w:r>
    </w:p>
    <w:p>
      <w:pPr>
        <w:pStyle w:val="FirstParagraph"/>
      </w:pPr>
      <w:r>
        <w:t xml:space="preserve">The project is successful only if at least one well-designed benchmark demonstrates meaningful benefit without unacceptable cost.</w:t>
      </w:r>
    </w:p>
    <w:p>
      <w:pPr>
        <w:pStyle w:val="BodyText"/>
      </w:pPr>
      <w:r>
        <w:t xml:space="preserve">Initial target for a repository-specific repeated-task benchmark after sufficient learned episodes:</w:t>
      </w:r>
    </w:p>
    <w:p>
      <w:pPr>
        <w:pStyle w:val="BlockText"/>
        <w:numPr>
          <w:ilvl w:val="0"/>
          <w:numId w:val="1169"/>
        </w:numPr>
      </w:pPr>
      <w:r>
        <w:t xml:space="preserve">=10 percentage point absolute task-success improvement OR equivalent statistically credible efficiency gain;</w:t>
      </w:r>
    </w:p>
    <w:p>
      <w:pPr>
        <w:pStyle w:val="BlockText"/>
        <w:numPr>
          <w:ilvl w:val="0"/>
          <w:numId w:val="1169"/>
        </w:numPr>
      </w:pPr>
      <w:r>
        <w:t xml:space="preserve">=20% reduction in repeated known-bad attempts;</w:t>
      </w:r>
    </w:p>
    <w:p>
      <w:pPr>
        <w:pStyle w:val="Compact"/>
        <w:numPr>
          <w:ilvl w:val="0"/>
          <w:numId w:val="1169"/>
        </w:numPr>
      </w:pPr>
      <w:r>
        <w:t xml:space="preserve">&lt;=10% increase in total wall time on unrelated control tasks;</w:t>
      </w:r>
    </w:p>
    <w:p>
      <w:pPr>
        <w:pStyle w:val="Compact"/>
        <w:numPr>
          <w:ilvl w:val="0"/>
          <w:numId w:val="1169"/>
        </w:numPr>
      </w:pPr>
      <w:r>
        <w:t xml:space="preserve">stale/harmful automatic injection &lt;2% of injections in curated test set;</w:t>
      </w:r>
    </w:p>
    <w:p>
      <w:pPr>
        <w:pStyle w:val="Compact"/>
        <w:numPr>
          <w:ilvl w:val="0"/>
          <w:numId w:val="1169"/>
        </w:numPr>
      </w:pPr>
      <w:r>
        <w:t xml:space="preserve">context compiler p95 &lt;=150 ms target;</w:t>
      </w:r>
    </w:p>
    <w:p>
      <w:pPr>
        <w:pStyle w:val="Compact"/>
        <w:numPr>
          <w:ilvl w:val="0"/>
          <w:numId w:val="1169"/>
        </w:numPr>
      </w:pPr>
      <w:r>
        <w:t xml:space="preserve">daemon active RSS &lt;=600 MB medium-repo target;</w:t>
      </w:r>
    </w:p>
    <w:p>
      <w:pPr>
        <w:pStyle w:val="Compact"/>
        <w:numPr>
          <w:ilvl w:val="0"/>
          <w:numId w:val="1169"/>
        </w:numPr>
      </w:pPr>
      <w:r>
        <w:t xml:space="preserve">average injected context &lt;= configured 6k-token budget.</w:t>
      </w:r>
    </w:p>
    <w:p>
      <w:pPr>
        <w:pStyle w:val="FirstParagraph"/>
      </w:pPr>
      <w:r>
        <w:t xml:space="preserve">These are product targets, not guaranteed outcomes. If benchmarks fail, architecture/ranking/learning must change rather than redefining success post hoc.</w:t>
      </w:r>
    </w:p>
    <w:p>
      <w:r>
        <w:pict>
          <v:rect style="width:0;height:1.5pt" o:hralign="center" o:hrstd="t" o:hr="t"/>
        </w:pict>
      </w:r>
    </w:p>
    <w:bookmarkEnd w:id="273"/>
    <w:bookmarkStart w:id="274" w:name="Xf336e4b81d5ab0b8b80b713a90ef122474a1059"/>
    <w:p>
      <w:pPr>
        <w:pStyle w:val="Heading1"/>
        <w:keepNext/>
      </w:pPr>
      <w:r>
        <w:rPr>
          <w:rStyle w:val="SectionNumber"/>
        </w:rPr>
        <w:t xml:space="preserve">15</w:t>
      </w:r>
      <w:r>
        <w:tab/>
      </w:r>
      <w:r>
        <w:t xml:space="preserve">46. Risk register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sz w:val="16"/>
              </w:rPr>
              <w:t xml:space="preserve">Risk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sz w:val="16"/>
              </w:rPr>
              <w:t xml:space="preserve">Impact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sz w:val="16"/>
              </w:rPr>
              <w:t xml:space="preserve">Mitigation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Memory poisoning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Evidence-gated promotion; candidate states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Stale knowledge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Commit/symbol validity + contradiction engine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Retrieval noise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Hybrid ranker, utility, diversity, strict budgets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Context bloat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Compiler/knapsack, token metrics, ablations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Negative transfer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Transfer as hypothesis; applicability model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Local latency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incremental indexing, background work, caches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Excess RAM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bounded LRU/mmap/on-disk indexes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Graph staleness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changed-file invalidation + live-source precedence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Agent ignores memory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automatic injection + explicit skills/policies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Vendor/runtime coupling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adapter interfaces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Benchmark leakage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isolated brain snapshots and disposable worktrees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Privacy leakage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local-only default, scope isolation, redaction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Overfitting to benchmark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unrelated controls + held-out repositories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Complexity explosion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High</w:t>
            </w:r>
          </w:p>
        </w:tc>
        <w:tc>
          <w:tcPr>
            <w:vAlign w:val="top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6"/>
              </w:rPr>
              <w:t xml:space="preserve">staged milestones; no premature multi-agent internals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4"/>
    <w:bookmarkStart w:id="275" w:name="X1115c47e8782484b46f25cb2ce25717a836b3eb"/>
    <w:p>
      <w:pPr>
        <w:pStyle w:val="Heading1"/>
        <w:keepNext/>
      </w:pPr>
      <w:r>
        <w:rPr>
          <w:rStyle w:val="SectionNumber"/>
        </w:rPr>
        <w:t xml:space="preserve">16</w:t>
      </w:r>
      <w:r>
        <w:tab/>
      </w:r>
      <w:r>
        <w:t xml:space="preserve">47. Future research directions</w:t>
      </w:r>
    </w:p>
    <w:p>
      <w:pPr>
        <w:pStyle w:val="Compact"/>
        <w:numPr>
          <w:ilvl w:val="0"/>
          <w:numId w:val="1170"/>
        </w:numPr>
      </w:pPr>
      <w:r>
        <w:t xml:space="preserve">Learn retrieval weights from causal/paired benchmark data.</w:t>
      </w:r>
    </w:p>
    <w:p>
      <w:pPr>
        <w:pStyle w:val="Compact"/>
        <w:numPr>
          <w:ilvl w:val="0"/>
          <w:numId w:val="1170"/>
        </w:numPr>
      </w:pPr>
      <w:r>
        <w:t xml:space="preserve">Graph neural or graph-aware rerankers over engineering world model.</w:t>
      </w:r>
    </w:p>
    <w:p>
      <w:pPr>
        <w:pStyle w:val="Compact"/>
        <w:numPr>
          <w:ilvl w:val="0"/>
          <w:numId w:val="1170"/>
        </w:numPr>
      </w:pPr>
      <w:r>
        <w:t xml:space="preserve">Counterfactual memory evaluation: would task succeed without item M?</w:t>
      </w:r>
    </w:p>
    <w:p>
      <w:pPr>
        <w:pStyle w:val="Compact"/>
        <w:numPr>
          <w:ilvl w:val="0"/>
          <w:numId w:val="1170"/>
        </w:numPr>
      </w:pPr>
      <w:r>
        <w:t xml:space="preserve">Automated invariant mining from tests and runtime traces.</w:t>
      </w:r>
    </w:p>
    <w:p>
      <w:pPr>
        <w:pStyle w:val="Compact"/>
        <w:numPr>
          <w:ilvl w:val="0"/>
          <w:numId w:val="1170"/>
        </w:numPr>
      </w:pPr>
      <w:r>
        <w:t xml:space="preserve">Causal failure graphs rather than mere correlation.</w:t>
      </w:r>
    </w:p>
    <w:p>
      <w:pPr>
        <w:pStyle w:val="Compact"/>
        <w:numPr>
          <w:ilvl w:val="0"/>
          <w:numId w:val="1170"/>
        </w:numPr>
      </w:pPr>
      <w:r>
        <w:t xml:space="preserve">Learned skill applicability classifiers.</w:t>
      </w:r>
    </w:p>
    <w:p>
      <w:pPr>
        <w:pStyle w:val="Compact"/>
        <w:numPr>
          <w:ilvl w:val="0"/>
          <w:numId w:val="1170"/>
        </w:numPr>
      </w:pPr>
      <w:r>
        <w:t xml:space="preserve">Compiling validated skills into tool/harness policies.</w:t>
      </w:r>
    </w:p>
    <w:p>
      <w:pPr>
        <w:pStyle w:val="Compact"/>
        <w:numPr>
          <w:ilvl w:val="0"/>
          <w:numId w:val="1170"/>
        </w:numPr>
      </w:pPr>
      <w:r>
        <w:t xml:space="preserve">LoRA dataset generation from validated successful trajectories.</w:t>
      </w:r>
    </w:p>
    <w:p>
      <w:pPr>
        <w:pStyle w:val="Compact"/>
        <w:numPr>
          <w:ilvl w:val="0"/>
          <w:numId w:val="1170"/>
        </w:numPr>
      </w:pPr>
      <w:r>
        <w:t xml:space="preserve">Model-size substitution research: whether experience narrows frontier-vs-local gap in a bounded repo.</w:t>
      </w:r>
    </w:p>
    <w:p>
      <w:pPr>
        <w:pStyle w:val="Compact"/>
        <w:numPr>
          <w:ilvl w:val="0"/>
          <w:numId w:val="1170"/>
        </w:numPr>
      </w:pPr>
      <w:r>
        <w:t xml:space="preserve">Team knowledge merge/conflict resolution with signed provenance.</w:t>
      </w:r>
    </w:p>
    <w:p>
      <w:pPr>
        <w:pStyle w:val="Compact"/>
        <w:numPr>
          <w:ilvl w:val="0"/>
          <w:numId w:val="1170"/>
        </w:numPr>
      </w:pPr>
      <w:r>
        <w:t xml:space="preserve">Temporal architecture drift detection from graph deltas.</w:t>
      </w:r>
    </w:p>
    <w:p>
      <w:pPr>
        <w:pStyle w:val="Compact"/>
        <w:numPr>
          <w:ilvl w:val="0"/>
          <w:numId w:val="1170"/>
        </w:numPr>
      </w:pPr>
      <w:r>
        <w:t xml:space="preserve">Memory economics: optimize accuracy gain per token, joule, and millisecond.</w:t>
      </w:r>
    </w:p>
    <w:p>
      <w:r>
        <w:pict>
          <v:rect style="width:0;height:1.5pt" o:hralign="center" o:hrstd="t" o:hr="t"/>
        </w:pict>
      </w:r>
    </w:p>
    <w:bookmarkEnd w:id="275"/>
    <w:bookmarkStart w:id="276" w:name="X9da65905d3a6222c3abf8896eeb376c89203e15"/>
    <w:p>
      <w:pPr>
        <w:pStyle w:val="Heading1"/>
        <w:keepNext/>
      </w:pPr>
      <w:r>
        <w:rPr>
          <w:rStyle w:val="SectionNumber"/>
        </w:rPr>
        <w:t xml:space="preserve">17</w:t>
      </w:r>
      <w:r>
        <w:tab/>
      </w:r>
      <w:r>
        <w:t xml:space="preserve">48. Definition of done for V1</w:t>
      </w:r>
    </w:p>
    <w:p>
      <w:pPr>
        <w:pStyle w:val="FirstParagraph"/>
      </w:pPr>
      <w:r>
        <w:t xml:space="preserve">V1 is done when a clean machine can:</w:t>
      </w:r>
    </w:p>
    <w:p>
      <w:pPr>
        <w:pStyle w:val="Compact"/>
        <w:numPr>
          <w:ilvl w:val="0"/>
          <w:numId w:val="1171"/>
        </w:numPr>
      </w:pPr>
      <w:r>
        <w:t xml:space="preserve">install LEB without cloud account;</w:t>
      </w:r>
    </w:p>
    <w:p>
      <w:pPr>
        <w:pStyle w:val="Compact"/>
        <w:numPr>
          <w:ilvl w:val="0"/>
          <w:numId w:val="1171"/>
        </w:numPr>
      </w:pPr>
      <w:r>
        <w:t xml:space="preserve">register a Git repository;</w:t>
      </w:r>
    </w:p>
    <w:p>
      <w:pPr>
        <w:pStyle w:val="Compact"/>
        <w:numPr>
          <w:ilvl w:val="0"/>
          <w:numId w:val="1171"/>
        </w:numPr>
      </w:pPr>
      <w:r>
        <w:t xml:space="preserve">build a local structural world model;</w:t>
      </w:r>
    </w:p>
    <w:p>
      <w:pPr>
        <w:pStyle w:val="Compact"/>
        <w:numPr>
          <w:ilvl w:val="0"/>
          <w:numId w:val="1171"/>
        </w:numPr>
      </w:pPr>
      <w:r>
        <w:t xml:space="preserve">run an OpenAI-compatible local model through the proxy;</w:t>
      </w:r>
    </w:p>
    <w:p>
      <w:pPr>
        <w:pStyle w:val="Compact"/>
        <w:numPr>
          <w:ilvl w:val="0"/>
          <w:numId w:val="1171"/>
        </w:numPr>
      </w:pPr>
      <w:r>
        <w:t xml:space="preserve">capture an engineering episode;</w:t>
      </w:r>
    </w:p>
    <w:p>
      <w:pPr>
        <w:pStyle w:val="Compact"/>
        <w:numPr>
          <w:ilvl w:val="0"/>
          <w:numId w:val="1171"/>
        </w:numPr>
      </w:pPr>
      <w:r>
        <w:t xml:space="preserve">link a passing/failing test to an attempt;</w:t>
      </w:r>
    </w:p>
    <w:p>
      <w:pPr>
        <w:pStyle w:val="Compact"/>
        <w:numPr>
          <w:ilvl w:val="0"/>
          <w:numId w:val="1171"/>
        </w:numPr>
      </w:pPr>
      <w:r>
        <w:t xml:space="preserve">promote a technically supported lesson only with evidence;</w:t>
      </w:r>
    </w:p>
    <w:p>
      <w:pPr>
        <w:pStyle w:val="Compact"/>
        <w:numPr>
          <w:ilvl w:val="0"/>
          <w:numId w:val="1171"/>
        </w:numPr>
      </w:pPr>
      <w:r>
        <w:t xml:space="preserve">invalidate that lesson when its referenced implementation changes;</w:t>
      </w:r>
    </w:p>
    <w:p>
      <w:pPr>
        <w:pStyle w:val="Compact"/>
        <w:numPr>
          <w:ilvl w:val="0"/>
          <w:numId w:val="1171"/>
        </w:numPr>
      </w:pPr>
      <w:r>
        <w:t xml:space="preserve">retrieve and compile relevant valid context on a later task;</w:t>
      </w:r>
    </w:p>
    <w:p>
      <w:pPr>
        <w:pStyle w:val="Compact"/>
        <w:numPr>
          <w:ilvl w:val="0"/>
          <w:numId w:val="1171"/>
        </w:numPr>
      </w:pPr>
      <w:r>
        <w:t xml:space="preserve">explain why each injected item appeared;</w:t>
      </w:r>
    </w:p>
    <w:p>
      <w:pPr>
        <w:pStyle w:val="Compact"/>
        <w:numPr>
          <w:ilvl w:val="0"/>
          <w:numId w:val="1171"/>
        </w:numPr>
      </w:pPr>
      <w:r>
        <w:t xml:space="preserve">purge a memory and all derived retrieval material;</w:t>
      </w:r>
    </w:p>
    <w:p>
      <w:pPr>
        <w:pStyle w:val="Compact"/>
        <w:numPr>
          <w:ilvl w:val="0"/>
          <w:numId w:val="1171"/>
        </w:numPr>
      </w:pPr>
      <w:r>
        <w:t xml:space="preserve">run the same benchmark with brain OFF and ON;</w:t>
      </w:r>
    </w:p>
    <w:p>
      <w:pPr>
        <w:pStyle w:val="Compact"/>
        <w:numPr>
          <w:ilvl w:val="0"/>
          <w:numId w:val="1171"/>
        </w:numPr>
      </w:pPr>
      <w:r>
        <w:t xml:space="preserve">produce a machine-readable and human-readable comparison report;</w:t>
      </w:r>
    </w:p>
    <w:p>
      <w:pPr>
        <w:pStyle w:val="Compact"/>
        <w:numPr>
          <w:ilvl w:val="0"/>
          <w:numId w:val="1171"/>
        </w:numPr>
      </w:pPr>
      <w:r>
        <w:t xml:space="preserve">pass the required unit/integration/E2E suite;</w:t>
      </w:r>
    </w:p>
    <w:p>
      <w:pPr>
        <w:pStyle w:val="Compact"/>
        <w:numPr>
          <w:ilvl w:val="0"/>
          <w:numId w:val="1171"/>
        </w:numPr>
      </w:pPr>
      <w:r>
        <w:t xml:space="preserve">remain within configured local latency/RAM/token budgets.</w:t>
      </w:r>
    </w:p>
    <w:p>
      <w:r>
        <w:pict>
          <v:rect style="width:0;height:1.5pt" o:hralign="center" o:hrstd="t" o:hr="t"/>
        </w:pict>
      </w:r>
    </w:p>
    <w:bookmarkEnd w:id="276"/>
    <w:bookmarkStart w:id="277" w:name="appendix-a-suggested-sqlite-tables"/>
    <w:p>
      <w:pPr>
        <w:pStyle w:val="Heading1"/>
        <w:keepNext/>
      </w:pPr>
      <w:r>
        <w:rPr>
          <w:rStyle w:val="SectionNumber"/>
        </w:rPr>
        <w:t xml:space="preserve">18</w:t>
      </w:r>
      <w:r>
        <w:tab/>
      </w:r>
      <w:r>
        <w:t xml:space="preserve">Appendix A. Suggested SQLite tables</w:t>
      </w:r>
    </w:p>
    <w:p>
      <w:pPr>
        <w:pStyle w:val="SourceCode"/>
        <w:shd w:fill="F4F4F4"/>
        <w:spacing w:before="40" w:after="40"/>
      </w:pPr>
      <w:r>
        <w:rPr>
          <w:rStyle w:val="NormalTok"/>
          <w:rFonts w:ascii="Liberation Mono" w:hAnsi="Liberation Mono"/>
          <w:sz w:val="15"/>
        </w:rPr>
        <w:t xml:space="preserve">projects(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name, canonical_remote, root_commit, created_at,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project_aliases(project_id, path,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commits(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</w:t>
      </w:r>
      <w:r>
        <w:rPr>
          <w:rStyle w:val="KeywordTok"/>
          <w:rFonts w:ascii="Liberation Mono" w:hAnsi="Liberation Mono"/>
          <w:sz w:val="15"/>
        </w:rPr>
        <w:t xml:space="preserve">hash</w:t>
      </w:r>
      <w:r>
        <w:rPr>
          <w:rStyle w:val="NormalTok"/>
          <w:rFonts w:ascii="Liberation Mono" w:hAnsi="Liberation Mono"/>
          <w:sz w:val="15"/>
        </w:rPr>
        <w:t xml:space="preserve">, parents_json, authored_at,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nodes(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kind, stable_key, </w:t>
      </w:r>
      <w:r>
        <w:rPr>
          <w:rStyle w:val="KeywordTok"/>
          <w:rFonts w:ascii="Liberation Mono" w:hAnsi="Liberation Mono"/>
          <w:sz w:val="15"/>
        </w:rPr>
        <w:t xml:space="preserve">label</w:t>
      </w:r>
      <w:r>
        <w:rPr>
          <w:rStyle w:val="NormalTok"/>
          <w:rFonts w:ascii="Liberation Mono" w:hAnsi="Liberation Mono"/>
          <w:sz w:val="15"/>
        </w:rPr>
        <w:t xml:space="preserve">, current_digest,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edges(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source_id, relation, target_id, confidence,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edge_provenance(edge_id, source_kind, source_ref, digest,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validity(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subject_type, subject_id, from_commit, to_commit, known_from, known_to,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events</w:t>
      </w:r>
      <w:r>
        <w:rPr>
          <w:rStyle w:val="NormalTok"/>
          <w:rFonts w:ascii="Liberation Mono" w:hAnsi="Liberation Mono"/>
          <w:sz w:val="15"/>
        </w:rPr>
        <w:t xml:space="preserve">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</w:t>
      </w:r>
      <w:r>
        <w:rPr>
          <w:rStyle w:val="KeywordTok"/>
          <w:rFonts w:ascii="Liberation Mono" w:hAnsi="Liberation Mono"/>
          <w:sz w:val="15"/>
        </w:rPr>
        <w:t xml:space="preserve">type</w:t>
      </w:r>
      <w:r>
        <w:rPr>
          <w:rStyle w:val="NormalTok"/>
          <w:rFonts w:ascii="Liberation Mono" w:hAnsi="Liberation Mono"/>
          <w:sz w:val="15"/>
        </w:rPr>
        <w:t xml:space="preserve">, schema_version, payload_json, created_at,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tasks(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session_id, status, prompt_digest,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attempts(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task_id, ordinal, strategy_summary, outcome,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evidence(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kind, strength, commit_hash, artifact_digest, metadata_json,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memories(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scope_type, scope_id, kind, epistemic_state, status, claim,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memory_evidence(memory_id, evidence_id, relation)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memory_sources(memory_id, episode_id)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memories_fts(memory_id, claim, tags, rationale)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skills(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scope_type, scope_id, title, procedure_json, status,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skill_sources(skill_id, episode_id)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invariants(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project_id, statement, enforcement, status,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invariant_nodes(invariant_id, node_id)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invariant_tests(invariant_id, test_node_id)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context_runs(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request_id, project_id, </w:t>
      </w:r>
      <w:r>
        <w:rPr>
          <w:rStyle w:val="KeywordTok"/>
          <w:rFonts w:ascii="Liberation Mono" w:hAnsi="Liberation Mono"/>
          <w:sz w:val="15"/>
        </w:rPr>
        <w:t xml:space="preserve">mode</w:t>
      </w:r>
      <w:r>
        <w:rPr>
          <w:rStyle w:val="NormalTok"/>
          <w:rFonts w:ascii="Liberation Mono" w:hAnsi="Liberation Mono"/>
          <w:sz w:val="15"/>
        </w:rPr>
        <w:t xml:space="preserve">, token_budget, compile_ms,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context_items(context_run_id, ordinal, source_type, source_id, score, tokens, why_json)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usage_events(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source_type, source_id, context_run_id, usage_kind, outcome_id,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eval_runs(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benchmark_id, </w:t>
      </w:r>
      <w:r>
        <w:rPr>
          <w:rStyle w:val="KeywordTok"/>
          <w:rFonts w:ascii="Liberation Mono" w:hAnsi="Liberation Mono"/>
          <w:sz w:val="15"/>
        </w:rPr>
        <w:t xml:space="preserve">mode</w:t>
      </w:r>
      <w:r>
        <w:rPr>
          <w:rStyle w:val="NormalTok"/>
          <w:rFonts w:ascii="Liberation Mono" w:hAnsi="Liberation Mono"/>
          <w:sz w:val="15"/>
        </w:rPr>
        <w:t xml:space="preserve">, model_hash, config_hash, metrics_json,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blobs(digest, size_bytes, content_type, created_at, refcount,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jobs(</w:t>
      </w:r>
      <w:r>
        <w:rPr>
          <w:rStyle w:val="KeywordTok"/>
          <w:rFonts w:ascii="Liberation Mono" w:hAnsi="Liberation Mono"/>
          <w:sz w:val="15"/>
        </w:rPr>
        <w:t xml:space="preserve">id</w:t>
      </w:r>
      <w:r>
        <w:rPr>
          <w:rStyle w:val="NormalTok"/>
          <w:rFonts w:ascii="Liberation Mono" w:hAnsi="Liberation Mono"/>
          <w:sz w:val="15"/>
        </w:rPr>
        <w:t xml:space="preserve">, </w:t>
      </w:r>
      <w:r>
        <w:rPr>
          <w:rStyle w:val="KeywordTok"/>
          <w:rFonts w:ascii="Liberation Mono" w:hAnsi="Liberation Mono"/>
          <w:sz w:val="15"/>
        </w:rPr>
        <w:t xml:space="preserve">type</w:t>
      </w:r>
      <w:r>
        <w:rPr>
          <w:rStyle w:val="NormalTok"/>
          <w:rFonts w:ascii="Liberation Mono" w:hAnsi="Liberation Mono"/>
          <w:sz w:val="15"/>
        </w:rPr>
        <w:t xml:space="preserve">, priority, status, payload_json, </w:t>
      </w:r>
      <w:r>
        <w:rPr>
          <w:rStyle w:val="OperatorTok"/>
          <w:rFonts w:ascii="Liberation Mono" w:hAnsi="Liberation Mono"/>
          <w:sz w:val="15"/>
        </w:rPr>
        <w:t xml:space="preserve">..</w:t>
      </w:r>
      <w:r>
        <w:rPr>
          <w:rStyle w:val="NormalTok"/>
          <w:rFonts w:ascii="Liberation Mono" w:hAnsi="Liberation Mono"/>
          <w:sz w:val="15"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277"/>
    <w:bookmarkStart w:id="278" w:name="appendix-b-core-python-protocols"/>
    <w:p>
      <w:pPr>
        <w:pStyle w:val="Heading1"/>
        <w:keepNext/>
      </w:pPr>
      <w:r>
        <w:rPr>
          <w:rStyle w:val="SectionNumber"/>
        </w:rPr>
        <w:t xml:space="preserve">19</w:t>
      </w:r>
      <w:r>
        <w:tab/>
      </w:r>
      <w:r>
        <w:t xml:space="preserve">Appendix B. Core Python protocols</w:t>
      </w:r>
    </w:p>
    <w:p>
      <w:pPr>
        <w:pStyle w:val="SourceCode"/>
        <w:shd w:fill="F4F4F4"/>
        <w:spacing w:before="40" w:after="40"/>
      </w:pP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VectorIndex(Protocol):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upsert(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items: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[VectorItem])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VariableTok"/>
          <w:rFonts w:ascii="Liberation Mono" w:hAnsi="Liberation Mono"/>
          <w:sz w:val="15"/>
        </w:rPr>
        <w:t xml:space="preserve">None</w:t>
      </w:r>
      <w:r>
        <w:rPr>
          <w:rStyle w:val="NormalTok"/>
          <w:rFonts w:ascii="Liberation Mono" w:hAnsi="Liberation Mono"/>
          <w:sz w:val="15"/>
        </w:rPr>
        <w:t xml:space="preserve">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search(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vector: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float</w:t>
      </w:r>
      <w:r>
        <w:rPr>
          <w:rStyle w:val="NormalTok"/>
          <w:rFonts w:ascii="Liberation Mono" w:hAnsi="Liberation Mono"/>
          <w:sz w:val="15"/>
        </w:rPr>
        <w:t xml:space="preserve">], k: </w:t>
      </w:r>
      <w:r>
        <w:rPr>
          <w:rStyle w:val="BuiltInTok"/>
          <w:rFonts w:ascii="Liberation Mono" w:hAnsi="Liberation Mono"/>
          <w:sz w:val="15"/>
        </w:rPr>
        <w:t xml:space="preserve">int</w:t>
      </w:r>
      <w:r>
        <w:rPr>
          <w:rStyle w:val="NormalTok"/>
          <w:rFonts w:ascii="Liberation Mono" w:hAnsi="Liberation Mono"/>
          <w:sz w:val="15"/>
        </w:rPr>
        <w:t xml:space="preserve">, filters: </w:t>
      </w:r>
      <w:r>
        <w:rPr>
          <w:rStyle w:val="BuiltInTok"/>
          <w:rFonts w:ascii="Liberation Mono" w:hAnsi="Liberation Mono"/>
          <w:sz w:val="15"/>
        </w:rPr>
        <w:t xml:space="preserve">dict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[Hit]: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delete(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ids: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])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VariableTok"/>
          <w:rFonts w:ascii="Liberation Mono" w:hAnsi="Liberation Mono"/>
          <w:sz w:val="15"/>
        </w:rPr>
        <w:t xml:space="preserve">None</w:t>
      </w:r>
      <w:r>
        <w:rPr>
          <w:rStyle w:val="NormalTok"/>
          <w:rFonts w:ascii="Liberation Mono" w:hAnsi="Liberation Mono"/>
          <w:sz w:val="15"/>
        </w:rPr>
        <w:t xml:space="preserve">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rebuild(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VariableTok"/>
          <w:rFonts w:ascii="Liberation Mono" w:hAnsi="Liberation Mono"/>
          <w:sz w:val="15"/>
        </w:rPr>
        <w:t xml:space="preserve">None</w:t>
      </w:r>
      <w:r>
        <w:rPr>
          <w:rStyle w:val="NormalTok"/>
          <w:rFonts w:ascii="Liberation Mono" w:hAnsi="Liberation Mono"/>
          <w:sz w:val="15"/>
        </w:rPr>
        <w:t xml:space="preserve">: ...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EmbeddingProvider(Protocol):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embed(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texts: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str</w:t>
      </w:r>
      <w:r>
        <w:rPr>
          <w:rStyle w:val="NormalTok"/>
          <w:rFonts w:ascii="Liberation Mono" w:hAnsi="Liberation Mono"/>
          <w:sz w:val="15"/>
        </w:rPr>
        <w:t xml:space="preserve">])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</w:t>
      </w:r>
      <w:r>
        <w:rPr>
          <w:rStyle w:val="BuiltInTok"/>
          <w:rFonts w:ascii="Liberation Mono" w:hAnsi="Liberation Mono"/>
          <w:sz w:val="15"/>
        </w:rPr>
        <w:t xml:space="preserve">float</w:t>
      </w:r>
      <w:r>
        <w:rPr>
          <w:rStyle w:val="NormalTok"/>
          <w:rFonts w:ascii="Liberation Mono" w:hAnsi="Liberation Mono"/>
          <w:sz w:val="15"/>
        </w:rPr>
        <w:t xml:space="preserve">]]: ...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EvidenceVerifier(Protocol):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ControlFlowTok"/>
          <w:rFonts w:ascii="Liberation Mono" w:hAnsi="Liberation Mono"/>
          <w:sz w:val="15"/>
        </w:rPr>
        <w:t xml:space="preserve">async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verify(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candidate: ClaimCandidate, ctx: VerificationContext)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VerificationResult: ...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Retriever(Protocol):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ControlFlowTok"/>
          <w:rFonts w:ascii="Liberation Mono" w:hAnsi="Liberation Mono"/>
          <w:sz w:val="15"/>
        </w:rPr>
        <w:t xml:space="preserve">async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candidates(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query: RetrievalQuery)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BuiltInTok"/>
          <w:rFonts w:ascii="Liberation Mono" w:hAnsi="Liberation Mono"/>
          <w:sz w:val="15"/>
        </w:rPr>
        <w:t xml:space="preserve">list</w:t>
      </w:r>
      <w:r>
        <w:rPr>
          <w:rStyle w:val="NormalTok"/>
          <w:rFonts w:ascii="Liberation Mono" w:hAnsi="Liberation Mono"/>
          <w:sz w:val="15"/>
        </w:rPr>
        <w:t xml:space="preserve">[Candidate]: ...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ContextCompiler(Protocol):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ControlFlowTok"/>
          <w:rFonts w:ascii="Liberation Mono" w:hAnsi="Liberation Mono"/>
          <w:sz w:val="15"/>
        </w:rPr>
        <w:t xml:space="preserve">async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BuiltInTok"/>
          <w:rFonts w:ascii="Liberation Mono" w:hAnsi="Liberation Mono"/>
          <w:sz w:val="15"/>
        </w:rPr>
        <w:t xml:space="preserve">compile</w:t>
      </w:r>
      <w:r>
        <w:rPr>
          <w:rStyle w:val="NormalTok"/>
          <w:rFonts w:ascii="Liberation Mono" w:hAnsi="Liberation Mono"/>
          <w:sz w:val="15"/>
        </w:rPr>
        <w:t xml:space="preserve">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request: CompileRequest)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CompiledContext: ...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KeywordTok"/>
          <w:rFonts w:ascii="Liberation Mono" w:hAnsi="Liberation Mono"/>
          <w:sz w:val="15"/>
        </w:rPr>
        <w:t xml:space="preserve">class</w:t>
      </w:r>
      <w:r>
        <w:rPr>
          <w:rStyle w:val="NormalTok"/>
          <w:rFonts w:ascii="Liberation Mono" w:hAnsi="Liberation Mono"/>
          <w:sz w:val="15"/>
        </w:rPr>
        <w:t xml:space="preserve"> RuntimeAdapter(Protocol):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capabilities(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RuntimeCapabilities: ...</w:t>
      </w:r>
      <w:r>
        <w:rPr>
          <w:rFonts w:ascii="Liberation Mono" w:hAnsi="Liberation Mono"/>
          <w:sz w:val="15"/>
        </w:rPr>
        <w:br/>
      </w:r>
      <w:r>
        <w:rPr>
          <w:rStyle w:val="NormalTok"/>
          <w:rFonts w:ascii="Liberation Mono" w:hAnsi="Liberation Mono"/>
          <w:sz w:val="15"/>
        </w:rPr>
        <w:t xml:space="preserve">    </w:t>
      </w:r>
      <w:r>
        <w:rPr>
          <w:rStyle w:val="ControlFlowTok"/>
          <w:rFonts w:ascii="Liberation Mono" w:hAnsi="Liberation Mono"/>
          <w:sz w:val="15"/>
        </w:rPr>
        <w:t xml:space="preserve">async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KeywordTok"/>
          <w:rFonts w:ascii="Liberation Mono" w:hAnsi="Liberation Mono"/>
          <w:sz w:val="15"/>
        </w:rPr>
        <w:t xml:space="preserve">def</w:t>
      </w:r>
      <w:r>
        <w:rPr>
          <w:rStyle w:val="NormalTok"/>
          <w:rFonts w:ascii="Liberation Mono" w:hAnsi="Liberation Mono"/>
          <w:sz w:val="15"/>
        </w:rPr>
        <w:t xml:space="preserve"> chat(</w:t>
      </w:r>
      <w:r>
        <w:rPr>
          <w:rStyle w:val="VariableTok"/>
          <w:rFonts w:ascii="Liberation Mono" w:hAnsi="Liberation Mono"/>
          <w:sz w:val="15"/>
        </w:rPr>
        <w:t xml:space="preserve">self</w:t>
      </w:r>
      <w:r>
        <w:rPr>
          <w:rStyle w:val="NormalTok"/>
          <w:rFonts w:ascii="Liberation Mono" w:hAnsi="Liberation Mono"/>
          <w:sz w:val="15"/>
        </w:rPr>
        <w:t xml:space="preserve">, request: ChatRequest) </w:t>
      </w:r>
      <w:r>
        <w:rPr>
          <w:rStyle w:val="OperatorTok"/>
          <w:rFonts w:ascii="Liberation Mono" w:hAnsi="Liberation Mono"/>
          <w:sz w:val="15"/>
        </w:rPr>
        <w:t xml:space="preserve">-&gt;</w:t>
      </w:r>
      <w:r>
        <w:rPr>
          <w:rStyle w:val="NormalTok"/>
          <w:rFonts w:ascii="Liberation Mono" w:hAnsi="Liberation Mono"/>
          <w:sz w:val="15"/>
        </w:rPr>
        <w:t xml:space="preserve"> ChatResponse: ...</w:t>
      </w:r>
    </w:p>
    <w:p>
      <w:r>
        <w:pict>
          <v:rect style="width:0;height:1.5pt" o:hralign="center" o:hrstd="t" o:hr="t"/>
        </w:pict>
      </w:r>
    </w:p>
    <w:bookmarkEnd w:id="278"/>
    <w:bookmarkStart w:id="279" w:name="X128333e4d2ad06522a9ed9ac4b2f1e84fd5374f"/>
    <w:p>
      <w:pPr>
        <w:pStyle w:val="Heading1"/>
        <w:keepNext/>
      </w:pPr>
      <w:r>
        <w:rPr>
          <w:rStyle w:val="SectionNumber"/>
        </w:rPr>
        <w:t xml:space="preserve">20</w:t>
      </w:r>
      <w:r>
        <w:tab/>
      </w:r>
      <w:r>
        <w:t xml:space="preserve">Appendix C. Suggested development commands</w:t>
      </w:r>
    </w:p>
    <w:p>
      <w:pPr>
        <w:pStyle w:val="SourceCode"/>
        <w:shd w:fill="F4F4F4"/>
        <w:spacing w:before="40" w:after="40"/>
      </w:pPr>
      <w:r>
        <w:rPr>
          <w:rStyle w:val="ExtensionTok"/>
          <w:rFonts w:ascii="Liberation Mono" w:hAnsi="Liberation Mono"/>
          <w:sz w:val="15"/>
        </w:rPr>
        <w:t xml:space="preserve">uv</w:t>
      </w:r>
      <w:r>
        <w:rPr>
          <w:rStyle w:val="NormalTok"/>
          <w:rFonts w:ascii="Liberation Mono" w:hAnsi="Liberation Mono"/>
          <w:sz w:val="15"/>
        </w:rPr>
        <w:t xml:space="preserve"> sync </w:t>
      </w:r>
      <w:r>
        <w:rPr>
          <w:rStyle w:val="AttributeTok"/>
          <w:rFonts w:ascii="Liberation Mono" w:hAnsi="Liberation Mono"/>
          <w:sz w:val="15"/>
        </w:rPr>
        <w:t xml:space="preserve">--all-extras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pytest</w:t>
      </w:r>
      <w:r>
        <w:rPr>
          <w:rStyle w:val="NormalTok"/>
          <w:rFonts w:ascii="Liberation Mono" w:hAnsi="Liberation Mono"/>
          <w:sz w:val="15"/>
        </w:rPr>
        <w:t xml:space="preserve"> </w:t>
      </w:r>
      <w:r>
        <w:rPr>
          <w:rStyle w:val="AttributeTok"/>
          <w:rFonts w:ascii="Liberation Mono" w:hAnsi="Liberation Mono"/>
          <w:sz w:val="15"/>
        </w:rPr>
        <w:t xml:space="preserve">-q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pytest</w:t>
      </w:r>
      <w:r>
        <w:rPr>
          <w:rStyle w:val="NormalTok"/>
          <w:rFonts w:ascii="Liberation Mono" w:hAnsi="Liberation Mono"/>
          <w:sz w:val="15"/>
        </w:rPr>
        <w:t xml:space="preserve"> tests/unit </w:t>
      </w:r>
      <w:r>
        <w:rPr>
          <w:rStyle w:val="AttributeTok"/>
          <w:rFonts w:ascii="Liberation Mono" w:hAnsi="Liberation Mono"/>
          <w:sz w:val="15"/>
        </w:rPr>
        <w:t xml:space="preserve">-q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pytest</w:t>
      </w:r>
      <w:r>
        <w:rPr>
          <w:rStyle w:val="NormalTok"/>
          <w:rFonts w:ascii="Liberation Mono" w:hAnsi="Liberation Mono"/>
          <w:sz w:val="15"/>
        </w:rPr>
        <w:t xml:space="preserve"> tests/integration </w:t>
      </w:r>
      <w:r>
        <w:rPr>
          <w:rStyle w:val="AttributeTok"/>
          <w:rFonts w:ascii="Liberation Mono" w:hAnsi="Liberation Mono"/>
          <w:sz w:val="15"/>
        </w:rPr>
        <w:t xml:space="preserve">-q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pytest</w:t>
      </w:r>
      <w:r>
        <w:rPr>
          <w:rStyle w:val="NormalTok"/>
          <w:rFonts w:ascii="Liberation Mono" w:hAnsi="Liberation Mono"/>
          <w:sz w:val="15"/>
        </w:rPr>
        <w:t xml:space="preserve"> tests/e2e </w:t>
      </w:r>
      <w:r>
        <w:rPr>
          <w:rStyle w:val="AttributeTok"/>
          <w:rFonts w:ascii="Liberation Mono" w:hAnsi="Liberation Mono"/>
          <w:sz w:val="15"/>
        </w:rPr>
        <w:t xml:space="preserve">-q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pytest</w:t>
      </w:r>
      <w:r>
        <w:rPr>
          <w:rStyle w:val="NormalTok"/>
          <w:rFonts w:ascii="Liberation Mono" w:hAnsi="Liberation Mono"/>
          <w:sz w:val="15"/>
        </w:rPr>
        <w:t xml:space="preserve"> tests/perf </w:t>
      </w:r>
      <w:r>
        <w:rPr>
          <w:rStyle w:val="AttributeTok"/>
          <w:rFonts w:ascii="Liberation Mono" w:hAnsi="Liberation Mono"/>
          <w:sz w:val="15"/>
        </w:rPr>
        <w:t xml:space="preserve">-q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ruff</w:t>
      </w:r>
      <w:r>
        <w:rPr>
          <w:rStyle w:val="NormalTok"/>
          <w:rFonts w:ascii="Liberation Mono" w:hAnsi="Liberation Mono"/>
          <w:sz w:val="15"/>
        </w:rPr>
        <w:t xml:space="preserve"> check .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pyright</w:t>
      </w:r>
      <w:r>
        <w:rPr>
          <w:rStyle w:val="NormalTok"/>
          <w:rFonts w:ascii="Liberation Mono" w:hAnsi="Liberation Mono"/>
          <w:sz w:val="15"/>
        </w:rPr>
        <w:t xml:space="preserve"> src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doctor </w:t>
      </w:r>
      <w:r>
        <w:rPr>
          <w:rStyle w:val="AttributeTok"/>
          <w:rFonts w:ascii="Liberation Mono" w:hAnsi="Liberation Mono"/>
          <w:sz w:val="15"/>
        </w:rPr>
        <w:t xml:space="preserve">--json</w:t>
      </w:r>
      <w:r>
        <w:rPr>
          <w:rFonts w:ascii="Liberation Mono" w:hAnsi="Liberation Mono"/>
          <w:sz w:val="15"/>
        </w:rPr>
        <w:br/>
      </w:r>
      <w:r>
        <w:rPr>
          <w:rStyle w:val="ExtensionTok"/>
          <w:rFonts w:ascii="Liberation Mono" w:hAnsi="Liberation Mono"/>
          <w:sz w:val="15"/>
        </w:rPr>
        <w:t xml:space="preserve">leb</w:t>
      </w:r>
      <w:r>
        <w:rPr>
          <w:rStyle w:val="NormalTok"/>
          <w:rFonts w:ascii="Liberation Mono" w:hAnsi="Liberation Mono"/>
          <w:sz w:val="15"/>
        </w:rPr>
        <w:t xml:space="preserve"> eval run config/bench.example.yaml</w:t>
      </w:r>
    </w:p>
    <w:p>
      <w:r>
        <w:pict>
          <v:rect style="width:0;height:1.5pt" o:hralign="center" o:hrstd="t" o:hr="t"/>
        </w:pict>
      </w:r>
    </w:p>
    <w:bookmarkEnd w:id="279"/>
    <w:bookmarkStart w:id="280" w:name="appendix-d-benchmark-reporting-example"/>
    <w:p>
      <w:pPr>
        <w:pStyle w:val="Heading1"/>
        <w:keepNext/>
      </w:pPr>
      <w:r>
        <w:rPr>
          <w:rStyle w:val="SectionNumber"/>
        </w:rPr>
        <w:t xml:space="preserve">21</w:t>
      </w:r>
      <w:r>
        <w:tab/>
      </w:r>
      <w:r>
        <w:t xml:space="preserve">Appendix D. Benchmark reporting example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Benchmark: scheduler-family-v1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Model: Qwen local / identical runtime config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Paired tasks: 40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Metric                    OFF          FULL         Delta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----------------------------------------------------------------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Task success              62.5%        77.5%        +15.0 pp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Median input tokens       31,200       23,800        -23.7%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Median tool calls         24           16            -33.3%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Known-bad repeats/task    1.80         0.42          -76.7%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Median wall time          11.8m        8.6m          -27.1%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Stale injections          -            0.8%          target &lt;2%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LEB compile p95           -            112 ms        target &lt;150ms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Daemon RSS p95            -            482 MB        target &lt;600MB</w:t>
      </w:r>
    </w:p>
    <w:p>
      <w:pPr>
        <w:pStyle w:val="FirstParagraph"/>
      </w:pPr>
      <w:r>
        <w:t xml:space="preserve">Report confidence intervals and exact run configuration underneath. Never fabricate results; this table is format only.</w:t>
      </w:r>
    </w:p>
    <w:p>
      <w:r>
        <w:pict>
          <v:rect style="width:0;height:1.5pt" o:hralign="center" o:hrstd="t" o:hr="t"/>
        </w:pict>
      </w:r>
    </w:p>
    <w:bookmarkEnd w:id="280"/>
    <w:bookmarkStart w:id="281" w:name="Xfd3a04e6f4dd01a29a4d39d6b3450122baf241d"/>
    <w:p>
      <w:pPr>
        <w:pStyle w:val="Heading1"/>
        <w:keepNext/>
      </w:pPr>
      <w:r>
        <w:rPr>
          <w:rStyle w:val="SectionNumber"/>
        </w:rPr>
        <w:t xml:space="preserve">22</w:t>
      </w:r>
      <w:r>
        <w:tab/>
      </w:r>
      <w:r>
        <w:t xml:space="preserve">Appendix E. Implementation sequence recommendation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 with sophisticated vector retrieval or automatic skills.</w:t>
      </w:r>
    </w:p>
    <w:p>
      <w:pPr>
        <w:pStyle w:val="BodyText"/>
      </w:pPr>
      <w:r>
        <w:t xml:space="preserve">Recommended order:</w:t>
      </w:r>
    </w:p>
    <w:p>
      <w:pPr>
        <w:pStyle w:val="Compact"/>
        <w:numPr>
          <w:ilvl w:val="0"/>
          <w:numId w:val="1172"/>
        </w:numPr>
      </w:pPr>
      <w:r>
        <w:t xml:space="preserve">event store + project/Git identity;</w:t>
      </w:r>
    </w:p>
    <w:p>
      <w:pPr>
        <w:pStyle w:val="Compact"/>
        <w:numPr>
          <w:ilvl w:val="0"/>
          <w:numId w:val="1172"/>
        </w:numPr>
      </w:pPr>
      <w:r>
        <w:t xml:space="preserve">evidence + memory state machine;</w:t>
      </w:r>
    </w:p>
    <w:p>
      <w:pPr>
        <w:pStyle w:val="Compact"/>
        <w:numPr>
          <w:ilvl w:val="0"/>
          <w:numId w:val="1172"/>
        </w:numPr>
      </w:pPr>
      <w:r>
        <w:t xml:space="preserve">simple structural graph;</w:t>
      </w:r>
    </w:p>
    <w:p>
      <w:pPr>
        <w:pStyle w:val="Compact"/>
        <w:numPr>
          <w:ilvl w:val="0"/>
          <w:numId w:val="1172"/>
        </w:numPr>
      </w:pPr>
      <w:r>
        <w:t xml:space="preserve">validity/invalidation;</w:t>
      </w:r>
    </w:p>
    <w:p>
      <w:pPr>
        <w:pStyle w:val="Compact"/>
        <w:numPr>
          <w:ilvl w:val="0"/>
          <w:numId w:val="1172"/>
        </w:numPr>
      </w:pPr>
      <w:r>
        <w:t xml:space="preserve">lexical + structural retrieval;</w:t>
      </w:r>
    </w:p>
    <w:p>
      <w:pPr>
        <w:pStyle w:val="Compact"/>
        <w:numPr>
          <w:ilvl w:val="0"/>
          <w:numId w:val="1172"/>
        </w:numPr>
      </w:pPr>
      <w:r>
        <w:t xml:space="preserve">deterministic context compiler;</w:t>
      </w:r>
    </w:p>
    <w:p>
      <w:pPr>
        <w:pStyle w:val="Compact"/>
        <w:numPr>
          <w:ilvl w:val="0"/>
          <w:numId w:val="1172"/>
        </w:numPr>
      </w:pPr>
      <w:r>
        <w:t xml:space="preserve">proxy + brain-off control;</w:t>
      </w:r>
    </w:p>
    <w:p>
      <w:pPr>
        <w:pStyle w:val="Compact"/>
        <w:numPr>
          <w:ilvl w:val="0"/>
          <w:numId w:val="1172"/>
        </w:numPr>
      </w:pPr>
      <w:r>
        <w:t xml:space="preserve">benchmark harness;</w:t>
      </w:r>
    </w:p>
    <w:p>
      <w:pPr>
        <w:pStyle w:val="Compact"/>
        <w:numPr>
          <w:ilvl w:val="0"/>
          <w:numId w:val="1172"/>
        </w:numPr>
      </w:pPr>
      <w:r>
        <w:t xml:space="preserve">only then embeddings/reranking;</w:t>
      </w:r>
    </w:p>
    <w:p>
      <w:pPr>
        <w:pStyle w:val="Compact"/>
        <w:numPr>
          <w:ilvl w:val="0"/>
          <w:numId w:val="1172"/>
        </w:numPr>
      </w:pPr>
      <w:r>
        <w:t xml:space="preserve">only after measured benefit, add synthesis/skills/invariants.</w:t>
      </w:r>
    </w:p>
    <w:p>
      <w:pPr>
        <w:pStyle w:val="FirstParagraph"/>
      </w:pPr>
      <w:r>
        <w:t xml:space="preserve">This sequence ensures the team can measure whether each increment actually improves the agent rather than accumulating an impressive but unvalidated architecture.</w:t>
      </w:r>
    </w:p>
    <w:p>
      <w:r>
        <w:pict>
          <v:rect style="width:0;height:1.5pt" o:hralign="center" o:hrstd="t" o:hr="t"/>
        </w:pict>
      </w:r>
    </w:p>
    <w:bookmarkEnd w:id="281"/>
    <w:bookmarkStart w:id="282" w:name="X6ffde7a2003de1ee59e4e8d2574f92af53c976e"/>
    <w:p>
      <w:pPr>
        <w:pStyle w:val="Heading1"/>
        <w:keepNext/>
      </w:pPr>
      <w:r>
        <w:rPr>
          <w:rStyle w:val="SectionNumber"/>
        </w:rPr>
        <w:t xml:space="preserve">23</w:t>
      </w:r>
      <w:r>
        <w:tab/>
      </w:r>
      <w:r>
        <w:t xml:space="preserve">Appendix F. Sub-agent kickoff prompt template</w:t>
      </w:r>
    </w:p>
    <w:p>
      <w:pPr>
        <w:pStyle w:val="FirstParagraph"/>
      </w:pPr>
      <w:r>
        <w:t xml:space="preserve">Use the following structure when assigning a work package to an implementation agent:</w:t>
      </w:r>
    </w:p>
    <w:p>
      <w:pPr>
        <w:pStyle w:val="SourceCode"/>
        <w:shd w:fill="F4F4F4"/>
        <w:spacing w:before="40" w:after="40"/>
      </w:pPr>
      <w:r>
        <w:rPr>
          <w:rStyle w:val="VerbatimChar"/>
          <w:rFonts w:ascii="Liberation Mono" w:hAnsi="Liberation Mono"/>
          <w:sz w:val="15"/>
        </w:rPr>
        <w:t xml:space="preserve">You are implementing Work Package &lt;X&gt; of Local Engineering Brain (LEB).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Authoritative spec: LOCAL_ENGINEERING_BRAIN_SPEC.md.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Your owned modules: &lt;paths&gt;.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Your owned test catalog: &lt;tests&gt;.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Dependencies you may call: &lt;interfaces&gt;.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Do not modify: &lt;other teams' modules&gt; except shared type contracts through reviewed changes.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Required output: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1. implementation;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2. all required unit tests plus useful additional tests;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3. integration fixtures if applicable;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4. docs/ADR for architectural deviations;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5. performance notes and measured local results;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6. explicit known limitations.</w:t>
      </w:r>
      <w:r>
        <w:rPr>
          <w:rFonts w:ascii="Liberation Mono" w:hAnsi="Liberation Mono"/>
          <w:sz w:val="15"/>
        </w:rPr>
        <w:br/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Hard rules: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no cloud dependency by default;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no direct writes into another domain's tables;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no unsupported LLM claim can become validated knowledge;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preserve project scope and bitemporal semantics;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maintain brain-off control behavior;</w:t>
      </w:r>
      <w:r>
        <w:rPr>
          <w:rFonts w:ascii="Liberation Mono" w:hAnsi="Liberation Mono"/>
          <w:sz w:val="15"/>
        </w:rPr>
        <w:br/>
      </w:r>
      <w:r>
        <w:rPr>
          <w:rStyle w:val="VerbatimChar"/>
          <w:rFonts w:ascii="Liberation Mono" w:hAnsi="Liberation Mono"/>
          <w:sz w:val="15"/>
        </w:rPr>
        <w:t xml:space="preserve">- keep hot-path latency within the spec budget.</w:t>
      </w:r>
    </w:p>
    <w:p>
      <w:r>
        <w:pict>
          <v:rect style="width:0;height:1.5pt" o:hralign="center" o:hrstd="t" o:hr="t"/>
        </w:pict>
      </w:r>
    </w:p>
    <w:bookmarkEnd w:id="282"/>
    <w:bookmarkStart w:id="283" w:name="X9eaa162746b8ae92a9cf6485f42644dc46b39cc"/>
    <w:p>
      <w:pPr>
        <w:pStyle w:val="Heading1"/>
        <w:keepNext/>
      </w:pPr>
      <w:r>
        <w:rPr>
          <w:rStyle w:val="SectionNumber"/>
        </w:rPr>
        <w:t xml:space="preserve">24</w:t>
      </w:r>
      <w:r>
        <w:tab/>
      </w:r>
      <w:r>
        <w:t xml:space="preserve">Appendix G. Questions intentionally left empirical</w:t>
      </w:r>
    </w:p>
    <w:p>
      <w:pPr>
        <w:pStyle w:val="FirstParagraph"/>
      </w:pPr>
      <w:r>
        <w:t xml:space="preserve">These SHOULD be answered by benchmark data, not architectural taste:</w:t>
      </w:r>
    </w:p>
    <w:p>
      <w:pPr>
        <w:pStyle w:val="Compact"/>
        <w:numPr>
          <w:ilvl w:val="0"/>
          <w:numId w:val="1173"/>
        </w:numPr>
      </w:pPr>
      <w:r>
        <w:t xml:space="preserve">optimal retrieval scoring weights;</w:t>
      </w:r>
    </w:p>
    <w:p>
      <w:pPr>
        <w:pStyle w:val="Compact"/>
        <w:numPr>
          <w:ilvl w:val="0"/>
          <w:numId w:val="1173"/>
        </w:numPr>
      </w:pPr>
      <w:r>
        <w:t xml:space="preserve">best vector backend;</w:t>
      </w:r>
    </w:p>
    <w:p>
      <w:pPr>
        <w:pStyle w:val="Compact"/>
        <w:numPr>
          <w:ilvl w:val="0"/>
          <w:numId w:val="1173"/>
        </w:numPr>
      </w:pPr>
      <w:r>
        <w:t xml:space="preserve">whether embeddings materially improve coding-task outcomes beyond lexical+graph retrieval;</w:t>
      </w:r>
    </w:p>
    <w:p>
      <w:pPr>
        <w:pStyle w:val="Compact"/>
        <w:numPr>
          <w:ilvl w:val="0"/>
          <w:numId w:val="1173"/>
        </w:numPr>
      </w:pPr>
      <w:r>
        <w:t xml:space="preserve">optimal token budget per model size;</w:t>
      </w:r>
    </w:p>
    <w:p>
      <w:pPr>
        <w:pStyle w:val="Compact"/>
        <w:numPr>
          <w:ilvl w:val="0"/>
          <w:numId w:val="1173"/>
        </w:numPr>
      </w:pPr>
      <w:r>
        <w:t xml:space="preserve">number of episodes required before procedure synthesis;</w:t>
      </w:r>
    </w:p>
    <w:p>
      <w:pPr>
        <w:pStyle w:val="Compact"/>
        <w:numPr>
          <w:ilvl w:val="0"/>
          <w:numId w:val="1173"/>
        </w:numPr>
      </w:pPr>
      <w:r>
        <w:t xml:space="preserve">whether model-assisted reranking pays for its latency;</w:t>
      </w:r>
    </w:p>
    <w:p>
      <w:pPr>
        <w:pStyle w:val="Compact"/>
        <w:numPr>
          <w:ilvl w:val="0"/>
          <w:numId w:val="1173"/>
        </w:numPr>
      </w:pPr>
      <w:r>
        <w:t xml:space="preserve">which runtime traces are worth retaining;</w:t>
      </w:r>
    </w:p>
    <w:p>
      <w:pPr>
        <w:pStyle w:val="Compact"/>
        <w:numPr>
          <w:ilvl w:val="0"/>
          <w:numId w:val="1173"/>
        </w:numPr>
      </w:pPr>
      <w:r>
        <w:t xml:space="preserve">how aggressively utility should affect ranking;</w:t>
      </w:r>
    </w:p>
    <w:p>
      <w:pPr>
        <w:pStyle w:val="Compact"/>
        <w:numPr>
          <w:ilvl w:val="0"/>
          <w:numId w:val="1173"/>
        </w:numPr>
      </w:pPr>
      <w:r>
        <w:t xml:space="preserve">when an invariant should become blocking;</w:t>
      </w:r>
    </w:p>
    <w:p>
      <w:pPr>
        <w:pStyle w:val="Compact"/>
        <w:numPr>
          <w:ilvl w:val="0"/>
          <w:numId w:val="1173"/>
        </w:numPr>
      </w:pPr>
      <w:r>
        <w:t xml:space="preserve">whether MTPLX stable-prefix optimization materially changes total task economics.</w:t>
      </w:r>
    </w:p>
    <w:p>
      <w:pPr>
        <w:pStyle w:val="FirstParagraph"/>
      </w:pPr>
      <w:r>
        <w:t xml:space="preserve">The architecture is deliberately designed so these choices remain replaceable and measurable.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specification.</w:t>
      </w:r>
    </w:p>
    <w:bookmarkEnd w:id="283"/>
    <w:sectPr>
      <w:headerReference w:type="default" r:id="rId9"/>
      <w:footerReference w:type="default" r:id="rId10"/>
      <w:pgMar w:top="936" w:bottom="936" w:left="1080" w:right="1080" w:header="360" w:footer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4"/>
      </w:rPr>
      <w:t>LOCAL ENGINEERING BRAIN — IMPLEMENTATION BLUEPRINT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ptos" w:hAnsi="Apto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themeColor="accent1" w:themeShade="B5" w:val="345A8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hyperlink" Target="https://arxiv.org/abs/2606.12329" TargetMode="External"/><Relationship Id="rId35" Type="http://schemas.openxmlformats.org/officeDocument/2006/relationships/hyperlink" Target="https://blog.modelcontextprotocol.io/posts/2026-07-28/" TargetMode="External"/><Relationship Id="rId36" Type="http://schemas.openxmlformats.org/officeDocument/2006/relationships/hyperlink" Target="https://github.com/youssofal/MTPLX" TargetMode="External"/><Relationship Id="rId33" Type="http://schemas.openxmlformats.org/officeDocument/2006/relationships/hyperlink" Target="https://graphify.com/" TargetMode="External"/><Relationship Id="rId34" Type="http://schemas.openxmlformats.org/officeDocument/2006/relationships/hyperlink" Target="https://graphify.com/concepts" TargetMode="External"/><Relationship Id="rId31" Type="http://schemas.openxmlformats.org/officeDocument/2006/relationships/hyperlink" Target="https://projectmem.dev/" TargetMode="External"/><Relationship Id="rId37" Type="http://schemas.openxmlformats.org/officeDocument/2006/relationships/hyperlink" Target="https://www.letta.com/blog/context-repositories/" TargetMode="External"/><Relationship Id="rId38" Type="http://schemas.openxmlformats.org/officeDocument/2006/relationships/hyperlink" Target="https://www.letta.com/blog/evaluating-memory-in-production-agents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arxiv.org/abs/2606.12329" TargetMode="External"/><Relationship Id="rId35" Type="http://schemas.openxmlformats.org/officeDocument/2006/relationships/hyperlink" Target="https://blog.modelcontextprotocol.io/posts/2026-07-28/" TargetMode="External"/><Relationship Id="rId36" Type="http://schemas.openxmlformats.org/officeDocument/2006/relationships/hyperlink" Target="https://github.com/youssofal/MTPLX" TargetMode="External"/><Relationship Id="rId33" Type="http://schemas.openxmlformats.org/officeDocument/2006/relationships/hyperlink" Target="https://graphify.com/" TargetMode="External"/><Relationship Id="rId34" Type="http://schemas.openxmlformats.org/officeDocument/2006/relationships/hyperlink" Target="https://graphify.com/concepts" TargetMode="External"/><Relationship Id="rId31" Type="http://schemas.openxmlformats.org/officeDocument/2006/relationships/hyperlink" Target="https://projectmem.dev/" TargetMode="External"/><Relationship Id="rId37" Type="http://schemas.openxmlformats.org/officeDocument/2006/relationships/hyperlink" Target="https://www.letta.com/blog/context-repositories/" TargetMode="External"/><Relationship Id="rId38" Type="http://schemas.openxmlformats.org/officeDocument/2006/relationships/hyperlink" Target="https://www.letta.com/blog/evaluating-memory-in-production-ag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Engineering Brain (LEB) — Complete Project Specification</dc:title>
  <dc:creator>OpenAI</dc:creator>
  <cp:keywords>local AI, coding agents, memory, knowledge graph, context engineering, MTPLX, ProjectMem, Graphify, MCP</cp:keywords>
  <dcterms:created xsi:type="dcterms:W3CDTF">2026-08-28T21:07:35Z</dcterms:created>
  <dcterms:modified xsi:type="dcterms:W3CDTF">2026-08-28T21:07:35Z</dcterms:modified>
  <dc:subject>Local-first persistent engineering world model and experience compiler for AI coding agents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Product Requirements, Architecture, Verification, Performance, and Evaluation Specification</vt:lpwstr>
  </property>
</Properties>
</file>