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2F6" w:rsidRDefault="004742F6" w:rsidP="004742F6">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Pr>
          <w:rFonts w:ascii="Arial" w:eastAsia="Times New Roman" w:hAnsi="Arial" w:cs="Arial"/>
          <w:b/>
          <w:bCs/>
          <w:color w:val="000000"/>
          <w:spacing w:val="5"/>
          <w:sz w:val="45"/>
          <w:szCs w:val="45"/>
          <w:lang w:eastAsia="en-IN"/>
        </w:rPr>
        <w:t>Smoke Testing</w:t>
      </w:r>
    </w:p>
    <w:p w:rsidR="00C1179E" w:rsidRDefault="00C1179E" w:rsidP="004742F6">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p>
    <w:p w:rsidR="00C1179E" w:rsidRDefault="00C1179E" w:rsidP="00C1179E">
      <w:pPr>
        <w:pStyle w:val="ListParagraph"/>
        <w:numPr>
          <w:ilvl w:val="0"/>
          <w:numId w:val="3"/>
        </w:num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Pr>
          <w:rFonts w:ascii="Arial" w:eastAsia="Times New Roman" w:hAnsi="Arial" w:cs="Arial"/>
          <w:b/>
          <w:bCs/>
          <w:color w:val="000000"/>
          <w:spacing w:val="5"/>
          <w:sz w:val="45"/>
          <w:szCs w:val="45"/>
          <w:lang w:eastAsia="en-IN"/>
        </w:rPr>
        <w:t>Build verification Testing</w:t>
      </w:r>
    </w:p>
    <w:p w:rsidR="00C1179E" w:rsidRDefault="00C1179E" w:rsidP="00C1179E">
      <w:pPr>
        <w:pStyle w:val="ListParagraph"/>
        <w:numPr>
          <w:ilvl w:val="0"/>
          <w:numId w:val="3"/>
        </w:num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Pr>
          <w:rFonts w:ascii="Arial" w:eastAsia="Times New Roman" w:hAnsi="Arial" w:cs="Arial"/>
          <w:b/>
          <w:bCs/>
          <w:color w:val="000000"/>
          <w:spacing w:val="5"/>
          <w:sz w:val="45"/>
          <w:szCs w:val="45"/>
          <w:lang w:eastAsia="en-IN"/>
        </w:rPr>
        <w:t>It is done before system testing</w:t>
      </w:r>
    </w:p>
    <w:p w:rsidR="00C1179E" w:rsidRPr="00C1179E" w:rsidRDefault="00C1179E" w:rsidP="00C1179E">
      <w:pPr>
        <w:pStyle w:val="ListParagraph"/>
        <w:numPr>
          <w:ilvl w:val="0"/>
          <w:numId w:val="3"/>
        </w:num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bookmarkStart w:id="0" w:name="_GoBack"/>
      <w:bookmarkEnd w:id="0"/>
    </w:p>
    <w:p w:rsidR="004742F6" w:rsidRDefault="004742F6" w:rsidP="004742F6">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p>
    <w:p w:rsidR="004742F6" w:rsidRPr="004742F6" w:rsidRDefault="004742F6" w:rsidP="004742F6">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742F6">
        <w:rPr>
          <w:rFonts w:ascii="Arial" w:eastAsia="Times New Roman" w:hAnsi="Arial" w:cs="Arial"/>
          <w:b/>
          <w:bCs/>
          <w:color w:val="000000"/>
          <w:spacing w:val="5"/>
          <w:sz w:val="45"/>
          <w:szCs w:val="45"/>
          <w:lang w:eastAsia="en-IN"/>
        </w:rPr>
        <w:t>Formal smoke testing</w:t>
      </w:r>
    </w:p>
    <w:p w:rsidR="004742F6" w:rsidRPr="004742F6" w:rsidRDefault="004742F6"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742F6">
        <w:rPr>
          <w:rFonts w:ascii="Arial" w:eastAsia="Times New Roman" w:hAnsi="Arial" w:cs="Arial"/>
          <w:color w:val="000000"/>
          <w:spacing w:val="5"/>
          <w:sz w:val="24"/>
          <w:szCs w:val="24"/>
          <w:lang w:eastAsia="en-IN"/>
        </w:rPr>
        <w:t>In this, the development team sends the application to the test lead. Then the test lead will instruct the testing team to do smoke testing and send the reports after performing the smoke testing. Once the testing team completes the smoke testing, they will send the smoke testing report to the test lead</w:t>
      </w:r>
    </w:p>
    <w:p w:rsidR="004742F6" w:rsidRPr="004742F6" w:rsidRDefault="004742F6" w:rsidP="004742F6">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742F6">
        <w:rPr>
          <w:rFonts w:ascii="Arial" w:eastAsia="Times New Roman" w:hAnsi="Arial" w:cs="Arial"/>
          <w:b/>
          <w:bCs/>
          <w:color w:val="000000"/>
          <w:spacing w:val="5"/>
          <w:sz w:val="45"/>
          <w:szCs w:val="45"/>
          <w:lang w:eastAsia="en-IN"/>
        </w:rPr>
        <w:t>Informal smoke testing</w:t>
      </w:r>
    </w:p>
    <w:p w:rsidR="004742F6" w:rsidRDefault="004742F6"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742F6">
        <w:rPr>
          <w:rFonts w:ascii="Arial" w:eastAsia="Times New Roman" w:hAnsi="Arial" w:cs="Arial"/>
          <w:color w:val="000000"/>
          <w:spacing w:val="5"/>
          <w:sz w:val="24"/>
          <w:szCs w:val="24"/>
          <w:lang w:eastAsia="en-IN"/>
        </w:rPr>
        <w:t>The Test lead says that the application is ready for further testing. The test leads do not specify to do smoke testing, but still, the testing team starts testing the application by doing smoke testing</w:t>
      </w: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 xml:space="preserve">System Testing </w:t>
      </w: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Smoke</w:t>
      </w: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roofErr w:type="gramStart"/>
      <w:r>
        <w:rPr>
          <w:rFonts w:ascii="Arial" w:eastAsia="Times New Roman" w:hAnsi="Arial" w:cs="Arial"/>
          <w:color w:val="000000"/>
          <w:spacing w:val="5"/>
          <w:sz w:val="24"/>
          <w:szCs w:val="24"/>
          <w:lang w:eastAsia="en-IN"/>
        </w:rPr>
        <w:lastRenderedPageBreak/>
        <w:t>Documentation :</w:t>
      </w:r>
      <w:proofErr w:type="gramEnd"/>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Test case</w:t>
      </w: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Test data</w:t>
      </w: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Test Execution status</w:t>
      </w: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Defect log</w:t>
      </w: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Build must be stable.</w:t>
      </w: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[Apptest.com]</w:t>
      </w: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 xml:space="preserve">[Login]  -------- Build001Login [Single component] </w:t>
      </w: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 xml:space="preserve">Critical features </w:t>
      </w: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[Registration] ---Build002Regs</w:t>
      </w: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w:t>
      </w:r>
      <w:proofErr w:type="spellStart"/>
      <w:r>
        <w:rPr>
          <w:rFonts w:ascii="Arial" w:eastAsia="Times New Roman" w:hAnsi="Arial" w:cs="Arial"/>
          <w:color w:val="000000"/>
          <w:spacing w:val="5"/>
          <w:sz w:val="24"/>
          <w:szCs w:val="24"/>
          <w:lang w:eastAsia="en-IN"/>
        </w:rPr>
        <w:t>Checkin</w:t>
      </w:r>
      <w:proofErr w:type="spellEnd"/>
      <w:r>
        <w:rPr>
          <w:rFonts w:ascii="Arial" w:eastAsia="Times New Roman" w:hAnsi="Arial" w:cs="Arial"/>
          <w:color w:val="000000"/>
          <w:spacing w:val="5"/>
          <w:sz w:val="24"/>
          <w:szCs w:val="24"/>
          <w:lang w:eastAsia="en-IN"/>
        </w:rPr>
        <w:t>]---Build003CheckIN</w:t>
      </w: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w:t>
      </w:r>
      <w:proofErr w:type="spellStart"/>
      <w:r>
        <w:rPr>
          <w:rFonts w:ascii="Arial" w:eastAsia="Times New Roman" w:hAnsi="Arial" w:cs="Arial"/>
          <w:color w:val="000000"/>
          <w:spacing w:val="5"/>
          <w:sz w:val="24"/>
          <w:szCs w:val="24"/>
          <w:lang w:eastAsia="en-IN"/>
        </w:rPr>
        <w:t>Chekout</w:t>
      </w:r>
      <w:proofErr w:type="spellEnd"/>
      <w:r>
        <w:rPr>
          <w:rFonts w:ascii="Arial" w:eastAsia="Times New Roman" w:hAnsi="Arial" w:cs="Arial"/>
          <w:color w:val="000000"/>
          <w:spacing w:val="5"/>
          <w:sz w:val="24"/>
          <w:szCs w:val="24"/>
          <w:lang w:eastAsia="en-IN"/>
        </w:rPr>
        <w:t>]---</w:t>
      </w: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Documentation:</w:t>
      </w: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roofErr w:type="gramStart"/>
      <w:r>
        <w:rPr>
          <w:rFonts w:ascii="Arial" w:eastAsia="Times New Roman" w:hAnsi="Arial" w:cs="Arial"/>
          <w:color w:val="000000"/>
          <w:spacing w:val="5"/>
          <w:sz w:val="24"/>
          <w:szCs w:val="24"/>
          <w:lang w:eastAsia="en-IN"/>
        </w:rPr>
        <w:t>1.No</w:t>
      </w:r>
      <w:proofErr w:type="gramEnd"/>
      <w:r>
        <w:rPr>
          <w:rFonts w:ascii="Arial" w:eastAsia="Times New Roman" w:hAnsi="Arial" w:cs="Arial"/>
          <w:color w:val="000000"/>
          <w:spacing w:val="5"/>
          <w:sz w:val="24"/>
          <w:szCs w:val="24"/>
          <w:lang w:eastAsia="en-IN"/>
        </w:rPr>
        <w:t xml:space="preserve"> detailed test cases</w:t>
      </w: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2. Check Build stability only</w:t>
      </w: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3. Test -</w:t>
      </w:r>
      <w:proofErr w:type="gramStart"/>
      <w:r>
        <w:rPr>
          <w:rFonts w:ascii="Arial" w:eastAsia="Times New Roman" w:hAnsi="Arial" w:cs="Arial"/>
          <w:color w:val="000000"/>
          <w:spacing w:val="5"/>
          <w:sz w:val="24"/>
          <w:szCs w:val="24"/>
          <w:lang w:eastAsia="en-IN"/>
        </w:rPr>
        <w:t>case  is</w:t>
      </w:r>
      <w:proofErr w:type="gramEnd"/>
      <w:r>
        <w:rPr>
          <w:rFonts w:ascii="Arial" w:eastAsia="Times New Roman" w:hAnsi="Arial" w:cs="Arial"/>
          <w:color w:val="000000"/>
          <w:spacing w:val="5"/>
          <w:sz w:val="24"/>
          <w:szCs w:val="24"/>
          <w:lang w:eastAsia="en-IN"/>
        </w:rPr>
        <w:t xml:space="preserve"> there.  ----</w:t>
      </w: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
    <w:tbl>
      <w:tblPr>
        <w:tblStyle w:val="TableGrid"/>
        <w:tblW w:w="0" w:type="auto"/>
        <w:tblLook w:val="04A0" w:firstRow="1" w:lastRow="0" w:firstColumn="1" w:lastColumn="0" w:noHBand="0" w:noVBand="1"/>
      </w:tblPr>
      <w:tblGrid>
        <w:gridCol w:w="1585"/>
        <w:gridCol w:w="1524"/>
        <w:gridCol w:w="1761"/>
        <w:gridCol w:w="1835"/>
        <w:gridCol w:w="1339"/>
        <w:gridCol w:w="1198"/>
      </w:tblGrid>
      <w:tr w:rsidR="00F33FE8" w:rsidTr="00F33FE8">
        <w:tc>
          <w:tcPr>
            <w:tcW w:w="1594"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ModM1ule Name</w:t>
            </w:r>
          </w:p>
        </w:tc>
        <w:tc>
          <w:tcPr>
            <w:tcW w:w="1549"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proofErr w:type="spellStart"/>
            <w:r>
              <w:rPr>
                <w:rFonts w:ascii="Arial" w:eastAsia="Times New Roman" w:hAnsi="Arial" w:cs="Arial"/>
                <w:color w:val="000000"/>
                <w:spacing w:val="5"/>
                <w:sz w:val="24"/>
                <w:szCs w:val="24"/>
                <w:lang w:eastAsia="en-IN"/>
              </w:rPr>
              <w:t>TestID</w:t>
            </w:r>
            <w:proofErr w:type="spellEnd"/>
          </w:p>
        </w:tc>
        <w:tc>
          <w:tcPr>
            <w:tcW w:w="1779"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proofErr w:type="spellStart"/>
            <w:r>
              <w:rPr>
                <w:rFonts w:ascii="Arial" w:eastAsia="Times New Roman" w:hAnsi="Arial" w:cs="Arial"/>
                <w:color w:val="000000"/>
                <w:spacing w:val="5"/>
                <w:sz w:val="24"/>
                <w:szCs w:val="24"/>
                <w:lang w:eastAsia="en-IN"/>
              </w:rPr>
              <w:t>TestName</w:t>
            </w:r>
            <w:proofErr w:type="spellEnd"/>
          </w:p>
        </w:tc>
        <w:tc>
          <w:tcPr>
            <w:tcW w:w="1840"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Description</w:t>
            </w:r>
          </w:p>
        </w:tc>
        <w:tc>
          <w:tcPr>
            <w:tcW w:w="1341"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Steps</w:t>
            </w:r>
          </w:p>
        </w:tc>
        <w:tc>
          <w:tcPr>
            <w:tcW w:w="1139"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Status</w:t>
            </w:r>
          </w:p>
        </w:tc>
      </w:tr>
      <w:tr w:rsidR="00F33FE8" w:rsidTr="00F33FE8">
        <w:tc>
          <w:tcPr>
            <w:tcW w:w="1594"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M1</w:t>
            </w:r>
          </w:p>
        </w:tc>
        <w:tc>
          <w:tcPr>
            <w:tcW w:w="1549"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TC001</w:t>
            </w:r>
          </w:p>
        </w:tc>
        <w:tc>
          <w:tcPr>
            <w:tcW w:w="1779"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Login</w:t>
            </w:r>
          </w:p>
        </w:tc>
        <w:tc>
          <w:tcPr>
            <w:tcW w:w="1840"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proofErr w:type="spellStart"/>
            <w:r>
              <w:rPr>
                <w:rFonts w:ascii="Arial" w:eastAsia="Times New Roman" w:hAnsi="Arial" w:cs="Arial"/>
                <w:color w:val="000000"/>
                <w:spacing w:val="5"/>
                <w:sz w:val="24"/>
                <w:szCs w:val="24"/>
                <w:lang w:eastAsia="en-IN"/>
              </w:rPr>
              <w:t>PerformLogin</w:t>
            </w:r>
            <w:proofErr w:type="spellEnd"/>
            <w:r>
              <w:rPr>
                <w:rFonts w:ascii="Arial" w:eastAsia="Times New Roman" w:hAnsi="Arial" w:cs="Arial"/>
                <w:color w:val="000000"/>
                <w:spacing w:val="5"/>
                <w:sz w:val="24"/>
                <w:szCs w:val="24"/>
                <w:lang w:eastAsia="en-IN"/>
              </w:rPr>
              <w:t xml:space="preserve"> in </w:t>
            </w:r>
            <w:proofErr w:type="spellStart"/>
            <w:r>
              <w:rPr>
                <w:rFonts w:ascii="Arial" w:eastAsia="Times New Roman" w:hAnsi="Arial" w:cs="Arial"/>
                <w:color w:val="000000"/>
                <w:spacing w:val="5"/>
                <w:sz w:val="24"/>
                <w:szCs w:val="24"/>
                <w:lang w:eastAsia="en-IN"/>
              </w:rPr>
              <w:t>awesomeqa</w:t>
            </w:r>
            <w:proofErr w:type="spellEnd"/>
          </w:p>
        </w:tc>
        <w:tc>
          <w:tcPr>
            <w:tcW w:w="1341"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 xml:space="preserve">Enter </w:t>
            </w:r>
          </w:p>
          <w:p w:rsidR="00F33FE8" w:rsidRDefault="00F33FE8" w:rsidP="004742F6">
            <w:pPr>
              <w:spacing w:before="15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lastRenderedPageBreak/>
              <w:t>Dee</w:t>
            </w:r>
          </w:p>
          <w:p w:rsidR="00F33FE8" w:rsidRDefault="00F33FE8" w:rsidP="004742F6">
            <w:pPr>
              <w:spacing w:before="150" w:line="420" w:lineRule="atLeast"/>
              <w:rPr>
                <w:rFonts w:ascii="Arial" w:eastAsia="Times New Roman" w:hAnsi="Arial" w:cs="Arial"/>
                <w:color w:val="000000"/>
                <w:spacing w:val="5"/>
                <w:sz w:val="24"/>
                <w:szCs w:val="24"/>
                <w:lang w:eastAsia="en-IN"/>
              </w:rPr>
            </w:pPr>
          </w:p>
          <w:p w:rsidR="00F33FE8" w:rsidRDefault="00F33FE8" w:rsidP="004742F6">
            <w:pPr>
              <w:spacing w:before="15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email , password ,click on</w:t>
            </w:r>
          </w:p>
        </w:tc>
        <w:tc>
          <w:tcPr>
            <w:tcW w:w="1139"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lastRenderedPageBreak/>
              <w:t>OK/Pass</w:t>
            </w:r>
          </w:p>
        </w:tc>
      </w:tr>
      <w:tr w:rsidR="00F33FE8" w:rsidTr="00F33FE8">
        <w:tc>
          <w:tcPr>
            <w:tcW w:w="1594"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p>
        </w:tc>
        <w:tc>
          <w:tcPr>
            <w:tcW w:w="1549"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p>
        </w:tc>
        <w:tc>
          <w:tcPr>
            <w:tcW w:w="1779"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p>
        </w:tc>
        <w:tc>
          <w:tcPr>
            <w:tcW w:w="1840"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p>
        </w:tc>
        <w:tc>
          <w:tcPr>
            <w:tcW w:w="1341"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p>
        </w:tc>
        <w:tc>
          <w:tcPr>
            <w:tcW w:w="1139"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p>
        </w:tc>
      </w:tr>
      <w:tr w:rsidR="00F33FE8" w:rsidTr="00F33FE8">
        <w:tc>
          <w:tcPr>
            <w:tcW w:w="1594"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p>
        </w:tc>
        <w:tc>
          <w:tcPr>
            <w:tcW w:w="1549"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p>
        </w:tc>
        <w:tc>
          <w:tcPr>
            <w:tcW w:w="1779"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p>
        </w:tc>
        <w:tc>
          <w:tcPr>
            <w:tcW w:w="1840"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p>
        </w:tc>
        <w:tc>
          <w:tcPr>
            <w:tcW w:w="1341"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p>
        </w:tc>
        <w:tc>
          <w:tcPr>
            <w:tcW w:w="1139" w:type="dxa"/>
          </w:tcPr>
          <w:p w:rsidR="00F33FE8" w:rsidRDefault="00F33FE8" w:rsidP="004742F6">
            <w:pPr>
              <w:spacing w:before="150" w:line="420" w:lineRule="atLeast"/>
              <w:rPr>
                <w:rFonts w:ascii="Arial" w:eastAsia="Times New Roman" w:hAnsi="Arial" w:cs="Arial"/>
                <w:color w:val="000000"/>
                <w:spacing w:val="5"/>
                <w:sz w:val="24"/>
                <w:szCs w:val="24"/>
                <w:lang w:eastAsia="en-IN"/>
              </w:rPr>
            </w:pPr>
          </w:p>
        </w:tc>
      </w:tr>
    </w:tbl>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 xml:space="preserve"> |   </w:t>
      </w: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
    <w:p w:rsidR="00F33FE8" w:rsidRDefault="00F33FE8" w:rsidP="00F33FE8">
      <w:p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p>
    <w:p w:rsidR="00F33FE8" w:rsidRDefault="00F33FE8" w:rsidP="00F33FE8">
      <w:p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p>
    <w:p w:rsidR="00F33FE8" w:rsidRDefault="00F33FE8" w:rsidP="00F33FE8">
      <w:p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p>
    <w:p w:rsidR="00F33FE8" w:rsidRDefault="00F33FE8" w:rsidP="00F33FE8">
      <w:p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p>
    <w:p w:rsidR="00F33FE8" w:rsidRDefault="00F33FE8" w:rsidP="00F33FE8">
      <w:p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p>
    <w:p w:rsidR="00F33FE8" w:rsidRDefault="00F33FE8" w:rsidP="00F33FE8">
      <w:p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 xml:space="preserve">Defect </w:t>
      </w:r>
      <w:proofErr w:type="gramStart"/>
      <w:r>
        <w:rPr>
          <w:rFonts w:ascii="Arial" w:eastAsia="Times New Roman" w:hAnsi="Arial" w:cs="Arial"/>
          <w:color w:val="000000"/>
          <w:spacing w:val="5"/>
          <w:sz w:val="24"/>
          <w:szCs w:val="24"/>
          <w:lang w:eastAsia="en-IN"/>
        </w:rPr>
        <w:t>Log :</w:t>
      </w:r>
      <w:proofErr w:type="gramEnd"/>
    </w:p>
    <w:p w:rsidR="00F33FE8" w:rsidRDefault="00F33FE8" w:rsidP="00F33FE8">
      <w:pPr>
        <w:pStyle w:val="ListParagraph"/>
        <w:numPr>
          <w:ilvl w:val="0"/>
          <w:numId w:val="4"/>
        </w:num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Email</w:t>
      </w:r>
    </w:p>
    <w:p w:rsidR="00F33FE8" w:rsidRDefault="00F33FE8" w:rsidP="00F33FE8">
      <w:pPr>
        <w:pStyle w:val="ListParagraph"/>
        <w:numPr>
          <w:ilvl w:val="0"/>
          <w:numId w:val="4"/>
        </w:num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 xml:space="preserve">Defect tracker – </w:t>
      </w:r>
      <w:proofErr w:type="spellStart"/>
      <w:r>
        <w:rPr>
          <w:rFonts w:ascii="Arial" w:eastAsia="Times New Roman" w:hAnsi="Arial" w:cs="Arial"/>
          <w:color w:val="000000"/>
          <w:spacing w:val="5"/>
          <w:sz w:val="24"/>
          <w:szCs w:val="24"/>
          <w:lang w:eastAsia="en-IN"/>
        </w:rPr>
        <w:t>Bugzilla</w:t>
      </w:r>
      <w:proofErr w:type="spellEnd"/>
      <w:r>
        <w:rPr>
          <w:rFonts w:ascii="Arial" w:eastAsia="Times New Roman" w:hAnsi="Arial" w:cs="Arial"/>
          <w:color w:val="000000"/>
          <w:spacing w:val="5"/>
          <w:sz w:val="24"/>
          <w:szCs w:val="24"/>
          <w:lang w:eastAsia="en-IN"/>
        </w:rPr>
        <w:t xml:space="preserve"> , </w:t>
      </w:r>
      <w:proofErr w:type="spellStart"/>
      <w:r>
        <w:rPr>
          <w:rFonts w:ascii="Arial" w:eastAsia="Times New Roman" w:hAnsi="Arial" w:cs="Arial"/>
          <w:color w:val="000000"/>
          <w:spacing w:val="5"/>
          <w:sz w:val="24"/>
          <w:szCs w:val="24"/>
          <w:lang w:eastAsia="en-IN"/>
        </w:rPr>
        <w:t>Jira</w:t>
      </w:r>
      <w:proofErr w:type="spellEnd"/>
    </w:p>
    <w:p w:rsidR="00F33FE8" w:rsidRDefault="00F33FE8" w:rsidP="00F33FE8">
      <w:p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 xml:space="preserve">New   </w:t>
      </w:r>
    </w:p>
    <w:p w:rsidR="00F33FE8" w:rsidRDefault="00F33FE8" w:rsidP="00F33FE8">
      <w:p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Assigned</w:t>
      </w:r>
    </w:p>
    <w:p w:rsidR="00F33FE8" w:rsidRDefault="00F33FE8" w:rsidP="00F33FE8">
      <w:p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p>
    <w:p w:rsidR="00F33FE8" w:rsidRDefault="00F33FE8" w:rsidP="00F33FE8">
      <w:p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Open</w:t>
      </w:r>
    </w:p>
    <w:p w:rsidR="00F33FE8" w:rsidRDefault="00F33FE8" w:rsidP="00F33FE8">
      <w:p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Fixed</w:t>
      </w:r>
    </w:p>
    <w:p w:rsidR="00F33FE8" w:rsidRDefault="00F33FE8" w:rsidP="00F33FE8">
      <w:p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Reopen</w:t>
      </w:r>
    </w:p>
    <w:p w:rsidR="00F33FE8" w:rsidRDefault="00F33FE8" w:rsidP="00F33FE8">
      <w:p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Re assigned</w:t>
      </w:r>
    </w:p>
    <w:p w:rsidR="00F33FE8" w:rsidRDefault="00F33FE8" w:rsidP="00F33FE8">
      <w:p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Reopen</w:t>
      </w:r>
    </w:p>
    <w:p w:rsidR="00F33FE8" w:rsidRPr="00F33FE8" w:rsidRDefault="00F33FE8" w:rsidP="00F33FE8">
      <w:p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p>
    <w:p w:rsidR="00F33FE8" w:rsidRDefault="00F33FE8" w:rsidP="00F33FE8">
      <w:p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p>
    <w:p w:rsidR="00F33FE8" w:rsidRDefault="00F33FE8" w:rsidP="00F33FE8">
      <w:p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Sanity Testing –</w:t>
      </w:r>
    </w:p>
    <w:p w:rsidR="00F33FE8" w:rsidRDefault="00F33FE8" w:rsidP="00F33FE8">
      <w:p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Narrow Regression Testing</w:t>
      </w:r>
    </w:p>
    <w:p w:rsidR="00F33FE8" w:rsidRDefault="00F33FE8" w:rsidP="00F33FE8">
      <w:p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p>
    <w:p w:rsidR="00F33FE8" w:rsidRPr="00F33FE8" w:rsidRDefault="00F33FE8" w:rsidP="00F33FE8">
      <w:pPr>
        <w:pBdr>
          <w:top w:val="single" w:sz="2" w:space="0" w:color="FAFAFA"/>
          <w:left w:val="single" w:sz="2" w:space="0" w:color="FAFAFA"/>
          <w:bottom w:val="single" w:sz="2" w:space="0" w:color="FAFAFA"/>
          <w:right w:val="single" w:sz="2" w:space="0" w:color="FAFAFA"/>
        </w:pBdr>
        <w:tabs>
          <w:tab w:val="left" w:pos="7084"/>
        </w:tabs>
        <w:spacing w:before="150" w:after="0" w:line="420" w:lineRule="atLeast"/>
        <w:rPr>
          <w:rFonts w:ascii="Arial" w:eastAsia="Times New Roman" w:hAnsi="Arial" w:cs="Arial"/>
          <w:color w:val="000000"/>
          <w:spacing w:val="5"/>
          <w:sz w:val="24"/>
          <w:szCs w:val="24"/>
          <w:lang w:eastAsia="en-IN"/>
        </w:rPr>
      </w:pPr>
      <w:r>
        <w:rPr>
          <w:rFonts w:ascii="Arial" w:eastAsia="Times New Roman" w:hAnsi="Arial" w:cs="Arial"/>
          <w:color w:val="000000"/>
          <w:spacing w:val="5"/>
          <w:sz w:val="24"/>
          <w:szCs w:val="24"/>
          <w:lang w:eastAsia="en-IN"/>
        </w:rPr>
        <w:t>Build will be retested here to close the defect.</w:t>
      </w: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
    <w:p w:rsidR="00F33FE8" w:rsidRDefault="00F33FE8"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
    <w:p w:rsidR="004742F6" w:rsidRDefault="004742F6" w:rsidP="004742F6">
      <w:pPr>
        <w:pStyle w:val="NormalWeb"/>
      </w:pPr>
    </w:p>
    <w:p w:rsidR="004742F6" w:rsidRDefault="004742F6" w:rsidP="004742F6">
      <w:pPr>
        <w:pStyle w:val="NormalWeb"/>
      </w:pPr>
      <w:r>
        <w:t>Documentation:</w:t>
      </w:r>
    </w:p>
    <w:p w:rsidR="004742F6" w:rsidRDefault="004742F6" w:rsidP="004742F6">
      <w:pPr>
        <w:pStyle w:val="NormalWeb"/>
        <w:numPr>
          <w:ilvl w:val="0"/>
          <w:numId w:val="2"/>
        </w:numPr>
      </w:pPr>
      <w:r>
        <w:t>Smoke Test Case Design</w:t>
      </w:r>
    </w:p>
    <w:p w:rsidR="004742F6" w:rsidRDefault="004742F6" w:rsidP="004742F6">
      <w:pPr>
        <w:pStyle w:val="NormalWeb"/>
        <w:numPr>
          <w:ilvl w:val="0"/>
          <w:numId w:val="2"/>
        </w:numPr>
      </w:pPr>
      <w:r>
        <w:t>Quick execution</w:t>
      </w:r>
    </w:p>
    <w:p w:rsidR="004742F6" w:rsidRDefault="004742F6" w:rsidP="004742F6">
      <w:pPr>
        <w:pStyle w:val="NormalWeb"/>
        <w:numPr>
          <w:ilvl w:val="0"/>
          <w:numId w:val="2"/>
        </w:numPr>
      </w:pPr>
      <w:r>
        <w:t xml:space="preserve">Defect tracking </w:t>
      </w:r>
    </w:p>
    <w:p w:rsidR="004742F6" w:rsidRDefault="004742F6" w:rsidP="004742F6">
      <w:pPr>
        <w:pStyle w:val="NormalWeb"/>
        <w:numPr>
          <w:ilvl w:val="0"/>
          <w:numId w:val="2"/>
        </w:numPr>
      </w:pPr>
      <w:r>
        <w:t>Defect Log</w:t>
      </w:r>
    </w:p>
    <w:p w:rsidR="00C1179E" w:rsidRDefault="00C1179E" w:rsidP="00C1179E">
      <w:pPr>
        <w:pStyle w:val="NormalWeb"/>
      </w:pPr>
    </w:p>
    <w:p w:rsidR="00C1179E" w:rsidRDefault="00C1179E" w:rsidP="00C1179E">
      <w:pPr>
        <w:pStyle w:val="NormalWeb"/>
      </w:pPr>
      <w:r>
        <w:t>Smoke testing test cases are high level</w:t>
      </w:r>
    </w:p>
    <w:p w:rsidR="00C1179E" w:rsidRDefault="00C1179E" w:rsidP="00C1179E">
      <w:pPr>
        <w:pStyle w:val="NormalWeb"/>
      </w:pPr>
    </w:p>
    <w:p w:rsidR="004742F6" w:rsidRDefault="00027C73" w:rsidP="004742F6">
      <w:pPr>
        <w:pStyle w:val="NormalWeb"/>
        <w:ind w:left="720"/>
      </w:pPr>
      <w:r>
        <w:t xml:space="preserve">Alpha </w:t>
      </w:r>
      <w:proofErr w:type="gramStart"/>
      <w:r>
        <w:t>Testing :</w:t>
      </w:r>
      <w:proofErr w:type="gramEnd"/>
    </w:p>
    <w:p w:rsidR="00027C73" w:rsidRDefault="00027C73" w:rsidP="004742F6">
      <w:pPr>
        <w:pStyle w:val="NormalWeb"/>
        <w:ind w:left="720"/>
      </w:pPr>
    </w:p>
    <w:p w:rsidR="00027C73" w:rsidRDefault="00027C73" w:rsidP="00027C73">
      <w:pPr>
        <w:pStyle w:val="NormalWeb"/>
        <w:numPr>
          <w:ilvl w:val="0"/>
          <w:numId w:val="5"/>
        </w:numPr>
      </w:pPr>
      <w:r>
        <w:t>User acceptance testing happening inside the test environment</w:t>
      </w:r>
    </w:p>
    <w:p w:rsidR="00027C73" w:rsidRDefault="00027C73" w:rsidP="00027C73">
      <w:pPr>
        <w:pStyle w:val="NormalWeb"/>
        <w:numPr>
          <w:ilvl w:val="0"/>
          <w:numId w:val="5"/>
        </w:numPr>
      </w:pPr>
      <w:r>
        <w:t>Prototype feedback we can use to perform alpha testing.[End Users]</w:t>
      </w:r>
    </w:p>
    <w:p w:rsidR="00027C73" w:rsidRDefault="00027C73" w:rsidP="00027C73">
      <w:pPr>
        <w:pStyle w:val="NormalWeb"/>
      </w:pPr>
      <w:r>
        <w:t xml:space="preserve">         Beta </w:t>
      </w:r>
      <w:proofErr w:type="gramStart"/>
      <w:r>
        <w:t>testing :</w:t>
      </w:r>
      <w:proofErr w:type="gramEnd"/>
    </w:p>
    <w:p w:rsidR="00027C73" w:rsidRDefault="00027C73" w:rsidP="00027C73">
      <w:pPr>
        <w:pStyle w:val="NormalWeb"/>
        <w:numPr>
          <w:ilvl w:val="0"/>
          <w:numId w:val="6"/>
        </w:numPr>
      </w:pPr>
      <w:r>
        <w:t xml:space="preserve">Production environment ---- </w:t>
      </w:r>
    </w:p>
    <w:p w:rsidR="00027C73" w:rsidRDefault="00027C73" w:rsidP="004742F6">
      <w:pPr>
        <w:pStyle w:val="NormalWeb"/>
        <w:ind w:left="720"/>
      </w:pPr>
      <w:r>
        <w:t xml:space="preserve">Beta </w:t>
      </w:r>
      <w:proofErr w:type="gramStart"/>
      <w:r>
        <w:t>testing :</w:t>
      </w:r>
      <w:proofErr w:type="gramEnd"/>
    </w:p>
    <w:p w:rsidR="00027C73" w:rsidRDefault="00027C73" w:rsidP="004742F6">
      <w:pPr>
        <w:pStyle w:val="NormalWeb"/>
        <w:ind w:left="720"/>
      </w:pPr>
    </w:p>
    <w:p w:rsidR="00027C73" w:rsidRDefault="00027C73" w:rsidP="004742F6">
      <w:pPr>
        <w:pStyle w:val="NormalWeb"/>
        <w:ind w:left="720"/>
      </w:pPr>
      <w:r>
        <w:t>Documentation:</w:t>
      </w:r>
    </w:p>
    <w:p w:rsidR="00027C73" w:rsidRDefault="00027C73" w:rsidP="004742F6">
      <w:pPr>
        <w:pStyle w:val="NormalWeb"/>
        <w:ind w:left="720"/>
      </w:pPr>
      <w:r>
        <w:lastRenderedPageBreak/>
        <w:t>Check lists</w:t>
      </w:r>
    </w:p>
    <w:p w:rsidR="00027C73" w:rsidRDefault="00027C73" w:rsidP="004742F6">
      <w:pPr>
        <w:pStyle w:val="NormalWeb"/>
        <w:ind w:left="720"/>
      </w:pPr>
      <w:r>
        <w:t>Defect Reports</w:t>
      </w:r>
    </w:p>
    <w:p w:rsidR="00027C73" w:rsidRDefault="00027C73" w:rsidP="004742F6">
      <w:pPr>
        <w:pStyle w:val="NormalWeb"/>
        <w:ind w:left="720"/>
      </w:pPr>
    </w:p>
    <w:p w:rsidR="00027C73" w:rsidRDefault="00027C73" w:rsidP="004742F6">
      <w:pPr>
        <w:pStyle w:val="NormalWeb"/>
        <w:ind w:left="720"/>
      </w:pPr>
      <w:r>
        <w:t>Load:</w:t>
      </w:r>
    </w:p>
    <w:p w:rsidR="00027C73" w:rsidRDefault="00027C73" w:rsidP="004742F6">
      <w:pPr>
        <w:pStyle w:val="NormalWeb"/>
        <w:ind w:left="720"/>
      </w:pPr>
      <w:r>
        <w:t>Positive load</w:t>
      </w:r>
    </w:p>
    <w:p w:rsidR="00027C73" w:rsidRDefault="00027C73" w:rsidP="004742F6">
      <w:pPr>
        <w:pStyle w:val="NormalWeb"/>
        <w:ind w:left="720"/>
      </w:pPr>
      <w:r>
        <w:t xml:space="preserve">Maximum limit the server can process.   </w:t>
      </w:r>
      <w:proofErr w:type="gramStart"/>
      <w:r>
        <w:t>[ 1200</w:t>
      </w:r>
      <w:proofErr w:type="gramEnd"/>
      <w:r>
        <w:t>]</w:t>
      </w:r>
    </w:p>
    <w:p w:rsidR="00027C73" w:rsidRDefault="00027C73" w:rsidP="004742F6">
      <w:pPr>
        <w:pStyle w:val="NormalWeb"/>
        <w:ind w:left="720"/>
      </w:pPr>
      <w:proofErr w:type="gramStart"/>
      <w:r>
        <w:t>Stress :</w:t>
      </w:r>
      <w:proofErr w:type="gramEnd"/>
    </w:p>
    <w:p w:rsidR="00027C73" w:rsidRDefault="00027C73" w:rsidP="004742F6">
      <w:pPr>
        <w:pStyle w:val="NormalWeb"/>
        <w:ind w:left="720"/>
      </w:pPr>
      <w:r>
        <w:t>Negative</w:t>
      </w:r>
    </w:p>
    <w:p w:rsidR="00027C73" w:rsidRDefault="00027C73" w:rsidP="00027C73">
      <w:pPr>
        <w:pStyle w:val="NormalWeb"/>
      </w:pPr>
      <w:r>
        <w:t xml:space="preserve">           No of requests must be more than the max limit the server can process.</w:t>
      </w:r>
    </w:p>
    <w:p w:rsidR="00027C73" w:rsidRDefault="00027C73" w:rsidP="00027C73">
      <w:pPr>
        <w:pStyle w:val="NormalWeb"/>
      </w:pPr>
      <w:r>
        <w:t xml:space="preserve">         1210</w:t>
      </w:r>
    </w:p>
    <w:p w:rsidR="00027C73" w:rsidRDefault="00027C73" w:rsidP="00027C73">
      <w:pPr>
        <w:pStyle w:val="NormalWeb"/>
      </w:pPr>
      <w:r>
        <w:t xml:space="preserve">         1230</w:t>
      </w:r>
    </w:p>
    <w:p w:rsidR="00027C73" w:rsidRDefault="00027C73" w:rsidP="00027C73">
      <w:pPr>
        <w:pStyle w:val="NormalWeb"/>
      </w:pPr>
      <w:r>
        <w:t xml:space="preserve">         </w:t>
      </w:r>
      <w:r w:rsidR="00C93498">
        <w:t>_-----------------------------------------------------------------------------------------------</w:t>
      </w:r>
    </w:p>
    <w:p w:rsidR="00C93498" w:rsidRDefault="00C93498" w:rsidP="00027C73">
      <w:pPr>
        <w:pStyle w:val="NormalWeb"/>
      </w:pPr>
    </w:p>
    <w:p w:rsidR="00C93498" w:rsidRDefault="00C93498" w:rsidP="00027C73">
      <w:pPr>
        <w:pStyle w:val="NormalWeb"/>
        <w:rPr>
          <w:sz w:val="28"/>
          <w:szCs w:val="28"/>
        </w:rPr>
      </w:pPr>
      <w:r>
        <w:rPr>
          <w:sz w:val="28"/>
          <w:szCs w:val="28"/>
        </w:rPr>
        <w:t xml:space="preserve">Test Execution Phase in </w:t>
      </w:r>
      <w:proofErr w:type="gramStart"/>
      <w:r>
        <w:rPr>
          <w:sz w:val="28"/>
          <w:szCs w:val="28"/>
        </w:rPr>
        <w:t>STLC :</w:t>
      </w:r>
      <w:proofErr w:type="gramEnd"/>
    </w:p>
    <w:p w:rsidR="00C93498" w:rsidRDefault="00C93498" w:rsidP="00027C73">
      <w:pPr>
        <w:pStyle w:val="NormalWeb"/>
        <w:rPr>
          <w:sz w:val="28"/>
          <w:szCs w:val="28"/>
        </w:rPr>
      </w:pPr>
    </w:p>
    <w:p w:rsidR="00C93498" w:rsidRDefault="00C93498" w:rsidP="00027C73">
      <w:pPr>
        <w:pStyle w:val="NormalWeb"/>
        <w:rPr>
          <w:sz w:val="28"/>
          <w:szCs w:val="28"/>
        </w:rPr>
      </w:pPr>
      <w:r>
        <w:rPr>
          <w:sz w:val="28"/>
          <w:szCs w:val="28"/>
        </w:rPr>
        <w:t>List of pre-</w:t>
      </w:r>
      <w:proofErr w:type="gramStart"/>
      <w:r>
        <w:rPr>
          <w:sz w:val="28"/>
          <w:szCs w:val="28"/>
        </w:rPr>
        <w:t>conditions :</w:t>
      </w:r>
      <w:proofErr w:type="gramEnd"/>
      <w:r>
        <w:rPr>
          <w:sz w:val="28"/>
          <w:szCs w:val="28"/>
        </w:rPr>
        <w:t xml:space="preserve"> </w:t>
      </w:r>
    </w:p>
    <w:p w:rsidR="00C93498" w:rsidRDefault="00C93498" w:rsidP="00C93498">
      <w:pPr>
        <w:pStyle w:val="NormalWeb"/>
        <w:numPr>
          <w:ilvl w:val="0"/>
          <w:numId w:val="6"/>
        </w:numPr>
        <w:rPr>
          <w:sz w:val="28"/>
          <w:szCs w:val="28"/>
        </w:rPr>
      </w:pPr>
      <w:r>
        <w:rPr>
          <w:sz w:val="28"/>
          <w:szCs w:val="28"/>
        </w:rPr>
        <w:t>Test Design must be ready with all possible conditions.</w:t>
      </w:r>
    </w:p>
    <w:p w:rsidR="00C93498" w:rsidRDefault="00C93498" w:rsidP="00C93498">
      <w:pPr>
        <w:pStyle w:val="NormalWeb"/>
        <w:numPr>
          <w:ilvl w:val="0"/>
          <w:numId w:val="6"/>
        </w:numPr>
        <w:rPr>
          <w:sz w:val="28"/>
          <w:szCs w:val="28"/>
        </w:rPr>
      </w:pPr>
      <w:r>
        <w:rPr>
          <w:sz w:val="28"/>
          <w:szCs w:val="28"/>
        </w:rPr>
        <w:t>Negative , Positive and Unit Test cases must be ready</w:t>
      </w:r>
    </w:p>
    <w:p w:rsidR="00C93498" w:rsidRDefault="00C93498" w:rsidP="00C93498">
      <w:pPr>
        <w:pStyle w:val="NormalWeb"/>
        <w:numPr>
          <w:ilvl w:val="0"/>
          <w:numId w:val="6"/>
        </w:numPr>
        <w:rPr>
          <w:sz w:val="28"/>
          <w:szCs w:val="28"/>
        </w:rPr>
      </w:pPr>
      <w:r>
        <w:rPr>
          <w:sz w:val="28"/>
          <w:szCs w:val="28"/>
        </w:rPr>
        <w:t>Test Data must be ready with all edge cases and boundary conditions</w:t>
      </w:r>
    </w:p>
    <w:p w:rsidR="00C93498" w:rsidRDefault="00C93498" w:rsidP="00C93498">
      <w:pPr>
        <w:pStyle w:val="NormalWeb"/>
        <w:numPr>
          <w:ilvl w:val="0"/>
          <w:numId w:val="6"/>
        </w:numPr>
        <w:rPr>
          <w:sz w:val="28"/>
          <w:szCs w:val="28"/>
        </w:rPr>
      </w:pPr>
      <w:r>
        <w:rPr>
          <w:sz w:val="28"/>
          <w:szCs w:val="28"/>
        </w:rPr>
        <w:t>RTM</w:t>
      </w:r>
    </w:p>
    <w:p w:rsidR="00C93498" w:rsidRPr="00C93498" w:rsidRDefault="00C93498" w:rsidP="00C93498">
      <w:pPr>
        <w:pStyle w:val="NormalWeb"/>
        <w:numPr>
          <w:ilvl w:val="0"/>
          <w:numId w:val="6"/>
        </w:numPr>
        <w:rPr>
          <w:sz w:val="28"/>
          <w:szCs w:val="28"/>
        </w:rPr>
      </w:pPr>
    </w:p>
    <w:p w:rsidR="00C93498" w:rsidRDefault="00C93498" w:rsidP="00027C73">
      <w:pPr>
        <w:pStyle w:val="NormalWeb"/>
        <w:rPr>
          <w:sz w:val="36"/>
          <w:szCs w:val="36"/>
        </w:rPr>
      </w:pPr>
    </w:p>
    <w:p w:rsidR="003C5288" w:rsidRDefault="003C5288" w:rsidP="00027C73">
      <w:pPr>
        <w:pStyle w:val="NormalWeb"/>
        <w:rPr>
          <w:sz w:val="36"/>
          <w:szCs w:val="36"/>
        </w:rPr>
      </w:pPr>
    </w:p>
    <w:p w:rsidR="003C5288" w:rsidRDefault="003C5288" w:rsidP="00027C73">
      <w:pPr>
        <w:pStyle w:val="NormalWeb"/>
        <w:rPr>
          <w:sz w:val="36"/>
          <w:szCs w:val="36"/>
        </w:rPr>
      </w:pPr>
      <w:r>
        <w:rPr>
          <w:sz w:val="36"/>
          <w:szCs w:val="36"/>
        </w:rPr>
        <w:t xml:space="preserve">Executing the automation test </w:t>
      </w:r>
      <w:proofErr w:type="gramStart"/>
      <w:r>
        <w:rPr>
          <w:sz w:val="36"/>
          <w:szCs w:val="36"/>
        </w:rPr>
        <w:t>suite :</w:t>
      </w:r>
      <w:proofErr w:type="gramEnd"/>
    </w:p>
    <w:p w:rsidR="003C5288" w:rsidRDefault="00D95439" w:rsidP="00027C73">
      <w:pPr>
        <w:pStyle w:val="NormalWeb"/>
        <w:rPr>
          <w:sz w:val="36"/>
          <w:szCs w:val="36"/>
        </w:rPr>
      </w:pPr>
      <w:r>
        <w:rPr>
          <w:sz w:val="36"/>
          <w:szCs w:val="36"/>
        </w:rPr>
        <w:t>Test environment</w:t>
      </w:r>
    </w:p>
    <w:p w:rsidR="00D95439" w:rsidRDefault="00D95439" w:rsidP="00027C73">
      <w:pPr>
        <w:pStyle w:val="NormalWeb"/>
        <w:rPr>
          <w:sz w:val="36"/>
          <w:szCs w:val="36"/>
        </w:rPr>
      </w:pPr>
      <w:r>
        <w:rPr>
          <w:sz w:val="36"/>
          <w:szCs w:val="36"/>
        </w:rPr>
        <w:lastRenderedPageBreak/>
        <w:t xml:space="preserve">Test suite must be ready with all respective </w:t>
      </w:r>
      <w:proofErr w:type="spellStart"/>
      <w:proofErr w:type="gramStart"/>
      <w:r>
        <w:rPr>
          <w:sz w:val="36"/>
          <w:szCs w:val="36"/>
        </w:rPr>
        <w:t>api</w:t>
      </w:r>
      <w:proofErr w:type="spellEnd"/>
      <w:r>
        <w:rPr>
          <w:sz w:val="36"/>
          <w:szCs w:val="36"/>
        </w:rPr>
        <w:t xml:space="preserve"> ,</w:t>
      </w:r>
      <w:proofErr w:type="gramEnd"/>
      <w:r>
        <w:rPr>
          <w:sz w:val="36"/>
          <w:szCs w:val="36"/>
        </w:rPr>
        <w:t xml:space="preserve"> lib , scripts , data , test cases , expected data , validations </w:t>
      </w:r>
    </w:p>
    <w:p w:rsidR="00D95439" w:rsidRDefault="00D95439" w:rsidP="00027C73">
      <w:pPr>
        <w:pStyle w:val="NormalWeb"/>
        <w:rPr>
          <w:sz w:val="36"/>
          <w:szCs w:val="36"/>
        </w:rPr>
      </w:pPr>
    </w:p>
    <w:p w:rsidR="00D95439" w:rsidRDefault="00D95439" w:rsidP="00027C73">
      <w:pPr>
        <w:pStyle w:val="NormalWeb"/>
        <w:rPr>
          <w:sz w:val="36"/>
          <w:szCs w:val="36"/>
        </w:rPr>
      </w:pPr>
      <w:r>
        <w:rPr>
          <w:sz w:val="36"/>
          <w:szCs w:val="36"/>
        </w:rPr>
        <w:t>Execute the test suite -----</w:t>
      </w:r>
    </w:p>
    <w:p w:rsidR="00D95439" w:rsidRDefault="00D95439" w:rsidP="00027C73">
      <w:pPr>
        <w:pStyle w:val="NormalWeb"/>
        <w:rPr>
          <w:sz w:val="36"/>
          <w:szCs w:val="36"/>
        </w:rPr>
      </w:pPr>
    </w:p>
    <w:p w:rsidR="00D95439" w:rsidRDefault="00D95439" w:rsidP="00027C73">
      <w:pPr>
        <w:pStyle w:val="NormalWeb"/>
        <w:rPr>
          <w:sz w:val="36"/>
          <w:szCs w:val="36"/>
        </w:rPr>
      </w:pPr>
      <w:r>
        <w:rPr>
          <w:sz w:val="36"/>
          <w:szCs w:val="36"/>
        </w:rPr>
        <w:t xml:space="preserve">Test </w:t>
      </w:r>
      <w:proofErr w:type="gramStart"/>
      <w:r>
        <w:rPr>
          <w:sz w:val="36"/>
          <w:szCs w:val="36"/>
        </w:rPr>
        <w:t>Report :</w:t>
      </w:r>
      <w:proofErr w:type="gramEnd"/>
    </w:p>
    <w:p w:rsidR="00D95439" w:rsidRDefault="00D95439" w:rsidP="00027C73">
      <w:pPr>
        <w:pStyle w:val="NormalWeb"/>
        <w:rPr>
          <w:sz w:val="36"/>
          <w:szCs w:val="36"/>
        </w:rPr>
      </w:pPr>
      <w:r>
        <w:rPr>
          <w:sz w:val="36"/>
          <w:szCs w:val="36"/>
        </w:rPr>
        <w:t>Total Number of test cases available: 350</w:t>
      </w:r>
    </w:p>
    <w:p w:rsidR="00D95439" w:rsidRDefault="00D95439" w:rsidP="00027C73">
      <w:pPr>
        <w:pStyle w:val="NormalWeb"/>
        <w:rPr>
          <w:sz w:val="36"/>
          <w:szCs w:val="36"/>
        </w:rPr>
      </w:pPr>
      <w:r>
        <w:rPr>
          <w:sz w:val="36"/>
          <w:szCs w:val="36"/>
        </w:rPr>
        <w:t xml:space="preserve">Total Number of test cases </w:t>
      </w:r>
      <w:proofErr w:type="gramStart"/>
      <w:r>
        <w:rPr>
          <w:sz w:val="36"/>
          <w:szCs w:val="36"/>
        </w:rPr>
        <w:t>executed :</w:t>
      </w:r>
      <w:proofErr w:type="gramEnd"/>
      <w:r>
        <w:rPr>
          <w:sz w:val="36"/>
          <w:szCs w:val="36"/>
        </w:rPr>
        <w:t xml:space="preserve"> 305</w:t>
      </w:r>
    </w:p>
    <w:p w:rsidR="00D95439" w:rsidRDefault="00D95439" w:rsidP="00027C73">
      <w:pPr>
        <w:pStyle w:val="NormalWeb"/>
        <w:rPr>
          <w:sz w:val="36"/>
          <w:szCs w:val="36"/>
        </w:rPr>
      </w:pPr>
      <w:r>
        <w:rPr>
          <w:sz w:val="36"/>
          <w:szCs w:val="36"/>
        </w:rPr>
        <w:t xml:space="preserve">Total number of test cases </w:t>
      </w:r>
      <w:proofErr w:type="gramStart"/>
      <w:r>
        <w:rPr>
          <w:sz w:val="36"/>
          <w:szCs w:val="36"/>
        </w:rPr>
        <w:t>failed :55</w:t>
      </w:r>
      <w:proofErr w:type="gramEnd"/>
    </w:p>
    <w:p w:rsidR="00D95439" w:rsidRDefault="00D95439" w:rsidP="00027C73">
      <w:pPr>
        <w:pStyle w:val="NormalWeb"/>
        <w:rPr>
          <w:sz w:val="36"/>
          <w:szCs w:val="36"/>
        </w:rPr>
      </w:pPr>
      <w:r>
        <w:rPr>
          <w:sz w:val="36"/>
          <w:szCs w:val="36"/>
        </w:rPr>
        <w:t xml:space="preserve">Total number of test cases </w:t>
      </w:r>
      <w:proofErr w:type="gramStart"/>
      <w:r>
        <w:rPr>
          <w:sz w:val="36"/>
          <w:szCs w:val="36"/>
        </w:rPr>
        <w:t>passed :</w:t>
      </w:r>
      <w:proofErr w:type="gramEnd"/>
      <w:r>
        <w:rPr>
          <w:sz w:val="36"/>
          <w:szCs w:val="36"/>
        </w:rPr>
        <w:t xml:space="preserve"> 250</w:t>
      </w:r>
    </w:p>
    <w:p w:rsidR="00D95439" w:rsidRDefault="00D95439" w:rsidP="00027C73">
      <w:pPr>
        <w:pStyle w:val="NormalWeb"/>
        <w:rPr>
          <w:sz w:val="36"/>
          <w:szCs w:val="36"/>
        </w:rPr>
      </w:pPr>
    </w:p>
    <w:p w:rsidR="00D95439" w:rsidRDefault="00D95439" w:rsidP="00027C73">
      <w:pPr>
        <w:pStyle w:val="NormalWeb"/>
        <w:rPr>
          <w:sz w:val="36"/>
          <w:szCs w:val="36"/>
        </w:rPr>
      </w:pPr>
    </w:p>
    <w:p w:rsidR="00D95439" w:rsidRDefault="00D95439" w:rsidP="00027C73">
      <w:pPr>
        <w:pStyle w:val="NormalWeb"/>
        <w:rPr>
          <w:sz w:val="36"/>
          <w:szCs w:val="36"/>
        </w:rPr>
      </w:pPr>
      <w:r>
        <w:rPr>
          <w:sz w:val="36"/>
          <w:szCs w:val="36"/>
        </w:rPr>
        <w:t>Application:</w:t>
      </w:r>
    </w:p>
    <w:p w:rsidR="00D95439" w:rsidRDefault="00D95439" w:rsidP="00027C73">
      <w:pPr>
        <w:pStyle w:val="NormalWeb"/>
        <w:rPr>
          <w:sz w:val="36"/>
          <w:szCs w:val="36"/>
        </w:rPr>
      </w:pPr>
      <w:r>
        <w:rPr>
          <w:sz w:val="36"/>
          <w:szCs w:val="36"/>
        </w:rPr>
        <w:t>Module-</w:t>
      </w:r>
      <w:proofErr w:type="gramStart"/>
      <w:r>
        <w:rPr>
          <w:sz w:val="36"/>
          <w:szCs w:val="36"/>
        </w:rPr>
        <w:t>1 :</w:t>
      </w:r>
      <w:proofErr w:type="gramEnd"/>
      <w:r>
        <w:rPr>
          <w:sz w:val="36"/>
          <w:szCs w:val="36"/>
        </w:rPr>
        <w:t xml:space="preserve"> A</w:t>
      </w:r>
    </w:p>
    <w:p w:rsidR="00D95439" w:rsidRDefault="00D95439" w:rsidP="00027C73">
      <w:pPr>
        <w:pStyle w:val="NormalWeb"/>
        <w:rPr>
          <w:sz w:val="36"/>
          <w:szCs w:val="36"/>
        </w:rPr>
      </w:pPr>
      <w:r>
        <w:rPr>
          <w:sz w:val="36"/>
          <w:szCs w:val="36"/>
        </w:rPr>
        <w:t>Module-</w:t>
      </w:r>
      <w:proofErr w:type="gramStart"/>
      <w:r>
        <w:rPr>
          <w:sz w:val="36"/>
          <w:szCs w:val="36"/>
        </w:rPr>
        <w:t>2 :</w:t>
      </w:r>
      <w:proofErr w:type="gramEnd"/>
      <w:r>
        <w:rPr>
          <w:sz w:val="36"/>
          <w:szCs w:val="36"/>
        </w:rPr>
        <w:t xml:space="preserve"> B</w:t>
      </w:r>
    </w:p>
    <w:p w:rsidR="00D95439" w:rsidRDefault="00D95439" w:rsidP="00027C73">
      <w:pPr>
        <w:pStyle w:val="NormalWeb"/>
        <w:rPr>
          <w:sz w:val="36"/>
          <w:szCs w:val="36"/>
        </w:rPr>
      </w:pPr>
      <w:r>
        <w:rPr>
          <w:sz w:val="36"/>
          <w:szCs w:val="36"/>
        </w:rPr>
        <w:t>Module-3: C</w:t>
      </w:r>
    </w:p>
    <w:p w:rsidR="00D95439" w:rsidRDefault="00D95439" w:rsidP="00027C73">
      <w:pPr>
        <w:pStyle w:val="NormalWeb"/>
        <w:rPr>
          <w:sz w:val="36"/>
          <w:szCs w:val="36"/>
        </w:rPr>
      </w:pPr>
    </w:p>
    <w:p w:rsidR="00D95439" w:rsidRDefault="00D95439" w:rsidP="00027C73">
      <w:pPr>
        <w:pStyle w:val="NormalWeb"/>
        <w:rPr>
          <w:sz w:val="36"/>
          <w:szCs w:val="36"/>
        </w:rPr>
      </w:pPr>
      <w:r>
        <w:rPr>
          <w:sz w:val="36"/>
          <w:szCs w:val="36"/>
        </w:rPr>
        <w:t>[Test Execution Process]</w:t>
      </w:r>
    </w:p>
    <w:p w:rsidR="00D95439" w:rsidRDefault="00D95439" w:rsidP="00027C73">
      <w:pPr>
        <w:pStyle w:val="NormalWeb"/>
        <w:rPr>
          <w:sz w:val="36"/>
          <w:szCs w:val="36"/>
        </w:rPr>
      </w:pPr>
    </w:p>
    <w:p w:rsidR="00733045" w:rsidRDefault="00D95439" w:rsidP="00027C73">
      <w:pPr>
        <w:pStyle w:val="NormalWeb"/>
        <w:rPr>
          <w:sz w:val="36"/>
          <w:szCs w:val="36"/>
        </w:rPr>
      </w:pPr>
      <w:proofErr w:type="gramStart"/>
      <w:r>
        <w:rPr>
          <w:sz w:val="36"/>
          <w:szCs w:val="36"/>
        </w:rPr>
        <w:t>Passed ,</w:t>
      </w:r>
      <w:proofErr w:type="gramEnd"/>
      <w:r>
        <w:rPr>
          <w:sz w:val="36"/>
          <w:szCs w:val="36"/>
        </w:rPr>
        <w:t xml:space="preserve"> </w:t>
      </w:r>
    </w:p>
    <w:p w:rsidR="00D95439" w:rsidRDefault="00D95439" w:rsidP="00027C73">
      <w:pPr>
        <w:pStyle w:val="NormalWeb"/>
        <w:rPr>
          <w:sz w:val="36"/>
          <w:szCs w:val="36"/>
        </w:rPr>
      </w:pPr>
      <w:r>
        <w:rPr>
          <w:sz w:val="36"/>
          <w:szCs w:val="36"/>
        </w:rPr>
        <w:lastRenderedPageBreak/>
        <w:t xml:space="preserve"> , Hold</w:t>
      </w:r>
    </w:p>
    <w:p w:rsidR="00D95439" w:rsidRPr="00C93498" w:rsidRDefault="00D95439" w:rsidP="00027C73">
      <w:pPr>
        <w:pStyle w:val="NormalWeb"/>
        <w:rPr>
          <w:sz w:val="36"/>
          <w:szCs w:val="36"/>
        </w:rPr>
      </w:pPr>
      <w:r>
        <w:rPr>
          <w:sz w:val="36"/>
          <w:szCs w:val="36"/>
        </w:rPr>
        <w:t xml:space="preserve">Differed --- 2 days…. </w:t>
      </w:r>
    </w:p>
    <w:p w:rsidR="004742F6" w:rsidRPr="004742F6" w:rsidRDefault="004742F6" w:rsidP="004742F6">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
    <w:p w:rsidR="00ED092E" w:rsidRDefault="00733045"/>
    <w:sectPr w:rsidR="00ED0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223A"/>
    <w:multiLevelType w:val="hybridMultilevel"/>
    <w:tmpl w:val="C38A03E6"/>
    <w:lvl w:ilvl="0" w:tplc="40090001">
      <w:start w:val="1"/>
      <w:numFmt w:val="bullet"/>
      <w:lvlText w:val=""/>
      <w:lvlJc w:val="left"/>
      <w:pPr>
        <w:ind w:left="899" w:hanging="360"/>
      </w:pPr>
      <w:rPr>
        <w:rFonts w:ascii="Symbol" w:hAnsi="Symbol" w:hint="default"/>
      </w:rPr>
    </w:lvl>
    <w:lvl w:ilvl="1" w:tplc="40090003" w:tentative="1">
      <w:start w:val="1"/>
      <w:numFmt w:val="bullet"/>
      <w:lvlText w:val="o"/>
      <w:lvlJc w:val="left"/>
      <w:pPr>
        <w:ind w:left="1619" w:hanging="360"/>
      </w:pPr>
      <w:rPr>
        <w:rFonts w:ascii="Courier New" w:hAnsi="Courier New" w:cs="Courier New" w:hint="default"/>
      </w:rPr>
    </w:lvl>
    <w:lvl w:ilvl="2" w:tplc="40090005" w:tentative="1">
      <w:start w:val="1"/>
      <w:numFmt w:val="bullet"/>
      <w:lvlText w:val=""/>
      <w:lvlJc w:val="left"/>
      <w:pPr>
        <w:ind w:left="2339" w:hanging="360"/>
      </w:pPr>
      <w:rPr>
        <w:rFonts w:ascii="Wingdings" w:hAnsi="Wingdings" w:hint="default"/>
      </w:rPr>
    </w:lvl>
    <w:lvl w:ilvl="3" w:tplc="40090001" w:tentative="1">
      <w:start w:val="1"/>
      <w:numFmt w:val="bullet"/>
      <w:lvlText w:val=""/>
      <w:lvlJc w:val="left"/>
      <w:pPr>
        <w:ind w:left="3059" w:hanging="360"/>
      </w:pPr>
      <w:rPr>
        <w:rFonts w:ascii="Symbol" w:hAnsi="Symbol" w:hint="default"/>
      </w:rPr>
    </w:lvl>
    <w:lvl w:ilvl="4" w:tplc="40090003" w:tentative="1">
      <w:start w:val="1"/>
      <w:numFmt w:val="bullet"/>
      <w:lvlText w:val="o"/>
      <w:lvlJc w:val="left"/>
      <w:pPr>
        <w:ind w:left="3779" w:hanging="360"/>
      </w:pPr>
      <w:rPr>
        <w:rFonts w:ascii="Courier New" w:hAnsi="Courier New" w:cs="Courier New" w:hint="default"/>
      </w:rPr>
    </w:lvl>
    <w:lvl w:ilvl="5" w:tplc="40090005" w:tentative="1">
      <w:start w:val="1"/>
      <w:numFmt w:val="bullet"/>
      <w:lvlText w:val=""/>
      <w:lvlJc w:val="left"/>
      <w:pPr>
        <w:ind w:left="4499" w:hanging="360"/>
      </w:pPr>
      <w:rPr>
        <w:rFonts w:ascii="Wingdings" w:hAnsi="Wingdings" w:hint="default"/>
      </w:rPr>
    </w:lvl>
    <w:lvl w:ilvl="6" w:tplc="40090001" w:tentative="1">
      <w:start w:val="1"/>
      <w:numFmt w:val="bullet"/>
      <w:lvlText w:val=""/>
      <w:lvlJc w:val="left"/>
      <w:pPr>
        <w:ind w:left="5219" w:hanging="360"/>
      </w:pPr>
      <w:rPr>
        <w:rFonts w:ascii="Symbol" w:hAnsi="Symbol" w:hint="default"/>
      </w:rPr>
    </w:lvl>
    <w:lvl w:ilvl="7" w:tplc="40090003" w:tentative="1">
      <w:start w:val="1"/>
      <w:numFmt w:val="bullet"/>
      <w:lvlText w:val="o"/>
      <w:lvlJc w:val="left"/>
      <w:pPr>
        <w:ind w:left="5939" w:hanging="360"/>
      </w:pPr>
      <w:rPr>
        <w:rFonts w:ascii="Courier New" w:hAnsi="Courier New" w:cs="Courier New" w:hint="default"/>
      </w:rPr>
    </w:lvl>
    <w:lvl w:ilvl="8" w:tplc="40090005" w:tentative="1">
      <w:start w:val="1"/>
      <w:numFmt w:val="bullet"/>
      <w:lvlText w:val=""/>
      <w:lvlJc w:val="left"/>
      <w:pPr>
        <w:ind w:left="6659" w:hanging="360"/>
      </w:pPr>
      <w:rPr>
        <w:rFonts w:ascii="Wingdings" w:hAnsi="Wingdings" w:hint="default"/>
      </w:rPr>
    </w:lvl>
  </w:abstractNum>
  <w:abstractNum w:abstractNumId="1">
    <w:nsid w:val="0CE9037D"/>
    <w:multiLevelType w:val="hybridMultilevel"/>
    <w:tmpl w:val="FF2E2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755AFF"/>
    <w:multiLevelType w:val="multilevel"/>
    <w:tmpl w:val="4A60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F041CD"/>
    <w:multiLevelType w:val="hybridMultilevel"/>
    <w:tmpl w:val="423AFC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BC72D26"/>
    <w:multiLevelType w:val="hybridMultilevel"/>
    <w:tmpl w:val="939C4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3127C1C"/>
    <w:multiLevelType w:val="hybridMultilevel"/>
    <w:tmpl w:val="258E1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2F6"/>
    <w:rsid w:val="00027C73"/>
    <w:rsid w:val="001E5D00"/>
    <w:rsid w:val="003C5288"/>
    <w:rsid w:val="004742F6"/>
    <w:rsid w:val="00663513"/>
    <w:rsid w:val="00733045"/>
    <w:rsid w:val="00A25577"/>
    <w:rsid w:val="00C1179E"/>
    <w:rsid w:val="00C93498"/>
    <w:rsid w:val="00D95439"/>
    <w:rsid w:val="00F33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42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42F6"/>
    <w:rPr>
      <w:rFonts w:ascii="Times New Roman" w:eastAsia="Times New Roman" w:hAnsi="Times New Roman" w:cs="Times New Roman"/>
      <w:b/>
      <w:bCs/>
      <w:sz w:val="27"/>
      <w:szCs w:val="27"/>
      <w:lang w:eastAsia="en-IN"/>
    </w:rPr>
  </w:style>
  <w:style w:type="paragraph" w:customStyle="1" w:styleId="text-gray-900">
    <w:name w:val="text-gray-900"/>
    <w:basedOn w:val="Normal"/>
    <w:rsid w:val="004742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742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42F6"/>
    <w:rPr>
      <w:b/>
      <w:bCs/>
    </w:rPr>
  </w:style>
  <w:style w:type="paragraph" w:styleId="ListParagraph">
    <w:name w:val="List Paragraph"/>
    <w:basedOn w:val="Normal"/>
    <w:uiPriority w:val="34"/>
    <w:qFormat/>
    <w:rsid w:val="00C1179E"/>
    <w:pPr>
      <w:ind w:left="720"/>
      <w:contextualSpacing/>
    </w:pPr>
  </w:style>
  <w:style w:type="table" w:styleId="TableGrid">
    <w:name w:val="Table Grid"/>
    <w:basedOn w:val="TableNormal"/>
    <w:uiPriority w:val="59"/>
    <w:rsid w:val="00F33F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42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42F6"/>
    <w:rPr>
      <w:rFonts w:ascii="Times New Roman" w:eastAsia="Times New Roman" w:hAnsi="Times New Roman" w:cs="Times New Roman"/>
      <w:b/>
      <w:bCs/>
      <w:sz w:val="27"/>
      <w:szCs w:val="27"/>
      <w:lang w:eastAsia="en-IN"/>
    </w:rPr>
  </w:style>
  <w:style w:type="paragraph" w:customStyle="1" w:styleId="text-gray-900">
    <w:name w:val="text-gray-900"/>
    <w:basedOn w:val="Normal"/>
    <w:rsid w:val="004742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742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42F6"/>
    <w:rPr>
      <w:b/>
      <w:bCs/>
    </w:rPr>
  </w:style>
  <w:style w:type="paragraph" w:styleId="ListParagraph">
    <w:name w:val="List Paragraph"/>
    <w:basedOn w:val="Normal"/>
    <w:uiPriority w:val="34"/>
    <w:qFormat/>
    <w:rsid w:val="00C1179E"/>
    <w:pPr>
      <w:ind w:left="720"/>
      <w:contextualSpacing/>
    </w:pPr>
  </w:style>
  <w:style w:type="table" w:styleId="TableGrid">
    <w:name w:val="Table Grid"/>
    <w:basedOn w:val="TableNormal"/>
    <w:uiPriority w:val="59"/>
    <w:rsid w:val="00F33F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840533">
      <w:bodyDiv w:val="1"/>
      <w:marLeft w:val="0"/>
      <w:marRight w:val="0"/>
      <w:marTop w:val="0"/>
      <w:marBottom w:val="0"/>
      <w:divBdr>
        <w:top w:val="none" w:sz="0" w:space="0" w:color="auto"/>
        <w:left w:val="none" w:sz="0" w:space="0" w:color="auto"/>
        <w:bottom w:val="none" w:sz="0" w:space="0" w:color="auto"/>
        <w:right w:val="none" w:sz="0" w:space="0" w:color="auto"/>
      </w:divBdr>
      <w:divsChild>
        <w:div w:id="648286565">
          <w:marLeft w:val="0"/>
          <w:marRight w:val="0"/>
          <w:marTop w:val="0"/>
          <w:marBottom w:val="0"/>
          <w:divBdr>
            <w:top w:val="single" w:sz="2" w:space="0" w:color="FAFAFA"/>
            <w:left w:val="single" w:sz="2" w:space="0" w:color="FAFAFA"/>
            <w:bottom w:val="single" w:sz="2" w:space="0" w:color="FAFAFA"/>
            <w:right w:val="single" w:sz="2" w:space="0" w:color="FAFAFA"/>
          </w:divBdr>
        </w:div>
      </w:divsChild>
    </w:div>
    <w:div w:id="1271470723">
      <w:bodyDiv w:val="1"/>
      <w:marLeft w:val="0"/>
      <w:marRight w:val="0"/>
      <w:marTop w:val="0"/>
      <w:marBottom w:val="0"/>
      <w:divBdr>
        <w:top w:val="none" w:sz="0" w:space="0" w:color="auto"/>
        <w:left w:val="none" w:sz="0" w:space="0" w:color="auto"/>
        <w:bottom w:val="none" w:sz="0" w:space="0" w:color="auto"/>
        <w:right w:val="none" w:sz="0" w:space="0" w:color="auto"/>
      </w:divBdr>
    </w:div>
    <w:div w:id="214107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7</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2024-11-22T03:31:00Z</dcterms:created>
  <dcterms:modified xsi:type="dcterms:W3CDTF">2024-11-22T09:58:00Z</dcterms:modified>
</cp:coreProperties>
</file>