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本次程序根据CYK算法实现了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句子“fish people fish tanks”最可能的统计句法树，对应语法如下：（如需辨认其他句子，可以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运行后的控制界面输入需要生成句法分析树的句子，并且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在text.txt中输入对应语法）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134620</wp:posOffset>
            </wp:positionV>
            <wp:extent cx="4854575" cy="2706370"/>
            <wp:effectExtent l="0" t="0" r="6985" b="635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本程序需要在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运行后的控制界面输入需要生成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统计句法树的句子，并且在</w:t>
      </w:r>
      <w:r>
        <w:rPr>
          <w:rFonts w:hint="eastAsia"/>
          <w:sz w:val="24"/>
          <w:szCs w:val="32"/>
          <w:lang w:val="en-US" w:eastAsia="zh-CN"/>
        </w:rPr>
        <w:t>程序同一目录下创建一个text.txt文件，并且将语法规则写入该文件中（每个语法一行，每个字符都要用空格隔开）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140970</wp:posOffset>
            </wp:positionV>
            <wp:extent cx="1468755" cy="622300"/>
            <wp:effectExtent l="0" t="0" r="9525" b="2540"/>
            <wp:wrapSquare wrapText="bothSides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1715135</wp:posOffset>
            </wp:positionH>
            <wp:positionV relativeFrom="paragraph">
              <wp:posOffset>87630</wp:posOffset>
            </wp:positionV>
            <wp:extent cx="1283970" cy="904240"/>
            <wp:effectExtent l="0" t="0" r="11430" b="10160"/>
            <wp:wrapSquare wrapText="bothSides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108585</wp:posOffset>
            </wp:positionV>
            <wp:extent cx="1807210" cy="793115"/>
            <wp:effectExtent l="0" t="0" r="6350" b="14605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eastAsia"/>
          <w:sz w:val="24"/>
          <w:szCs w:val="32"/>
          <w:lang w:val="en-US" w:eastAsia="zh-CN"/>
        </w:rPr>
        <w:t>程序参考了网上的一些代码，将读入的语法和句子先经过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create_target(str)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函数将其格式化为字典，并且让每个主键对应一个字典含有其概率，节点值等信息，然后通过递归遍历完所有非终结字符的可能概率，得到最佳结果，最后back函数输出每一层树的节点的对应概率树，并且返回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统计句法树串。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输入：</w:t>
      </w:r>
      <w:r>
        <w:rPr>
          <w:rFonts w:hint="default" w:ascii="monospace" w:hAnsi="monospace" w:eastAsia="monospace" w:cs="monospace"/>
          <w:b/>
          <w:bCs/>
          <w:color w:val="008080"/>
          <w:sz w:val="24"/>
          <w:szCs w:val="24"/>
          <w:shd w:val="clear" w:fill="FFFFFF"/>
        </w:rPr>
        <w:t>fish people fish tanks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输出：[S[NP[NP[N[fish]]][NP[N[people]]]][VP[V[fish]][NP[N[tanks]]]]]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1675" cy="1733550"/>
            <wp:effectExtent l="0" t="0" r="9525" b="381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89220" cy="422148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16409"/>
    <w:rsid w:val="40AC4DB6"/>
    <w:rsid w:val="64C1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492</Words>
  <Characters>886</Characters>
  <Lines>0</Lines>
  <Paragraphs>0</Paragraphs>
  <TotalTime>7</TotalTime>
  <ScaleCrop>false</ScaleCrop>
  <LinksUpToDate>false</LinksUpToDate>
  <CharactersWithSpaces>1052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2021-10-09T08:47:00Z</dcterms:created>
  <dc:creator>朦暝</dc:creator>
  <cp:lastModifiedBy>朦暝</cp:lastModifiedBy>
  <dcterms:modified xsi:type="dcterms:W3CDTF">2021-11-07T19:28:50Z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9A6E0387D1C040B09DE011B3A42B2A16</vt:lpwstr>
  </property>
</Properties>
</file>