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8D3" w:rsidRDefault="005028D3" w:rsidP="005028D3">
      <w:pPr>
        <w:pStyle w:val="Spacer"/>
      </w:pPr>
    </w:p>
    <w:p w:rsidR="005028D3" w:rsidRPr="00B17F14" w:rsidRDefault="005028D3" w:rsidP="005028D3">
      <w:pPr>
        <w:pStyle w:val="Spacer"/>
      </w:pPr>
    </w:p>
    <w:p w:rsidR="005028D3" w:rsidRDefault="005028D3" w:rsidP="005028D3">
      <w:pPr>
        <w:pStyle w:val="DocumentTitle"/>
      </w:pPr>
    </w:p>
    <w:p w:rsidR="005028D3" w:rsidRDefault="00305170" w:rsidP="005028D3">
      <w:pPr>
        <w:pStyle w:val="Document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ED66A7">
        <w:t>Release Notes</w:t>
      </w:r>
      <w:r>
        <w:fldChar w:fldCharType="end"/>
      </w:r>
    </w:p>
    <w:p w:rsidR="005028D3" w:rsidRPr="008C1AD4" w:rsidRDefault="005028D3" w:rsidP="005028D3">
      <w:pPr>
        <w:pStyle w:val="Spacer"/>
      </w:pPr>
    </w:p>
    <w:p w:rsidR="005028D3" w:rsidRDefault="00E71AAE" w:rsidP="005028D3">
      <w:pPr>
        <w:pStyle w:val="ProjectTitle"/>
        <w:rPr>
          <w:lang w:val="en-GB"/>
        </w:rPr>
      </w:pPr>
      <w:proofErr w:type="spellStart"/>
      <w:r>
        <w:rPr>
          <w:lang w:val="en-GB"/>
        </w:rPr>
        <w:t>AdminQ</w:t>
      </w:r>
      <w:proofErr w:type="spellEnd"/>
      <w:r>
        <w:rPr>
          <w:lang w:val="en-GB"/>
        </w:rPr>
        <w:t xml:space="preserve"> Viewer</w:t>
      </w:r>
    </w:p>
    <w:p w:rsidR="005028D3" w:rsidRPr="008C1AD4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E71AAE" w:rsidP="005028D3">
      <w:pPr>
        <w:pStyle w:val="Spacer"/>
        <w:rPr>
          <w:lang w:val="en-GB"/>
        </w:rPr>
      </w:pPr>
      <w:r>
        <w:rPr>
          <w:lang w:val="en-GB"/>
        </w:rPr>
        <w:t>PSU Capstone</w:t>
      </w:r>
      <w:r>
        <w:rPr>
          <w:lang w:val="en-GB"/>
        </w:rPr>
        <w:br/>
        <w:t xml:space="preserve">Team F </w:t>
      </w: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Default="005028D3" w:rsidP="005028D3">
      <w:pPr>
        <w:pStyle w:val="Spacer"/>
        <w:rPr>
          <w:lang w:val="en-GB"/>
        </w:rPr>
      </w:pPr>
    </w:p>
    <w:p w:rsidR="005028D3" w:rsidRPr="00B53E94" w:rsidRDefault="005028D3" w:rsidP="005028D3">
      <w:pPr>
        <w:pStyle w:val="StylePreparedForBold"/>
        <w:rPr>
          <w:sz w:val="22"/>
          <w:szCs w:val="22"/>
          <w:lang w:val="en-GB"/>
        </w:rPr>
      </w:pPr>
      <w:r w:rsidRPr="00B53E94">
        <w:rPr>
          <w:sz w:val="22"/>
          <w:szCs w:val="22"/>
          <w:lang w:val="en-GB"/>
        </w:rPr>
        <w:t>Prepared for</w:t>
      </w:r>
    </w:p>
    <w:p w:rsidR="005028D3" w:rsidRPr="00DA5412" w:rsidRDefault="00E71AAE" w:rsidP="005028D3">
      <w:pPr>
        <w:pStyle w:val="PreparedFor"/>
        <w:rPr>
          <w:lang w:val="en-GB"/>
        </w:rPr>
      </w:pPr>
      <w:r>
        <w:rPr>
          <w:szCs w:val="22"/>
          <w:lang w:val="en-GB"/>
        </w:rPr>
        <w:t>Intel</w:t>
      </w:r>
    </w:p>
    <w:p w:rsidR="005028D3" w:rsidRDefault="005028D3" w:rsidP="005028D3">
      <w:pPr>
        <w:pStyle w:val="Title"/>
        <w:rPr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5028D3" w:rsidRDefault="005028D3" w:rsidP="005028D3">
      <w:pPr>
        <w:pStyle w:val="Spacer"/>
        <w:rPr>
          <w:sz w:val="20"/>
          <w:lang w:val="en-GB"/>
        </w:rPr>
      </w:pPr>
    </w:p>
    <w:p w:rsidR="00E71AAE" w:rsidRDefault="00E71AAE" w:rsidP="005028D3">
      <w:pPr>
        <w:pStyle w:val="Title"/>
      </w:pPr>
    </w:p>
    <w:p w:rsidR="00601E95" w:rsidRDefault="00601E95" w:rsidP="005028D3">
      <w:pPr>
        <w:pStyle w:val="Title"/>
      </w:pPr>
      <w:r>
        <w:lastRenderedPageBreak/>
        <w:t xml:space="preserve">Table of </w:t>
      </w:r>
      <w:r w:rsidRPr="00AA3248">
        <w:t>Contents</w:t>
      </w:r>
    </w:p>
    <w:p w:rsidR="00FF4CAA" w:rsidRDefault="00CE4615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F4CAA">
        <w:t>1.</w:t>
      </w:r>
      <w:r w:rsidR="00FF4CAA">
        <w:rPr>
          <w:rFonts w:asciiTheme="minorHAnsi" w:eastAsiaTheme="minorEastAsia" w:hAnsiTheme="minorHAnsi" w:cstheme="minorBidi"/>
          <w:sz w:val="22"/>
          <w:szCs w:val="22"/>
        </w:rPr>
        <w:tab/>
      </w:r>
      <w:r w:rsidR="00FF4CAA">
        <w:t>Introduction</w:t>
      </w:r>
      <w:r w:rsidR="00FF4CAA">
        <w:tab/>
      </w:r>
      <w:r w:rsidR="00FF4CAA">
        <w:fldChar w:fldCharType="begin"/>
      </w:r>
      <w:r w:rsidR="00FF4CAA">
        <w:instrText xml:space="preserve"> PAGEREF _Toc443928192 \h </w:instrText>
      </w:r>
      <w:r w:rsidR="00FF4CAA">
        <w:fldChar w:fldCharType="separate"/>
      </w:r>
      <w:r w:rsidR="00FF4CAA">
        <w:t>3</w:t>
      </w:r>
      <w:r w:rsidR="00FF4CAA">
        <w:fldChar w:fldCharType="end"/>
      </w:r>
    </w:p>
    <w:p w:rsidR="00FF4CAA" w:rsidRDefault="00FF4CA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Dependencies</w:t>
      </w:r>
      <w:r>
        <w:tab/>
      </w:r>
      <w:r>
        <w:fldChar w:fldCharType="begin"/>
      </w:r>
      <w:r>
        <w:instrText xml:space="preserve"> PAGEREF _Toc443928193 \h </w:instrText>
      </w:r>
      <w:r>
        <w:fldChar w:fldCharType="separate"/>
      </w:r>
      <w:r>
        <w:t>3</w:t>
      </w:r>
      <w:r>
        <w:fldChar w:fldCharType="end"/>
      </w:r>
    </w:p>
    <w:p w:rsidR="00FF4CAA" w:rsidRDefault="00FF4CA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Compatible Products</w:t>
      </w:r>
      <w:r>
        <w:tab/>
      </w:r>
      <w:r>
        <w:fldChar w:fldCharType="begin"/>
      </w:r>
      <w:r>
        <w:instrText xml:space="preserve"> PAGEREF _Toc443928194 \h </w:instrText>
      </w:r>
      <w:r>
        <w:fldChar w:fldCharType="separate"/>
      </w:r>
      <w:r>
        <w:t>3</w:t>
      </w:r>
      <w:r>
        <w:fldChar w:fldCharType="end"/>
      </w:r>
    </w:p>
    <w:p w:rsidR="00FF4CAA" w:rsidRDefault="00FF4CA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Deliverables</w:t>
      </w:r>
      <w:r>
        <w:tab/>
      </w:r>
      <w:r>
        <w:fldChar w:fldCharType="begin"/>
      </w:r>
      <w:r>
        <w:instrText xml:space="preserve"> PAGEREF _Toc443928195 \h </w:instrText>
      </w:r>
      <w:r>
        <w:fldChar w:fldCharType="separate"/>
      </w:r>
      <w:r>
        <w:t>3</w:t>
      </w:r>
      <w:r>
        <w:fldChar w:fldCharType="end"/>
      </w:r>
    </w:p>
    <w:p w:rsidR="00FF4CAA" w:rsidRDefault="00FF4CAA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Known Bugs and Limitations</w:t>
      </w:r>
      <w:r>
        <w:tab/>
      </w:r>
      <w:r>
        <w:fldChar w:fldCharType="begin"/>
      </w:r>
      <w:r>
        <w:instrText xml:space="preserve"> PAGEREF _Toc443928196 \h </w:instrText>
      </w:r>
      <w:r>
        <w:fldChar w:fldCharType="separate"/>
      </w:r>
      <w:r>
        <w:t>3</w:t>
      </w:r>
      <w:r>
        <w:fldChar w:fldCharType="end"/>
      </w:r>
    </w:p>
    <w:p w:rsidR="00FF4CAA" w:rsidRDefault="00FF4CA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C15632">
        <w:rPr>
          <w:color w:val="000000" w:themeColor="text1"/>
        </w:rPr>
        <w:t>5.1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C15632">
        <w:rPr>
          <w:color w:val="000000" w:themeColor="text1"/>
        </w:rPr>
        <w:t>Known deficiencies/limitations</w:t>
      </w:r>
      <w:r>
        <w:tab/>
      </w:r>
      <w:r>
        <w:fldChar w:fldCharType="begin"/>
      </w:r>
      <w:r>
        <w:instrText xml:space="preserve"> PAGEREF _Toc443928197 \h </w:instrText>
      </w:r>
      <w:r>
        <w:fldChar w:fldCharType="separate"/>
      </w:r>
      <w:r>
        <w:t>3</w:t>
      </w:r>
      <w:r>
        <w:fldChar w:fldCharType="end"/>
      </w:r>
    </w:p>
    <w:p w:rsidR="00C82078" w:rsidRDefault="00CE4615" w:rsidP="00601E95">
      <w:pPr>
        <w:pStyle w:val="PreparedFo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  <w:szCs w:val="20"/>
        </w:rPr>
        <w:fldChar w:fldCharType="end"/>
      </w:r>
    </w:p>
    <w:p w:rsidR="00D351C7" w:rsidRPr="00D351C7" w:rsidRDefault="00601E95" w:rsidP="00D351C7">
      <w:pPr>
        <w:pStyle w:val="Title"/>
        <w:rPr>
          <w:sz w:val="24"/>
        </w:rPr>
      </w:pPr>
      <w:r>
        <w:br w:type="page"/>
      </w:r>
      <w:bookmarkStart w:id="0" w:name="_Toc456598586"/>
      <w:bookmarkStart w:id="1" w:name="_Toc456600917"/>
      <w:proofErr w:type="spellStart"/>
      <w:r w:rsidR="00E71AAE">
        <w:lastRenderedPageBreak/>
        <w:t>AdminQ</w:t>
      </w:r>
      <w:proofErr w:type="spellEnd"/>
      <w:r w:rsidR="00E71AAE">
        <w:t xml:space="preserve"> Viewer</w:t>
      </w:r>
      <w:r w:rsidR="00D351C7">
        <w:t xml:space="preserve"> </w:t>
      </w:r>
      <w:r w:rsidR="00305170">
        <w:fldChar w:fldCharType="begin"/>
      </w:r>
      <w:r w:rsidR="00305170">
        <w:instrText xml:space="preserve"> TITLE   \* MERGEFORMAT </w:instrText>
      </w:r>
      <w:r w:rsidR="00305170">
        <w:fldChar w:fldCharType="separate"/>
      </w:r>
      <w:r w:rsidR="00ED66A7">
        <w:t>Release Notes</w:t>
      </w:r>
      <w:r w:rsidR="00305170">
        <w:fldChar w:fldCharType="end"/>
      </w:r>
    </w:p>
    <w:p w:rsidR="00392E77" w:rsidRDefault="00392E77" w:rsidP="00E0148D">
      <w:pPr>
        <w:pStyle w:val="StyleHeading1PatternClearGray-10"/>
      </w:pPr>
      <w:bookmarkStart w:id="2" w:name="_Toc81822499"/>
      <w:bookmarkStart w:id="3" w:name="_Toc443928192"/>
      <w:r>
        <w:t>Introduction</w:t>
      </w:r>
      <w:bookmarkEnd w:id="2"/>
      <w:bookmarkEnd w:id="3"/>
    </w:p>
    <w:p w:rsidR="00ED66A7" w:rsidRDefault="00ED66A7" w:rsidP="00DB2C31">
      <w:pPr>
        <w:pStyle w:val="BodyText"/>
      </w:pPr>
      <w:bookmarkStart w:id="4" w:name="_Toc89741659"/>
      <w:bookmarkEnd w:id="0"/>
      <w:bookmarkEnd w:id="1"/>
      <w:r>
        <w:t xml:space="preserve">The document communicates </w:t>
      </w:r>
      <w:r w:rsidR="00EA5DF0">
        <w:t>official</w:t>
      </w:r>
      <w:r>
        <w:t xml:space="preserve"> release of the </w:t>
      </w:r>
      <w:proofErr w:type="spellStart"/>
      <w:r w:rsidR="00EA5DF0">
        <w:t>AdminQ</w:t>
      </w:r>
      <w:proofErr w:type="spellEnd"/>
      <w:r w:rsidR="00EA5DF0">
        <w:t xml:space="preserve"> Viewer</w:t>
      </w:r>
      <w:r w:rsidRPr="00702DF0">
        <w:t xml:space="preserve">.  </w:t>
      </w:r>
      <w:r>
        <w:t xml:space="preserve"> It also documents known problems and </w:t>
      </w:r>
      <w:r w:rsidR="00FF4CAA">
        <w:t>limitations</w:t>
      </w:r>
      <w:r>
        <w:t>.</w:t>
      </w:r>
    </w:p>
    <w:p w:rsidR="00ED66A7" w:rsidRDefault="00E71AAE" w:rsidP="00ED66A7">
      <w:pPr>
        <w:pStyle w:val="Heading1"/>
      </w:pPr>
      <w:bookmarkStart w:id="5" w:name="_Toc443928193"/>
      <w:r>
        <w:t>Dependencies</w:t>
      </w:r>
      <w:bookmarkEnd w:id="5"/>
    </w:p>
    <w:p w:rsidR="00E71AAE" w:rsidRPr="00E71AAE" w:rsidRDefault="00E71AAE" w:rsidP="00FD726C">
      <w:pPr>
        <w:pStyle w:val="BodyText"/>
        <w:numPr>
          <w:ilvl w:val="0"/>
          <w:numId w:val="7"/>
        </w:numPr>
      </w:pPr>
      <w:r>
        <w:t>Java 8 Release 65 and up</w:t>
      </w:r>
    </w:p>
    <w:p w:rsidR="00582C35" w:rsidRDefault="00ED66A7" w:rsidP="00582C35">
      <w:pPr>
        <w:pStyle w:val="Heading1"/>
      </w:pPr>
      <w:bookmarkStart w:id="6" w:name="_Toc443928194"/>
      <w:bookmarkEnd w:id="4"/>
      <w:r>
        <w:t>Compatible Products</w:t>
      </w:r>
      <w:bookmarkEnd w:id="6"/>
    </w:p>
    <w:p w:rsidR="00ED66A7" w:rsidRDefault="00ED66A7" w:rsidP="00ED66A7">
      <w:pPr>
        <w:pStyle w:val="BodyText"/>
      </w:pPr>
      <w:bookmarkStart w:id="7" w:name="_Toc89741669"/>
      <w:r>
        <w:t>This product has been tested on the following platforms or with the following products:</w:t>
      </w:r>
    </w:p>
    <w:p w:rsidR="00ED66A7" w:rsidRPr="00E71AAE" w:rsidRDefault="00E71AAE" w:rsidP="00FD726C">
      <w:pPr>
        <w:pStyle w:val="InfoBlue"/>
        <w:numPr>
          <w:ilvl w:val="0"/>
          <w:numId w:val="6"/>
        </w:numPr>
      </w:pPr>
      <w:r w:rsidRPr="00E71AAE">
        <w:t>Windows 10 64-bit</w:t>
      </w:r>
    </w:p>
    <w:p w:rsidR="00E71AAE" w:rsidRDefault="00E71AAE" w:rsidP="00FD726C">
      <w:pPr>
        <w:pStyle w:val="BodyText"/>
        <w:numPr>
          <w:ilvl w:val="0"/>
          <w:numId w:val="6"/>
        </w:numPr>
        <w:rPr>
          <w:color w:val="000000" w:themeColor="text1"/>
        </w:rPr>
      </w:pPr>
      <w:r w:rsidRPr="00E71AAE">
        <w:rPr>
          <w:color w:val="000000" w:themeColor="text1"/>
        </w:rPr>
        <w:t>Ubuntu Linux 64 bit</w:t>
      </w:r>
    </w:p>
    <w:p w:rsidR="00AE6085" w:rsidRPr="00E71AAE" w:rsidRDefault="00AE6085" w:rsidP="00FD726C">
      <w:pPr>
        <w:pStyle w:val="BodyText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PC with Intel i5 processor and 8+Gb of RAM</w:t>
      </w:r>
    </w:p>
    <w:p w:rsidR="00DB5751" w:rsidRDefault="00E71AAE" w:rsidP="00DB5751">
      <w:pPr>
        <w:pStyle w:val="Heading1"/>
      </w:pPr>
      <w:bookmarkStart w:id="8" w:name="_Toc443928195"/>
      <w:bookmarkEnd w:id="7"/>
      <w:r>
        <w:t>Deliverables</w:t>
      </w:r>
      <w:bookmarkEnd w:id="8"/>
    </w:p>
    <w:p w:rsidR="00DB5751" w:rsidRPr="00912F6F" w:rsidRDefault="00ED66A7" w:rsidP="00912F6F">
      <w:pPr>
        <w:pStyle w:val="BodyText"/>
      </w:pPr>
      <w:r>
        <w:t xml:space="preserve">The following </w:t>
      </w:r>
      <w:r w:rsidR="00E71AAE">
        <w:t>items will be delivered</w:t>
      </w:r>
      <w:r w:rsidR="00912F6F">
        <w:t>:</w:t>
      </w:r>
    </w:p>
    <w:p w:rsidR="00E71AAE" w:rsidRPr="00EA5DF0" w:rsidRDefault="00FF4CAA" w:rsidP="00FD726C">
      <w:pPr>
        <w:pStyle w:val="BodyText"/>
        <w:numPr>
          <w:ilvl w:val="0"/>
          <w:numId w:val="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AdminQ</w:t>
      </w:r>
      <w:proofErr w:type="spellEnd"/>
      <w:r>
        <w:rPr>
          <w:color w:val="000000" w:themeColor="text1"/>
        </w:rPr>
        <w:t xml:space="preserve"> Viewer executable via </w:t>
      </w:r>
      <w:r w:rsidR="00E71AAE" w:rsidRPr="00EA5DF0">
        <w:rPr>
          <w:color w:val="000000" w:themeColor="text1"/>
        </w:rPr>
        <w:t>Jar file</w:t>
      </w:r>
    </w:p>
    <w:p w:rsidR="00EA5DF0" w:rsidRDefault="00EA5DF0" w:rsidP="00FD726C">
      <w:pPr>
        <w:pStyle w:val="BodyText"/>
        <w:numPr>
          <w:ilvl w:val="0"/>
          <w:numId w:val="6"/>
        </w:numPr>
        <w:rPr>
          <w:color w:val="000000" w:themeColor="text1"/>
        </w:rPr>
      </w:pPr>
      <w:r w:rsidRPr="00EA5DF0">
        <w:rPr>
          <w:color w:val="000000" w:themeColor="text1"/>
        </w:rPr>
        <w:t xml:space="preserve">Source </w:t>
      </w:r>
      <w:r>
        <w:rPr>
          <w:color w:val="000000" w:themeColor="text1"/>
        </w:rPr>
        <w:t>@</w:t>
      </w:r>
      <w:r w:rsidRPr="00EA5DF0">
        <w:rPr>
          <w:color w:val="000000" w:themeColor="text1"/>
        </w:rPr>
        <w:t xml:space="preserve"> </w:t>
      </w:r>
      <w:hyperlink r:id="rId7" w:history="1">
        <w:r w:rsidR="00F553D4" w:rsidRPr="00375E95">
          <w:rPr>
            <w:rStyle w:val="Hyperlink"/>
          </w:rPr>
          <w:t>https://github.com/c1516/AdminQAnalyzer</w:t>
        </w:r>
      </w:hyperlink>
      <w:bookmarkStart w:id="9" w:name="_GoBack"/>
      <w:bookmarkEnd w:id="9"/>
    </w:p>
    <w:p w:rsidR="00F553D4" w:rsidRDefault="00AE6085" w:rsidP="00FD726C">
      <w:pPr>
        <w:pStyle w:val="BodyText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Short f</w:t>
      </w:r>
      <w:r w:rsidR="00F553D4">
        <w:rPr>
          <w:color w:val="000000" w:themeColor="text1"/>
        </w:rPr>
        <w:t xml:space="preserve">unctional spec @ </w:t>
      </w:r>
      <w:hyperlink r:id="rId8" w:history="1">
        <w:r w:rsidR="00F553D4" w:rsidRPr="00375E95">
          <w:rPr>
            <w:rStyle w:val="Hyperlink"/>
          </w:rPr>
          <w:t>https://github.com/c1516/AdminQAnalyzer</w:t>
        </w:r>
      </w:hyperlink>
    </w:p>
    <w:p w:rsidR="00912F6F" w:rsidRDefault="00912F6F" w:rsidP="00FD726C">
      <w:pPr>
        <w:pStyle w:val="BodyText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Test Plan @ </w:t>
      </w:r>
      <w:hyperlink r:id="rId9" w:history="1">
        <w:r w:rsidRPr="00375E95">
          <w:rPr>
            <w:rStyle w:val="Hyperlink"/>
          </w:rPr>
          <w:t>https://github.com/c1516/AdminQAnalyzer</w:t>
        </w:r>
      </w:hyperlink>
    </w:p>
    <w:p w:rsidR="00912F6F" w:rsidRPr="00EA5DF0" w:rsidRDefault="00912F6F" w:rsidP="00FD726C">
      <w:pPr>
        <w:pStyle w:val="BodyText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Test </w:t>
      </w:r>
      <w:r w:rsidR="00AE6085">
        <w:rPr>
          <w:color w:val="000000" w:themeColor="text1"/>
        </w:rPr>
        <w:t>Tracking/Results</w:t>
      </w:r>
      <w:r>
        <w:rPr>
          <w:color w:val="000000" w:themeColor="text1"/>
        </w:rPr>
        <w:t xml:space="preserve"> @ </w:t>
      </w:r>
      <w:hyperlink r:id="rId10" w:history="1">
        <w:r w:rsidRPr="00375E95">
          <w:rPr>
            <w:rStyle w:val="Hyperlink"/>
          </w:rPr>
          <w:t>https://github.com/c1516/AdminQAnalyzer</w:t>
        </w:r>
      </w:hyperlink>
    </w:p>
    <w:p w:rsidR="00157741" w:rsidRPr="00702DF0" w:rsidRDefault="00ED66A7" w:rsidP="00157741">
      <w:pPr>
        <w:pStyle w:val="Heading1"/>
        <w:keepLines/>
        <w:widowControl/>
        <w:shd w:val="pct10" w:color="auto" w:fill="auto"/>
        <w:spacing w:before="220" w:after="220" w:line="280" w:lineRule="atLeast"/>
      </w:pPr>
      <w:bookmarkStart w:id="10" w:name="_Toc443928196"/>
      <w:r>
        <w:t>Known Bugs and Limitations</w:t>
      </w:r>
      <w:bookmarkEnd w:id="10"/>
    </w:p>
    <w:p w:rsidR="00157741" w:rsidRPr="00912F6F" w:rsidRDefault="00EA5DF0" w:rsidP="00157741">
      <w:pPr>
        <w:pStyle w:val="Heading2"/>
        <w:rPr>
          <w:color w:val="000000" w:themeColor="text1"/>
        </w:rPr>
      </w:pPr>
      <w:bookmarkStart w:id="11" w:name="_Toc443928197"/>
      <w:r w:rsidRPr="00912F6F">
        <w:rPr>
          <w:color w:val="000000" w:themeColor="text1"/>
        </w:rPr>
        <w:t>Known deficiencies</w:t>
      </w:r>
      <w:r w:rsidR="00912F6F">
        <w:rPr>
          <w:color w:val="000000" w:themeColor="text1"/>
        </w:rPr>
        <w:t>/limitations</w:t>
      </w:r>
      <w:bookmarkEnd w:id="11"/>
    </w:p>
    <w:p w:rsidR="00ED66A7" w:rsidRDefault="00912F6F" w:rsidP="00912F6F">
      <w:pPr>
        <w:pStyle w:val="InfoBlue"/>
      </w:pPr>
      <w:r>
        <w:t>No logging output being provided by the app</w:t>
      </w:r>
    </w:p>
    <w:p w:rsidR="00912F6F" w:rsidRDefault="00912F6F" w:rsidP="00912F6F">
      <w:pPr>
        <w:pStyle w:val="InfoBlue"/>
      </w:pPr>
      <w:r>
        <w:t>Large file can be pasted into the search bar</w:t>
      </w:r>
    </w:p>
    <w:p w:rsidR="00912F6F" w:rsidRDefault="00912F6F" w:rsidP="00912F6F">
      <w:pPr>
        <w:pStyle w:val="InfoBlue"/>
      </w:pPr>
      <w:r>
        <w:t>Buffer line indicator not always displaying correct value</w:t>
      </w:r>
    </w:p>
    <w:p w:rsidR="00912F6F" w:rsidRDefault="00912F6F" w:rsidP="00912F6F">
      <w:pPr>
        <w:pStyle w:val="InfoBlue"/>
      </w:pPr>
      <w:r>
        <w:t xml:space="preserve">“Field value” column is too narrow by default </w:t>
      </w:r>
    </w:p>
    <w:p w:rsidR="00912F6F" w:rsidRDefault="00912F6F" w:rsidP="00912F6F">
      <w:pPr>
        <w:pStyle w:val="InfoBlue"/>
      </w:pPr>
      <w:r>
        <w:t xml:space="preserve">Search is </w:t>
      </w:r>
      <w:proofErr w:type="spellStart"/>
      <w:r>
        <w:t>CaSe</w:t>
      </w:r>
      <w:proofErr w:type="spellEnd"/>
      <w:r>
        <w:t xml:space="preserve"> sensitive</w:t>
      </w:r>
    </w:p>
    <w:p w:rsidR="00912F6F" w:rsidRDefault="00912F6F" w:rsidP="00912F6F">
      <w:pPr>
        <w:pStyle w:val="InfoBlue"/>
      </w:pPr>
      <w:r>
        <w:t>Log parsing correctness is dependent on valid and properly ordered message structure:</w:t>
      </w:r>
    </w:p>
    <w:p w:rsidR="00912F6F" w:rsidRDefault="00912F6F" w:rsidP="00FD726C">
      <w:pPr>
        <w:pStyle w:val="InfoBlue"/>
        <w:numPr>
          <w:ilvl w:val="1"/>
          <w:numId w:val="8"/>
        </w:numPr>
      </w:pPr>
      <w:r>
        <w:t xml:space="preserve">Message </w:t>
      </w:r>
      <w:r w:rsidR="00FF4CAA">
        <w:t xml:space="preserve">type </w:t>
      </w:r>
      <w:r>
        <w:t>header (Example:”</w:t>
      </w:r>
      <w:r w:rsidRPr="00912F6F">
        <w:t xml:space="preserve"> </w:t>
      </w:r>
      <w:r>
        <w:t xml:space="preserve">AQRX: </w:t>
      </w:r>
      <w:proofErr w:type="spellStart"/>
      <w:r>
        <w:t>desc</w:t>
      </w:r>
      <w:proofErr w:type="spellEnd"/>
      <w:r>
        <w:t xml:space="preserve"> and buffer”)</w:t>
      </w:r>
    </w:p>
    <w:p w:rsidR="00912F6F" w:rsidRDefault="00FF4CAA" w:rsidP="00FD726C">
      <w:pPr>
        <w:pStyle w:val="BodyText"/>
        <w:numPr>
          <w:ilvl w:val="1"/>
          <w:numId w:val="8"/>
        </w:numPr>
      </w:pPr>
      <w:r>
        <w:t xml:space="preserve">Message command header </w:t>
      </w:r>
      <w:proofErr w:type="gramStart"/>
      <w:r>
        <w:t>( AQ</w:t>
      </w:r>
      <w:proofErr w:type="gramEnd"/>
      <w:r>
        <w:t xml:space="preserve"> CMD)</w:t>
      </w:r>
    </w:p>
    <w:p w:rsidR="00FF4CAA" w:rsidRDefault="00FF4CAA" w:rsidP="00FD726C">
      <w:pPr>
        <w:pStyle w:val="BodyText"/>
        <w:numPr>
          <w:ilvl w:val="1"/>
          <w:numId w:val="8"/>
        </w:numPr>
      </w:pPr>
      <w:r>
        <w:t>Order of values in the message</w:t>
      </w:r>
    </w:p>
    <w:p w:rsidR="00FF4CAA" w:rsidRPr="00912F6F" w:rsidRDefault="00FF4CAA" w:rsidP="00FD726C">
      <w:pPr>
        <w:pStyle w:val="BodyText"/>
        <w:numPr>
          <w:ilvl w:val="1"/>
          <w:numId w:val="8"/>
        </w:numPr>
      </w:pPr>
      <w:r>
        <w:t xml:space="preserve">Timestamp to be included within brackets with no spaces </w:t>
      </w:r>
    </w:p>
    <w:p w:rsidR="00912F6F" w:rsidRPr="00912F6F" w:rsidRDefault="00912F6F" w:rsidP="00912F6F">
      <w:pPr>
        <w:pStyle w:val="BodyText"/>
      </w:pPr>
    </w:p>
    <w:p w:rsidR="00912F6F" w:rsidRPr="00912F6F" w:rsidRDefault="00912F6F" w:rsidP="00912F6F">
      <w:pPr>
        <w:pStyle w:val="BodyText"/>
      </w:pPr>
    </w:p>
    <w:p w:rsidR="00912F6F" w:rsidRPr="00912F6F" w:rsidRDefault="00912F6F" w:rsidP="00912F6F">
      <w:pPr>
        <w:pStyle w:val="BodyText"/>
      </w:pPr>
    </w:p>
    <w:p w:rsidR="00912F6F" w:rsidRPr="00912F6F" w:rsidRDefault="00912F6F" w:rsidP="00912F6F">
      <w:pPr>
        <w:pStyle w:val="BodyText"/>
      </w:pPr>
    </w:p>
    <w:p w:rsidR="003C7F50" w:rsidRPr="00D351C7" w:rsidRDefault="003C7F50" w:rsidP="003C7F50">
      <w:pPr>
        <w:pStyle w:val="Title"/>
        <w:pageBreakBefore/>
      </w:pPr>
      <w:r w:rsidRPr="00D351C7">
        <w:lastRenderedPageBreak/>
        <w:t>Revision History</w:t>
      </w:r>
    </w:p>
    <w:tbl>
      <w:tblPr>
        <w:tblW w:w="100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440"/>
        <w:gridCol w:w="3060"/>
        <w:gridCol w:w="2700"/>
        <w:gridCol w:w="1800"/>
      </w:tblGrid>
      <w:tr w:rsidR="003C7F50" w:rsidRPr="00601E95">
        <w:trPr>
          <w:cantSplit/>
          <w:tblHeader/>
        </w:trPr>
        <w:tc>
          <w:tcPr>
            <w:tcW w:w="1080" w:type="dxa"/>
            <w:shd w:val="clear" w:color="auto" w:fill="E6E6E6"/>
          </w:tcPr>
          <w:p w:rsidR="003C7F50" w:rsidRPr="00601E95" w:rsidRDefault="003C7F50" w:rsidP="003C7F50">
            <w:pPr>
              <w:pStyle w:val="TableHeader"/>
            </w:pPr>
            <w:r w:rsidRPr="00601E95">
              <w:t>Version</w:t>
            </w:r>
          </w:p>
        </w:tc>
        <w:tc>
          <w:tcPr>
            <w:tcW w:w="1440" w:type="dxa"/>
            <w:shd w:val="clear" w:color="auto" w:fill="E6E6E6"/>
          </w:tcPr>
          <w:p w:rsidR="003C7F50" w:rsidRPr="00601E95" w:rsidRDefault="003C7F50" w:rsidP="003C7F50">
            <w:pPr>
              <w:pStyle w:val="TableHeader"/>
            </w:pPr>
            <w:r w:rsidRPr="00601E95">
              <w:t>Date</w:t>
            </w:r>
          </w:p>
        </w:tc>
        <w:tc>
          <w:tcPr>
            <w:tcW w:w="3060" w:type="dxa"/>
            <w:shd w:val="clear" w:color="auto" w:fill="E6E6E6"/>
          </w:tcPr>
          <w:p w:rsidR="003C7F50" w:rsidRPr="00601E95" w:rsidRDefault="003C7F50" w:rsidP="003C7F50">
            <w:pPr>
              <w:pStyle w:val="TableHeader"/>
            </w:pPr>
            <w:r>
              <w:t>Summary of Changes</w:t>
            </w:r>
          </w:p>
        </w:tc>
        <w:tc>
          <w:tcPr>
            <w:tcW w:w="2700" w:type="dxa"/>
            <w:shd w:val="clear" w:color="auto" w:fill="E6E6E6"/>
          </w:tcPr>
          <w:p w:rsidR="003C7F50" w:rsidRPr="00601E95" w:rsidRDefault="003C7F50" w:rsidP="003C7F50">
            <w:pPr>
              <w:pStyle w:val="TableHeader"/>
            </w:pPr>
            <w:r w:rsidRPr="00601E95">
              <w:t>Author</w:t>
            </w:r>
          </w:p>
        </w:tc>
        <w:tc>
          <w:tcPr>
            <w:tcW w:w="1800" w:type="dxa"/>
            <w:shd w:val="clear" w:color="auto" w:fill="E6E6E6"/>
          </w:tcPr>
          <w:p w:rsidR="003C7F50" w:rsidRPr="00601E95" w:rsidRDefault="003C7F50" w:rsidP="003C7F50">
            <w:pPr>
              <w:pStyle w:val="TableHeader"/>
            </w:pPr>
            <w:r>
              <w:t>Revision Marks</w:t>
            </w:r>
            <w:r>
              <w:br/>
              <w:t>(Yes/No)</w:t>
            </w:r>
          </w:p>
        </w:tc>
      </w:tr>
      <w:tr w:rsidR="003C7F50">
        <w:trPr>
          <w:trHeight w:val="147"/>
        </w:trPr>
        <w:tc>
          <w:tcPr>
            <w:tcW w:w="1080" w:type="dxa"/>
          </w:tcPr>
          <w:p w:rsidR="003C7F50" w:rsidRDefault="003C7F50" w:rsidP="003C7F50">
            <w:pPr>
              <w:pStyle w:val="TableText"/>
            </w:pPr>
            <w:r>
              <w:t>0.1</w:t>
            </w:r>
          </w:p>
        </w:tc>
        <w:tc>
          <w:tcPr>
            <w:tcW w:w="1440" w:type="dxa"/>
          </w:tcPr>
          <w:p w:rsidR="003C7F50" w:rsidRDefault="00E71AAE" w:rsidP="003C7F50">
            <w:pPr>
              <w:pStyle w:val="TableText"/>
            </w:pPr>
            <w:r>
              <w:t>2.22.2016</w:t>
            </w:r>
          </w:p>
        </w:tc>
        <w:tc>
          <w:tcPr>
            <w:tcW w:w="3060" w:type="dxa"/>
          </w:tcPr>
          <w:p w:rsidR="003C7F50" w:rsidRDefault="003C7F50" w:rsidP="003C7F50">
            <w:pPr>
              <w:pStyle w:val="TableText"/>
            </w:pPr>
            <w:r>
              <w:t>Initial revision.</w:t>
            </w:r>
          </w:p>
        </w:tc>
        <w:tc>
          <w:tcPr>
            <w:tcW w:w="2700" w:type="dxa"/>
          </w:tcPr>
          <w:p w:rsidR="003C7F50" w:rsidRDefault="00E71AAE" w:rsidP="003C7F50">
            <w:pPr>
              <w:pStyle w:val="TableText"/>
            </w:pPr>
            <w:r>
              <w:t>Team F</w:t>
            </w:r>
          </w:p>
        </w:tc>
        <w:tc>
          <w:tcPr>
            <w:tcW w:w="1800" w:type="dxa"/>
          </w:tcPr>
          <w:p w:rsidR="003C7F50" w:rsidRDefault="003C7F50" w:rsidP="003C7F50">
            <w:pPr>
              <w:pStyle w:val="TableText"/>
            </w:pPr>
          </w:p>
        </w:tc>
      </w:tr>
      <w:tr w:rsidR="003C7F50">
        <w:trPr>
          <w:trHeight w:val="147"/>
        </w:trPr>
        <w:tc>
          <w:tcPr>
            <w:tcW w:w="1080" w:type="dxa"/>
          </w:tcPr>
          <w:p w:rsidR="003C7F50" w:rsidRDefault="003C7F50" w:rsidP="003C7F50">
            <w:pPr>
              <w:pStyle w:val="TableText"/>
            </w:pPr>
          </w:p>
        </w:tc>
        <w:tc>
          <w:tcPr>
            <w:tcW w:w="1440" w:type="dxa"/>
          </w:tcPr>
          <w:p w:rsidR="003C7F50" w:rsidRDefault="003C7F50" w:rsidP="003C7F50">
            <w:pPr>
              <w:pStyle w:val="TableText"/>
            </w:pPr>
          </w:p>
        </w:tc>
        <w:tc>
          <w:tcPr>
            <w:tcW w:w="3060" w:type="dxa"/>
          </w:tcPr>
          <w:p w:rsidR="003C7F50" w:rsidRDefault="003C7F50" w:rsidP="003C7F50">
            <w:pPr>
              <w:pStyle w:val="TableText"/>
            </w:pPr>
          </w:p>
        </w:tc>
        <w:tc>
          <w:tcPr>
            <w:tcW w:w="2700" w:type="dxa"/>
          </w:tcPr>
          <w:p w:rsidR="003C7F50" w:rsidRDefault="003C7F50" w:rsidP="003C7F50">
            <w:pPr>
              <w:pStyle w:val="TableText"/>
            </w:pPr>
          </w:p>
        </w:tc>
        <w:tc>
          <w:tcPr>
            <w:tcW w:w="1800" w:type="dxa"/>
          </w:tcPr>
          <w:p w:rsidR="003C7F50" w:rsidRDefault="003C7F50" w:rsidP="003C7F50">
            <w:pPr>
              <w:pStyle w:val="TableText"/>
            </w:pPr>
          </w:p>
        </w:tc>
      </w:tr>
      <w:tr w:rsidR="003C7F50">
        <w:trPr>
          <w:trHeight w:val="147"/>
        </w:trPr>
        <w:tc>
          <w:tcPr>
            <w:tcW w:w="1080" w:type="dxa"/>
          </w:tcPr>
          <w:p w:rsidR="003C7F50" w:rsidRDefault="003C7F50" w:rsidP="003C7F50">
            <w:pPr>
              <w:pStyle w:val="TableText"/>
            </w:pPr>
          </w:p>
        </w:tc>
        <w:tc>
          <w:tcPr>
            <w:tcW w:w="1440" w:type="dxa"/>
          </w:tcPr>
          <w:p w:rsidR="003C7F50" w:rsidRDefault="003C7F50" w:rsidP="003C7F50">
            <w:pPr>
              <w:pStyle w:val="TableText"/>
            </w:pPr>
          </w:p>
        </w:tc>
        <w:tc>
          <w:tcPr>
            <w:tcW w:w="3060" w:type="dxa"/>
          </w:tcPr>
          <w:p w:rsidR="003C7F50" w:rsidRDefault="003C7F50" w:rsidP="003C7F50">
            <w:pPr>
              <w:pStyle w:val="TableText"/>
            </w:pPr>
          </w:p>
        </w:tc>
        <w:tc>
          <w:tcPr>
            <w:tcW w:w="2700" w:type="dxa"/>
          </w:tcPr>
          <w:p w:rsidR="003C7F50" w:rsidRDefault="003C7F50" w:rsidP="003C7F50">
            <w:pPr>
              <w:pStyle w:val="TableText"/>
            </w:pPr>
          </w:p>
        </w:tc>
        <w:tc>
          <w:tcPr>
            <w:tcW w:w="1800" w:type="dxa"/>
          </w:tcPr>
          <w:p w:rsidR="003C7F50" w:rsidRDefault="003C7F50" w:rsidP="003C7F50">
            <w:pPr>
              <w:pStyle w:val="TableText"/>
            </w:pPr>
          </w:p>
        </w:tc>
      </w:tr>
    </w:tbl>
    <w:p w:rsidR="003C7F50" w:rsidRDefault="003C7F50" w:rsidP="00FF4CAA">
      <w:pPr>
        <w:pStyle w:val="InfoBlue"/>
        <w:numPr>
          <w:ilvl w:val="0"/>
          <w:numId w:val="0"/>
        </w:numPr>
        <w:ind w:left="1440"/>
      </w:pPr>
    </w:p>
    <w:p w:rsidR="003C7F50" w:rsidRPr="009903EE" w:rsidRDefault="003C7F50" w:rsidP="003C7F50">
      <w:pPr>
        <w:pStyle w:val="BodyText"/>
      </w:pPr>
    </w:p>
    <w:p w:rsidR="003C7F50" w:rsidRPr="00582C35" w:rsidRDefault="003C7F50" w:rsidP="003C7F50">
      <w:pPr>
        <w:pStyle w:val="BodyText"/>
        <w:ind w:left="0"/>
        <w:rPr>
          <w:color w:val="0000FF"/>
        </w:rPr>
      </w:pPr>
    </w:p>
    <w:sectPr w:rsidR="003C7F50" w:rsidRPr="00582C35" w:rsidSect="000424FA">
      <w:headerReference w:type="default" r:id="rId11"/>
      <w:footerReference w:type="default" r:id="rId12"/>
      <w:pgSz w:w="12242" w:h="15842" w:code="1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170" w:rsidRDefault="00305170">
      <w:r>
        <w:separator/>
      </w:r>
    </w:p>
  </w:endnote>
  <w:endnote w:type="continuationSeparator" w:id="0">
    <w:p w:rsidR="00305170" w:rsidRDefault="00305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10A" w:rsidRPr="00481E2D" w:rsidRDefault="0009110A" w:rsidP="005028D3">
    <w:pPr>
      <w:pStyle w:val="Footer"/>
      <w:pBdr>
        <w:top w:val="single" w:sz="4" w:space="6" w:color="auto"/>
      </w:pBdr>
      <w:tabs>
        <w:tab w:val="clear" w:pos="4680"/>
        <w:tab w:val="clear" w:pos="9360"/>
        <w:tab w:val="center" w:pos="5040"/>
        <w:tab w:val="right" w:pos="10080"/>
      </w:tabs>
      <w:spacing w:before="240"/>
      <w:rPr>
        <w:szCs w:val="16"/>
        <w:lang w:val="en-GB"/>
      </w:rPr>
    </w:pPr>
    <w:r w:rsidRPr="00820343">
      <w:rPr>
        <w:b/>
        <w:szCs w:val="16"/>
        <w:lang w:val="en-GB"/>
      </w:rPr>
      <w:fldChar w:fldCharType="begin"/>
    </w:r>
    <w:r w:rsidRPr="00820343">
      <w:rPr>
        <w:b/>
        <w:szCs w:val="16"/>
        <w:lang w:val="en-GB"/>
      </w:rPr>
      <w:instrText xml:space="preserve"> DOCPROPERTY  Title  \* MERGEFORMAT </w:instrText>
    </w:r>
    <w:r w:rsidRPr="00820343">
      <w:rPr>
        <w:b/>
        <w:szCs w:val="16"/>
        <w:lang w:val="en-GB"/>
      </w:rPr>
      <w:fldChar w:fldCharType="separate"/>
    </w:r>
    <w:r w:rsidR="00ED66A7">
      <w:rPr>
        <w:b/>
        <w:szCs w:val="16"/>
        <w:lang w:val="en-GB"/>
      </w:rPr>
      <w:t>Release Notes</w:t>
    </w:r>
    <w:r w:rsidRPr="00820343">
      <w:rPr>
        <w:b/>
        <w:szCs w:val="16"/>
        <w:lang w:val="en-GB"/>
      </w:rPr>
      <w:fldChar w:fldCharType="end"/>
    </w:r>
    <w:r w:rsidRPr="00820343">
      <w:rPr>
        <w:szCs w:val="16"/>
        <w:lang w:val="en-GB"/>
      </w:rPr>
      <w:tab/>
      <w:t xml:space="preserve">Page </w:t>
    </w:r>
    <w:r w:rsidRPr="00820343">
      <w:rPr>
        <w:szCs w:val="16"/>
      </w:rPr>
      <w:fldChar w:fldCharType="begin"/>
    </w:r>
    <w:r w:rsidRPr="00820343">
      <w:rPr>
        <w:szCs w:val="16"/>
        <w:lang w:val="en-GB"/>
      </w:rPr>
      <w:instrText>PAGE</w:instrText>
    </w:r>
    <w:r w:rsidRPr="00820343">
      <w:rPr>
        <w:szCs w:val="16"/>
      </w:rPr>
      <w:fldChar w:fldCharType="separate"/>
    </w:r>
    <w:r w:rsidR="00AE6085">
      <w:rPr>
        <w:noProof/>
        <w:szCs w:val="16"/>
        <w:lang w:val="en-GB"/>
      </w:rPr>
      <w:t>4</w:t>
    </w:r>
    <w:r w:rsidRPr="00820343">
      <w:rPr>
        <w:szCs w:val="16"/>
      </w:rPr>
      <w:fldChar w:fldCharType="end"/>
    </w:r>
    <w:r w:rsidRPr="00820343">
      <w:rPr>
        <w:szCs w:val="16"/>
        <w:lang w:val="en-GB"/>
      </w:rPr>
      <w:t xml:space="preserve"> of</w:t>
    </w:r>
    <w:r>
      <w:rPr>
        <w:szCs w:val="16"/>
        <w:lang w:val="en-GB"/>
      </w:rPr>
      <w:t xml:space="preserve"> </w:t>
    </w:r>
    <w:r w:rsidRPr="00820343">
      <w:rPr>
        <w:szCs w:val="16"/>
      </w:rPr>
      <w:fldChar w:fldCharType="begin"/>
    </w:r>
    <w:r w:rsidRPr="00820343">
      <w:rPr>
        <w:szCs w:val="16"/>
        <w:lang w:val="en-GB"/>
      </w:rPr>
      <w:instrText xml:space="preserve"> NUMPAGES </w:instrText>
    </w:r>
    <w:r w:rsidRPr="00820343">
      <w:rPr>
        <w:szCs w:val="16"/>
      </w:rPr>
      <w:fldChar w:fldCharType="separate"/>
    </w:r>
    <w:r w:rsidR="00AE6085">
      <w:rPr>
        <w:noProof/>
        <w:szCs w:val="16"/>
        <w:lang w:val="en-GB"/>
      </w:rPr>
      <w:t>4</w:t>
    </w:r>
    <w:r w:rsidRPr="00820343">
      <w:rPr>
        <w:szCs w:val="16"/>
      </w:rPr>
      <w:fldChar w:fldCharType="end"/>
    </w:r>
    <w:r>
      <w:rPr>
        <w:szCs w:val="16"/>
        <w:lang w:val="en-GB"/>
      </w:rPr>
      <w:tab/>
    </w:r>
    <w:r w:rsidR="00E71AAE">
      <w:rPr>
        <w:szCs w:val="16"/>
        <w:lang w:val="en-GB"/>
      </w:rPr>
      <w:t>2.22.2016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170" w:rsidRDefault="00305170">
      <w:r>
        <w:separator/>
      </w:r>
    </w:p>
  </w:footnote>
  <w:footnote w:type="continuationSeparator" w:id="0">
    <w:p w:rsidR="00305170" w:rsidRDefault="00305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10A" w:rsidRPr="005028D3" w:rsidRDefault="0009110A" w:rsidP="005028D3">
    <w:pPr>
      <w:pStyle w:val="Header"/>
      <w:pBdr>
        <w:bottom w:val="single" w:sz="4" w:space="1" w:color="auto"/>
      </w:pBdr>
      <w:tabs>
        <w:tab w:val="clear" w:pos="8640"/>
        <w:tab w:val="right" w:pos="10080"/>
      </w:tabs>
    </w:pPr>
    <w:r>
      <w:tab/>
    </w:r>
    <w:r>
      <w:tab/>
    </w:r>
    <w:proofErr w:type="spellStart"/>
    <w:r w:rsidR="00E71AAE">
      <w:rPr>
        <w:sz w:val="16"/>
        <w:lang w:val="en-GB"/>
      </w:rPr>
      <w:t>AdminQ</w:t>
    </w:r>
    <w:proofErr w:type="spellEnd"/>
    <w:r w:rsidR="00E71AAE">
      <w:rPr>
        <w:sz w:val="16"/>
        <w:lang w:val="en-GB"/>
      </w:rPr>
      <w:t xml:space="preserve"> Viewer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540659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8D54B3"/>
    <w:multiLevelType w:val="hybridMultilevel"/>
    <w:tmpl w:val="DCC4CED0"/>
    <w:lvl w:ilvl="0" w:tplc="B48844BE">
      <w:start w:val="1"/>
      <w:numFmt w:val="decimal"/>
      <w:pStyle w:val="Numbers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95C2285"/>
    <w:multiLevelType w:val="hybridMultilevel"/>
    <w:tmpl w:val="0C86D23E"/>
    <w:lvl w:ilvl="0" w:tplc="479A5F40">
      <w:start w:val="1"/>
      <w:numFmt w:val="bullet"/>
      <w:pStyle w:val="InfoBlu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337714"/>
    <w:multiLevelType w:val="hybridMultilevel"/>
    <w:tmpl w:val="1F30C912"/>
    <w:lvl w:ilvl="0" w:tplc="3D08CC7A">
      <w:start w:val="1"/>
      <w:numFmt w:val="bullet"/>
      <w:pStyle w:val="Bullet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7B464D0"/>
    <w:multiLevelType w:val="hybridMultilevel"/>
    <w:tmpl w:val="0AC81C38"/>
    <w:lvl w:ilvl="0" w:tplc="DF22D176">
      <w:start w:val="1"/>
      <w:numFmt w:val="decimal"/>
      <w:pStyle w:val="Numbers2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2B1584"/>
    <w:multiLevelType w:val="hybridMultilevel"/>
    <w:tmpl w:val="5E706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8110B0"/>
    <w:multiLevelType w:val="hybridMultilevel"/>
    <w:tmpl w:val="23F01A5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575B4B"/>
    <w:multiLevelType w:val="hybridMultilevel"/>
    <w:tmpl w:val="DBE6CAC0"/>
    <w:lvl w:ilvl="0" w:tplc="D77C2744">
      <w:start w:val="1"/>
      <w:numFmt w:val="decimal"/>
      <w:pStyle w:val="Numbers3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D6"/>
    <w:rsid w:val="000424FA"/>
    <w:rsid w:val="000425EC"/>
    <w:rsid w:val="00047F14"/>
    <w:rsid w:val="00055B00"/>
    <w:rsid w:val="000703B7"/>
    <w:rsid w:val="0009110A"/>
    <w:rsid w:val="000A5854"/>
    <w:rsid w:val="000C072C"/>
    <w:rsid w:val="000E579B"/>
    <w:rsid w:val="001055E0"/>
    <w:rsid w:val="00121A60"/>
    <w:rsid w:val="00132E74"/>
    <w:rsid w:val="0015401B"/>
    <w:rsid w:val="00156569"/>
    <w:rsid w:val="00157741"/>
    <w:rsid w:val="00182407"/>
    <w:rsid w:val="001843DD"/>
    <w:rsid w:val="00184431"/>
    <w:rsid w:val="001B1D3F"/>
    <w:rsid w:val="001B27EC"/>
    <w:rsid w:val="001C5ECC"/>
    <w:rsid w:val="001D2E89"/>
    <w:rsid w:val="001F695D"/>
    <w:rsid w:val="001F6BBB"/>
    <w:rsid w:val="001F7D0E"/>
    <w:rsid w:val="00201B7A"/>
    <w:rsid w:val="00245ECF"/>
    <w:rsid w:val="00261A41"/>
    <w:rsid w:val="00284896"/>
    <w:rsid w:val="00286B30"/>
    <w:rsid w:val="002C5BA0"/>
    <w:rsid w:val="002D18AD"/>
    <w:rsid w:val="002E1FF4"/>
    <w:rsid w:val="00304AB9"/>
    <w:rsid w:val="00305170"/>
    <w:rsid w:val="00330BC8"/>
    <w:rsid w:val="0033135E"/>
    <w:rsid w:val="00332030"/>
    <w:rsid w:val="00342977"/>
    <w:rsid w:val="00363015"/>
    <w:rsid w:val="00392E77"/>
    <w:rsid w:val="003B4F0A"/>
    <w:rsid w:val="003B7BF6"/>
    <w:rsid w:val="003C7F50"/>
    <w:rsid w:val="0043150A"/>
    <w:rsid w:val="00477DD6"/>
    <w:rsid w:val="00481E2D"/>
    <w:rsid w:val="004A467A"/>
    <w:rsid w:val="004C1A36"/>
    <w:rsid w:val="004C22E3"/>
    <w:rsid w:val="004D2E15"/>
    <w:rsid w:val="005028D3"/>
    <w:rsid w:val="00531FA0"/>
    <w:rsid w:val="005457CB"/>
    <w:rsid w:val="005478C1"/>
    <w:rsid w:val="00553735"/>
    <w:rsid w:val="00556A01"/>
    <w:rsid w:val="00561983"/>
    <w:rsid w:val="00561A77"/>
    <w:rsid w:val="005634F6"/>
    <w:rsid w:val="00577F86"/>
    <w:rsid w:val="00582C35"/>
    <w:rsid w:val="005A62BD"/>
    <w:rsid w:val="005A76D9"/>
    <w:rsid w:val="005B7166"/>
    <w:rsid w:val="005C3635"/>
    <w:rsid w:val="005C5F31"/>
    <w:rsid w:val="005D1D6F"/>
    <w:rsid w:val="005D3DF3"/>
    <w:rsid w:val="005D4E61"/>
    <w:rsid w:val="00600259"/>
    <w:rsid w:val="00601E95"/>
    <w:rsid w:val="00617511"/>
    <w:rsid w:val="0062663F"/>
    <w:rsid w:val="00631182"/>
    <w:rsid w:val="006470CE"/>
    <w:rsid w:val="006A32A4"/>
    <w:rsid w:val="006C6237"/>
    <w:rsid w:val="006C6568"/>
    <w:rsid w:val="006D6103"/>
    <w:rsid w:val="006E695D"/>
    <w:rsid w:val="006F62BA"/>
    <w:rsid w:val="00713503"/>
    <w:rsid w:val="00753B24"/>
    <w:rsid w:val="0077149E"/>
    <w:rsid w:val="007A1A14"/>
    <w:rsid w:val="007B7312"/>
    <w:rsid w:val="007C47E8"/>
    <w:rsid w:val="007E055E"/>
    <w:rsid w:val="00803862"/>
    <w:rsid w:val="00820343"/>
    <w:rsid w:val="00835EB1"/>
    <w:rsid w:val="008429B2"/>
    <w:rsid w:val="00856DC8"/>
    <w:rsid w:val="00886189"/>
    <w:rsid w:val="008A53D9"/>
    <w:rsid w:val="008C10CD"/>
    <w:rsid w:val="008C1FD2"/>
    <w:rsid w:val="008C6356"/>
    <w:rsid w:val="008E6147"/>
    <w:rsid w:val="008F5A0C"/>
    <w:rsid w:val="009005FB"/>
    <w:rsid w:val="00905BF3"/>
    <w:rsid w:val="00912F6F"/>
    <w:rsid w:val="00923401"/>
    <w:rsid w:val="00932A47"/>
    <w:rsid w:val="0095672A"/>
    <w:rsid w:val="009903EE"/>
    <w:rsid w:val="009A1617"/>
    <w:rsid w:val="009C51A8"/>
    <w:rsid w:val="009D3C31"/>
    <w:rsid w:val="009F2B6D"/>
    <w:rsid w:val="00A34FC9"/>
    <w:rsid w:val="00A40231"/>
    <w:rsid w:val="00A458E0"/>
    <w:rsid w:val="00A65CE0"/>
    <w:rsid w:val="00A803FA"/>
    <w:rsid w:val="00A85AE2"/>
    <w:rsid w:val="00A93A6E"/>
    <w:rsid w:val="00AA3248"/>
    <w:rsid w:val="00AA6CAD"/>
    <w:rsid w:val="00AC6161"/>
    <w:rsid w:val="00AD0A13"/>
    <w:rsid w:val="00AD4FEB"/>
    <w:rsid w:val="00AE6085"/>
    <w:rsid w:val="00B03C3A"/>
    <w:rsid w:val="00B10AD9"/>
    <w:rsid w:val="00B16279"/>
    <w:rsid w:val="00B17F14"/>
    <w:rsid w:val="00B50BA3"/>
    <w:rsid w:val="00B53E94"/>
    <w:rsid w:val="00B6767D"/>
    <w:rsid w:val="00B9629F"/>
    <w:rsid w:val="00BA4E22"/>
    <w:rsid w:val="00BB5CA7"/>
    <w:rsid w:val="00BC6C94"/>
    <w:rsid w:val="00BD4A86"/>
    <w:rsid w:val="00BF25DD"/>
    <w:rsid w:val="00BF2BEB"/>
    <w:rsid w:val="00C0746F"/>
    <w:rsid w:val="00C124DB"/>
    <w:rsid w:val="00C47F1E"/>
    <w:rsid w:val="00C61CF7"/>
    <w:rsid w:val="00C7344B"/>
    <w:rsid w:val="00C77F4F"/>
    <w:rsid w:val="00C82078"/>
    <w:rsid w:val="00CB07BF"/>
    <w:rsid w:val="00CE4615"/>
    <w:rsid w:val="00D24944"/>
    <w:rsid w:val="00D26B0B"/>
    <w:rsid w:val="00D31451"/>
    <w:rsid w:val="00D351C7"/>
    <w:rsid w:val="00D43A6C"/>
    <w:rsid w:val="00D657EE"/>
    <w:rsid w:val="00D6625A"/>
    <w:rsid w:val="00D8161D"/>
    <w:rsid w:val="00D948CF"/>
    <w:rsid w:val="00DA3E38"/>
    <w:rsid w:val="00DA5412"/>
    <w:rsid w:val="00DB2C31"/>
    <w:rsid w:val="00DB5751"/>
    <w:rsid w:val="00DD391A"/>
    <w:rsid w:val="00DD3D01"/>
    <w:rsid w:val="00E0148D"/>
    <w:rsid w:val="00E373FA"/>
    <w:rsid w:val="00E47ACF"/>
    <w:rsid w:val="00E56178"/>
    <w:rsid w:val="00E71AAE"/>
    <w:rsid w:val="00EA1145"/>
    <w:rsid w:val="00EA5DF0"/>
    <w:rsid w:val="00EC22E6"/>
    <w:rsid w:val="00ED66A7"/>
    <w:rsid w:val="00F45BA0"/>
    <w:rsid w:val="00F54221"/>
    <w:rsid w:val="00F553D4"/>
    <w:rsid w:val="00F65A02"/>
    <w:rsid w:val="00F8743F"/>
    <w:rsid w:val="00FA0210"/>
    <w:rsid w:val="00FC793A"/>
    <w:rsid w:val="00FD726C"/>
    <w:rsid w:val="00FE470F"/>
    <w:rsid w:val="00FF17E5"/>
    <w:rsid w:val="00FF4489"/>
    <w:rsid w:val="00FF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8FAF7F"/>
  <w15:chartTrackingRefBased/>
  <w15:docId w15:val="{343652E2-C6DA-4698-9DDC-3B52D3AB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D2E15"/>
    <w:rPr>
      <w:sz w:val="24"/>
      <w:szCs w:val="24"/>
    </w:rPr>
  </w:style>
  <w:style w:type="paragraph" w:styleId="Heading1">
    <w:name w:val="heading 1"/>
    <w:basedOn w:val="Normal"/>
    <w:next w:val="BodyText"/>
    <w:qFormat/>
    <w:rsid w:val="00E0148D"/>
    <w:pPr>
      <w:keepNext/>
      <w:widowControl w:val="0"/>
      <w:numPr>
        <w:numId w:val="1"/>
      </w:numPr>
      <w:shd w:val="clear" w:color="auto" w:fill="E6E6E6"/>
      <w:tabs>
        <w:tab w:val="num" w:pos="360"/>
      </w:tabs>
      <w:spacing w:before="400" w:after="120" w:line="240" w:lineRule="atLeast"/>
      <w:ind w:left="360" w:hanging="36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BodyText"/>
    <w:qFormat/>
    <w:rsid w:val="00E0148D"/>
    <w:pPr>
      <w:numPr>
        <w:ilvl w:val="1"/>
      </w:numPr>
      <w:shd w:val="clear" w:color="auto" w:fill="auto"/>
      <w:tabs>
        <w:tab w:val="num" w:pos="360"/>
      </w:tabs>
      <w:spacing w:before="200"/>
      <w:outlineLvl w:val="1"/>
    </w:pPr>
    <w:rPr>
      <w:sz w:val="20"/>
    </w:rPr>
  </w:style>
  <w:style w:type="paragraph" w:styleId="Heading3">
    <w:name w:val="heading 3"/>
    <w:basedOn w:val="Heading2"/>
    <w:next w:val="BodyText"/>
    <w:qFormat/>
    <w:rsid w:val="000C072C"/>
    <w:pPr>
      <w:numPr>
        <w:ilvl w:val="2"/>
      </w:numPr>
      <w:tabs>
        <w:tab w:val="num" w:pos="360"/>
      </w:tabs>
      <w:ind w:left="907" w:hanging="547"/>
      <w:outlineLvl w:val="2"/>
    </w:pPr>
    <w:rPr>
      <w:i/>
    </w:rPr>
  </w:style>
  <w:style w:type="paragraph" w:styleId="Heading4">
    <w:name w:val="heading 4"/>
    <w:basedOn w:val="Heading3"/>
    <w:next w:val="BodyText"/>
    <w:qFormat/>
    <w:rsid w:val="005C3635"/>
    <w:pPr>
      <w:numPr>
        <w:ilvl w:val="3"/>
      </w:numPr>
      <w:tabs>
        <w:tab w:val="left" w:pos="1080"/>
      </w:tabs>
      <w:ind w:left="1080" w:hanging="360"/>
      <w:outlineLvl w:val="3"/>
    </w:pPr>
  </w:style>
  <w:style w:type="paragraph" w:styleId="Heading5">
    <w:name w:val="heading 5"/>
    <w:basedOn w:val="Heading4"/>
    <w:next w:val="BodyText"/>
    <w:qFormat/>
    <w:rsid w:val="00E0148D"/>
    <w:pPr>
      <w:numPr>
        <w:ilvl w:val="4"/>
      </w:numPr>
      <w:tabs>
        <w:tab w:val="clear" w:pos="1080"/>
        <w:tab w:val="left" w:pos="1800"/>
      </w:tabs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POOversight">
    <w:name w:val="ADPO Oversight"/>
    <w:basedOn w:val="Normal"/>
    <w:next w:val="Normal"/>
    <w:link w:val="ADPOOversightChar"/>
    <w:semiHidden/>
    <w:rsid w:val="004D2E15"/>
    <w:pPr>
      <w:pBdr>
        <w:bottom w:val="single" w:sz="8" w:space="1" w:color="auto"/>
      </w:pBdr>
      <w:tabs>
        <w:tab w:val="center" w:pos="4680"/>
        <w:tab w:val="right" w:pos="9360"/>
      </w:tabs>
      <w:jc w:val="center"/>
    </w:pPr>
    <w:rPr>
      <w:rFonts w:ascii="Arial" w:hAnsi="Arial"/>
      <w:sz w:val="36"/>
    </w:rPr>
  </w:style>
  <w:style w:type="paragraph" w:customStyle="1" w:styleId="DocInfoBox">
    <w:name w:val="Doc Info Box"/>
    <w:semiHidden/>
    <w:rsid w:val="004D2E15"/>
    <w:rPr>
      <w:rFonts w:ascii="Arial" w:hAnsi="Arial"/>
      <w:sz w:val="24"/>
      <w:szCs w:val="24"/>
    </w:rPr>
  </w:style>
  <w:style w:type="paragraph" w:customStyle="1" w:styleId="DocumentTitle">
    <w:name w:val="Document Title"/>
    <w:basedOn w:val="Normal"/>
    <w:next w:val="Spacer"/>
    <w:semiHidden/>
    <w:rsid w:val="00DD3D01"/>
    <w:pPr>
      <w:spacing w:before="320"/>
      <w:jc w:val="center"/>
    </w:pPr>
    <w:rPr>
      <w:rFonts w:ascii="Arial" w:hAnsi="Arial"/>
      <w:sz w:val="48"/>
    </w:rPr>
  </w:style>
  <w:style w:type="paragraph" w:styleId="Footer">
    <w:name w:val="footer"/>
    <w:basedOn w:val="Normal"/>
    <w:semiHidden/>
    <w:rsid w:val="00820343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PreparedFor">
    <w:name w:val="Prepared For"/>
    <w:semiHidden/>
    <w:rsid w:val="004D2E15"/>
    <w:pPr>
      <w:jc w:val="center"/>
    </w:pPr>
    <w:rPr>
      <w:rFonts w:ascii="Arial" w:hAnsi="Arial"/>
      <w:sz w:val="22"/>
      <w:szCs w:val="24"/>
    </w:rPr>
  </w:style>
  <w:style w:type="paragraph" w:customStyle="1" w:styleId="ProjectManager">
    <w:name w:val="Project Manager"/>
    <w:next w:val="Spacer"/>
    <w:semiHidden/>
    <w:rsid w:val="0077149E"/>
    <w:pPr>
      <w:spacing w:before="200"/>
      <w:jc w:val="center"/>
    </w:pPr>
    <w:rPr>
      <w:rFonts w:ascii="Arial" w:hAnsi="Arial"/>
      <w:sz w:val="22"/>
      <w:szCs w:val="24"/>
    </w:rPr>
  </w:style>
  <w:style w:type="paragraph" w:customStyle="1" w:styleId="ProjectTitle">
    <w:name w:val="Project Title"/>
    <w:next w:val="ProjectManager"/>
    <w:semiHidden/>
    <w:rsid w:val="00DD3D01"/>
    <w:pPr>
      <w:spacing w:before="400" w:after="40"/>
      <w:jc w:val="center"/>
    </w:pPr>
    <w:rPr>
      <w:rFonts w:ascii="Arial" w:hAnsi="Arial"/>
      <w:sz w:val="40"/>
      <w:szCs w:val="24"/>
    </w:rPr>
  </w:style>
  <w:style w:type="paragraph" w:customStyle="1" w:styleId="Spacer">
    <w:name w:val="Spacer"/>
    <w:basedOn w:val="Normal"/>
    <w:semiHidden/>
    <w:rsid w:val="004D2E15"/>
    <w:pPr>
      <w:jc w:val="center"/>
    </w:pPr>
    <w:rPr>
      <w:rFonts w:ascii="Arial" w:hAnsi="Arial"/>
      <w:sz w:val="32"/>
    </w:rPr>
  </w:style>
  <w:style w:type="paragraph" w:styleId="BalloonText">
    <w:name w:val="Balloon Text"/>
    <w:basedOn w:val="Normal"/>
    <w:semiHidden/>
    <w:rsid w:val="004D2E15"/>
    <w:rPr>
      <w:rFonts w:ascii="Tahoma" w:hAnsi="Tahoma" w:cs="Tahoma"/>
      <w:sz w:val="16"/>
      <w:szCs w:val="16"/>
    </w:rPr>
  </w:style>
  <w:style w:type="character" w:customStyle="1" w:styleId="ADPOOversightChar">
    <w:name w:val="ADPO Oversight Char"/>
    <w:basedOn w:val="DefaultParagraphFont"/>
    <w:link w:val="ADPOOversight"/>
    <w:rsid w:val="004D2E15"/>
    <w:rPr>
      <w:rFonts w:ascii="Arial" w:hAnsi="Arial"/>
      <w:sz w:val="36"/>
      <w:szCs w:val="24"/>
      <w:lang w:val="en-US" w:eastAsia="en-US" w:bidi="ar-SA"/>
    </w:rPr>
  </w:style>
  <w:style w:type="paragraph" w:styleId="Header">
    <w:name w:val="header"/>
    <w:basedOn w:val="Normal"/>
    <w:semiHidden/>
    <w:rsid w:val="004D2E15"/>
    <w:pPr>
      <w:tabs>
        <w:tab w:val="center" w:pos="4320"/>
        <w:tab w:val="right" w:pos="8640"/>
      </w:tabs>
    </w:pPr>
  </w:style>
  <w:style w:type="paragraph" w:customStyle="1" w:styleId="StylePreparedForBold">
    <w:name w:val="Style Prepared For + Bold"/>
    <w:basedOn w:val="PreparedFor"/>
    <w:semiHidden/>
    <w:rsid w:val="004D2E15"/>
    <w:rPr>
      <w:b/>
      <w:bCs/>
      <w:sz w:val="24"/>
    </w:rPr>
  </w:style>
  <w:style w:type="character" w:styleId="CommentReference">
    <w:name w:val="annotation reference"/>
    <w:basedOn w:val="DefaultParagraphFont"/>
    <w:semiHidden/>
    <w:rsid w:val="003B4F0A"/>
    <w:rPr>
      <w:sz w:val="16"/>
      <w:szCs w:val="16"/>
    </w:rPr>
  </w:style>
  <w:style w:type="paragraph" w:styleId="CommentText">
    <w:name w:val="annotation text"/>
    <w:basedOn w:val="Normal"/>
    <w:semiHidden/>
    <w:rsid w:val="003B4F0A"/>
    <w:pPr>
      <w:widowControl w:val="0"/>
      <w:spacing w:line="240" w:lineRule="atLeast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B4F0A"/>
    <w:rPr>
      <w:b/>
      <w:bCs/>
    </w:rPr>
  </w:style>
  <w:style w:type="paragraph" w:styleId="Title">
    <w:name w:val="Title"/>
    <w:basedOn w:val="Normal"/>
    <w:next w:val="Normal"/>
    <w:qFormat/>
    <w:rsid w:val="00AA3248"/>
    <w:pPr>
      <w:widowControl w:val="0"/>
      <w:spacing w:before="120" w:after="240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CE4615"/>
    <w:pPr>
      <w:keepLines/>
      <w:widowControl w:val="0"/>
      <w:tabs>
        <w:tab w:val="left" w:pos="270"/>
        <w:tab w:val="right" w:leader="dot" w:pos="9360"/>
      </w:tabs>
      <w:spacing w:before="120" w:after="60" w:line="240" w:lineRule="atLeast"/>
      <w:ind w:right="720"/>
    </w:pPr>
    <w:rPr>
      <w:noProof/>
      <w:sz w:val="20"/>
      <w:szCs w:val="20"/>
    </w:rPr>
  </w:style>
  <w:style w:type="paragraph" w:customStyle="1" w:styleId="Bullets1">
    <w:name w:val="Bullets 1"/>
    <w:basedOn w:val="BodyText"/>
    <w:rsid w:val="00CE4615"/>
    <w:pPr>
      <w:tabs>
        <w:tab w:val="num" w:pos="1440"/>
      </w:tabs>
      <w:spacing w:after="60"/>
      <w:ind w:left="1440" w:hanging="360"/>
    </w:pPr>
  </w:style>
  <w:style w:type="paragraph" w:styleId="TOC2">
    <w:name w:val="toc 2"/>
    <w:basedOn w:val="Normal"/>
    <w:next w:val="Normal"/>
    <w:uiPriority w:val="39"/>
    <w:rsid w:val="003B4F0A"/>
    <w:pPr>
      <w:widowControl w:val="0"/>
      <w:tabs>
        <w:tab w:val="left" w:pos="900"/>
        <w:tab w:val="right" w:leader="dot" w:pos="9360"/>
      </w:tabs>
      <w:spacing w:line="240" w:lineRule="atLeast"/>
      <w:ind w:left="432" w:right="720"/>
    </w:pPr>
    <w:rPr>
      <w:noProof/>
      <w:sz w:val="20"/>
      <w:szCs w:val="20"/>
    </w:rPr>
  </w:style>
  <w:style w:type="paragraph" w:styleId="TOC3">
    <w:name w:val="toc 3"/>
    <w:basedOn w:val="Normal"/>
    <w:next w:val="Normal"/>
    <w:semiHidden/>
    <w:rsid w:val="003B4F0A"/>
    <w:pPr>
      <w:widowControl w:val="0"/>
      <w:tabs>
        <w:tab w:val="left" w:pos="1620"/>
        <w:tab w:val="right" w:leader="dot" w:pos="9360"/>
      </w:tabs>
      <w:spacing w:line="240" w:lineRule="atLeast"/>
      <w:ind w:left="994"/>
    </w:pPr>
    <w:rPr>
      <w:noProof/>
      <w:sz w:val="20"/>
    </w:rPr>
  </w:style>
  <w:style w:type="paragraph" w:styleId="TOC4">
    <w:name w:val="toc 4"/>
    <w:basedOn w:val="Normal"/>
    <w:next w:val="Normal"/>
    <w:semiHidden/>
    <w:rsid w:val="003B4F0A"/>
    <w:pPr>
      <w:widowControl w:val="0"/>
      <w:tabs>
        <w:tab w:val="left" w:pos="2430"/>
        <w:tab w:val="right" w:leader="dot" w:pos="9350"/>
      </w:tabs>
      <w:spacing w:line="240" w:lineRule="atLeast"/>
      <w:ind w:left="1728"/>
    </w:pPr>
    <w:rPr>
      <w:noProof/>
      <w:sz w:val="20"/>
      <w:szCs w:val="20"/>
    </w:rPr>
  </w:style>
  <w:style w:type="paragraph" w:styleId="BodyText">
    <w:name w:val="Body Text"/>
    <w:basedOn w:val="Normal"/>
    <w:rsid w:val="00601E9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Text">
    <w:name w:val="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sz w:val="22"/>
      <w:szCs w:val="20"/>
      <w:lang w:val="fr-FR" w:eastAsia="fr-FR"/>
    </w:rPr>
  </w:style>
  <w:style w:type="paragraph" w:customStyle="1" w:styleId="Section">
    <w:name w:val="Section"/>
    <w:basedOn w:val="Normal"/>
    <w:semiHidden/>
    <w:rsid w:val="00D26B0B"/>
    <w:pPr>
      <w:keepLines/>
      <w:widowControl w:val="0"/>
      <w:tabs>
        <w:tab w:val="left" w:pos="720"/>
      </w:tabs>
      <w:overflowPunct w:val="0"/>
      <w:autoSpaceDE w:val="0"/>
      <w:autoSpaceDN w:val="0"/>
      <w:adjustRightInd w:val="0"/>
      <w:spacing w:before="220" w:after="110"/>
      <w:ind w:left="720" w:hanging="360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ext">
    <w:name w:val="Italicized 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i/>
      <w:sz w:val="22"/>
      <w:szCs w:val="20"/>
      <w:lang w:val="fr-FR" w:eastAsia="fr-FR"/>
    </w:rPr>
  </w:style>
  <w:style w:type="paragraph" w:customStyle="1" w:styleId="Sub-section">
    <w:name w:val="Sub-section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before="110" w:after="110"/>
      <w:ind w:left="964" w:hanging="397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ableText">
    <w:name w:val="Italicized Table Text"/>
    <w:basedOn w:val="Normal"/>
    <w:semiHidden/>
    <w:rsid w:val="00D26B0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i/>
      <w:sz w:val="20"/>
      <w:szCs w:val="20"/>
      <w:lang w:val="fr-FR" w:eastAsia="fr-FR"/>
    </w:rPr>
  </w:style>
  <w:style w:type="paragraph" w:customStyle="1" w:styleId="Bullets2">
    <w:name w:val="Bullets 2"/>
    <w:basedOn w:val="BodyText"/>
    <w:rsid w:val="00CE4615"/>
    <w:pPr>
      <w:tabs>
        <w:tab w:val="num" w:pos="2160"/>
      </w:tabs>
      <w:spacing w:after="60"/>
      <w:ind w:left="2160" w:hanging="360"/>
    </w:pPr>
  </w:style>
  <w:style w:type="paragraph" w:styleId="Caption">
    <w:name w:val="caption"/>
    <w:basedOn w:val="Normal"/>
    <w:next w:val="Normal"/>
    <w:qFormat/>
    <w:rsid w:val="00CB07BF"/>
    <w:pPr>
      <w:keepNext/>
      <w:widowControl w:val="0"/>
      <w:spacing w:before="300" w:after="200" w:line="240" w:lineRule="atLeast"/>
      <w:jc w:val="center"/>
    </w:pPr>
    <w:rPr>
      <w:bCs/>
      <w:sz w:val="20"/>
      <w:szCs w:val="20"/>
    </w:rPr>
  </w:style>
  <w:style w:type="paragraph" w:customStyle="1" w:styleId="Bullets3">
    <w:name w:val="Bullets 3"/>
    <w:basedOn w:val="BodyText"/>
    <w:rsid w:val="00CE4615"/>
    <w:pPr>
      <w:numPr>
        <w:numId w:val="2"/>
      </w:numPr>
      <w:tabs>
        <w:tab w:val="clear" w:pos="1080"/>
        <w:tab w:val="num" w:pos="2880"/>
      </w:tabs>
      <w:spacing w:after="60"/>
      <w:ind w:left="2880"/>
    </w:pPr>
  </w:style>
  <w:style w:type="paragraph" w:styleId="DocumentMap">
    <w:name w:val="Document Map"/>
    <w:basedOn w:val="Normal"/>
    <w:semiHidden/>
    <w:rsid w:val="003B4F0A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</w:rPr>
  </w:style>
  <w:style w:type="paragraph" w:customStyle="1" w:styleId="Legend">
    <w:name w:val="Legend"/>
    <w:rsid w:val="003B4F0A"/>
    <w:pPr>
      <w:spacing w:before="200" w:after="200"/>
    </w:pPr>
    <w:rPr>
      <w:rFonts w:ascii="Arial" w:hAnsi="Arial"/>
      <w:color w:val="0000FF"/>
      <w:sz w:val="16"/>
      <w:szCs w:val="16"/>
    </w:rPr>
  </w:style>
  <w:style w:type="paragraph" w:customStyle="1" w:styleId="TableHeader">
    <w:name w:val="Table Header"/>
    <w:basedOn w:val="Normal"/>
    <w:rsid w:val="003B4F0A"/>
    <w:pPr>
      <w:keepNext/>
      <w:spacing w:before="60" w:after="60"/>
    </w:pPr>
    <w:rPr>
      <w:rFonts w:ascii="Arial" w:hAnsi="Arial" w:cs="Arial"/>
      <w:b/>
      <w:sz w:val="20"/>
      <w:szCs w:val="20"/>
    </w:rPr>
  </w:style>
  <w:style w:type="paragraph" w:customStyle="1" w:styleId="TableBoldCell">
    <w:name w:val="Table Bold Cell"/>
    <w:basedOn w:val="Normal"/>
    <w:rsid w:val="003B4F0A"/>
    <w:pPr>
      <w:keepNext/>
      <w:spacing w:before="60" w:after="60"/>
    </w:pPr>
    <w:rPr>
      <w:rFonts w:ascii="Arial" w:hAnsi="Arial"/>
      <w:b/>
      <w:bCs/>
      <w:sz w:val="20"/>
      <w:szCs w:val="20"/>
    </w:rPr>
  </w:style>
  <w:style w:type="paragraph" w:customStyle="1" w:styleId="TableText">
    <w:name w:val="Table Text"/>
    <w:basedOn w:val="Normal"/>
    <w:rsid w:val="003B4F0A"/>
    <w:pPr>
      <w:spacing w:before="60" w:after="60"/>
    </w:pPr>
    <w:rPr>
      <w:sz w:val="20"/>
      <w:szCs w:val="20"/>
    </w:rPr>
  </w:style>
  <w:style w:type="paragraph" w:styleId="TOC5">
    <w:name w:val="toc 5"/>
    <w:basedOn w:val="Normal"/>
    <w:next w:val="Normal"/>
    <w:semiHidden/>
    <w:rsid w:val="003B4F0A"/>
    <w:pPr>
      <w:widowControl w:val="0"/>
      <w:spacing w:line="240" w:lineRule="atLeast"/>
      <w:ind w:left="800"/>
    </w:pPr>
    <w:rPr>
      <w:sz w:val="20"/>
      <w:szCs w:val="20"/>
    </w:rPr>
  </w:style>
  <w:style w:type="paragraph" w:styleId="TOC6">
    <w:name w:val="toc 6"/>
    <w:basedOn w:val="Normal"/>
    <w:next w:val="Normal"/>
    <w:semiHidden/>
    <w:rsid w:val="003B4F0A"/>
    <w:pPr>
      <w:widowControl w:val="0"/>
      <w:spacing w:line="240" w:lineRule="atLeast"/>
      <w:ind w:left="1000"/>
    </w:pPr>
    <w:rPr>
      <w:sz w:val="20"/>
      <w:szCs w:val="20"/>
    </w:rPr>
  </w:style>
  <w:style w:type="character" w:customStyle="1" w:styleId="Note">
    <w:name w:val="Note"/>
    <w:basedOn w:val="DefaultParagraphFont"/>
    <w:rsid w:val="00D351C7"/>
    <w:rPr>
      <w:rFonts w:ascii="Arial" w:hAnsi="Arial" w:cs="Arial"/>
      <w:b/>
      <w:color w:val="000000"/>
      <w:sz w:val="20"/>
    </w:rPr>
  </w:style>
  <w:style w:type="paragraph" w:customStyle="1" w:styleId="Numbers1">
    <w:name w:val="Numbers 1"/>
    <w:basedOn w:val="BodyText"/>
    <w:rsid w:val="00CE4615"/>
    <w:pPr>
      <w:numPr>
        <w:numId w:val="3"/>
      </w:numPr>
      <w:tabs>
        <w:tab w:val="clear" w:pos="1080"/>
        <w:tab w:val="num" w:pos="1440"/>
      </w:tabs>
      <w:spacing w:after="60"/>
      <w:ind w:left="1440"/>
    </w:pPr>
  </w:style>
  <w:style w:type="paragraph" w:customStyle="1" w:styleId="Numbers2">
    <w:name w:val="Numbers 2"/>
    <w:basedOn w:val="BodyText"/>
    <w:rsid w:val="00CE4615"/>
    <w:pPr>
      <w:numPr>
        <w:numId w:val="4"/>
      </w:numPr>
      <w:tabs>
        <w:tab w:val="clear" w:pos="1080"/>
        <w:tab w:val="num" w:pos="2160"/>
      </w:tabs>
      <w:spacing w:after="60"/>
      <w:ind w:left="2160"/>
    </w:pPr>
  </w:style>
  <w:style w:type="paragraph" w:customStyle="1" w:styleId="Numbers3">
    <w:name w:val="Numbers 3"/>
    <w:basedOn w:val="BodyText"/>
    <w:rsid w:val="00CE4615"/>
    <w:pPr>
      <w:numPr>
        <w:numId w:val="5"/>
      </w:numPr>
      <w:tabs>
        <w:tab w:val="clear" w:pos="1080"/>
        <w:tab w:val="num" w:pos="2880"/>
      </w:tabs>
      <w:spacing w:after="60"/>
      <w:ind w:left="2880"/>
    </w:pPr>
  </w:style>
  <w:style w:type="character" w:customStyle="1" w:styleId="Hidden">
    <w:name w:val="Hidden"/>
    <w:basedOn w:val="DefaultParagraphFont"/>
    <w:rsid w:val="00FC793A"/>
    <w:rPr>
      <w:rFonts w:ascii="Times New Roman" w:hAnsi="Times New Roman"/>
      <w:i/>
      <w:dstrike w:val="0"/>
      <w:vanish/>
      <w:color w:val="808080"/>
      <w:sz w:val="20"/>
      <w:szCs w:val="20"/>
      <w:vertAlign w:val="baseline"/>
    </w:rPr>
  </w:style>
  <w:style w:type="character" w:styleId="HTMLCode">
    <w:name w:val="HTML Code"/>
    <w:basedOn w:val="DefaultParagraphFont"/>
    <w:rsid w:val="00AA6CAD"/>
    <w:rPr>
      <w:rFonts w:ascii="Courier New" w:eastAsia="Times New Roman" w:hAnsi="Courier New" w:cs="Courier New"/>
      <w:sz w:val="20"/>
      <w:szCs w:val="20"/>
    </w:rPr>
  </w:style>
  <w:style w:type="paragraph" w:customStyle="1" w:styleId="StyleHeading1PatternClearGray-10">
    <w:name w:val="Style Heading 1 + Pattern: Clear (Gray-10%)"/>
    <w:basedOn w:val="Heading1"/>
    <w:next w:val="BodyText"/>
    <w:rsid w:val="00E0148D"/>
    <w:rPr>
      <w:bCs/>
    </w:rPr>
  </w:style>
  <w:style w:type="paragraph" w:styleId="TableofFigures">
    <w:name w:val="table of figures"/>
    <w:basedOn w:val="Normal"/>
    <w:next w:val="Normal"/>
    <w:semiHidden/>
    <w:rsid w:val="001055E0"/>
    <w:pPr>
      <w:tabs>
        <w:tab w:val="right" w:leader="dot" w:pos="9360"/>
      </w:tabs>
      <w:ind w:righ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autoRedefine/>
    <w:rsid w:val="00912F6F"/>
    <w:pPr>
      <w:widowControl w:val="0"/>
      <w:numPr>
        <w:numId w:val="8"/>
      </w:numPr>
      <w:spacing w:after="40" w:line="240" w:lineRule="atLeast"/>
      <w:ind w:right="720"/>
    </w:pPr>
    <w:rPr>
      <w:color w:val="000000" w:themeColor="text1"/>
      <w:sz w:val="20"/>
      <w:szCs w:val="20"/>
    </w:rPr>
  </w:style>
  <w:style w:type="character" w:customStyle="1" w:styleId="InfoBlueChar">
    <w:name w:val="InfoBlue Char"/>
    <w:basedOn w:val="DefaultParagraphFont"/>
    <w:link w:val="InfoBlue"/>
    <w:rsid w:val="00912F6F"/>
    <w:rPr>
      <w:color w:val="000000" w:themeColor="text1"/>
    </w:rPr>
  </w:style>
  <w:style w:type="paragraph" w:customStyle="1" w:styleId="CaptionTopofSection">
    <w:name w:val="Caption (Top of Section)"/>
    <w:basedOn w:val="Caption"/>
    <w:rsid w:val="00CB07BF"/>
    <w:pPr>
      <w:spacing w:before="0"/>
    </w:pPr>
  </w:style>
  <w:style w:type="paragraph" w:customStyle="1" w:styleId="Footnote">
    <w:name w:val="Footnote"/>
    <w:basedOn w:val="BodyText"/>
    <w:rsid w:val="00531FA0"/>
    <w:pPr>
      <w:ind w:left="0"/>
    </w:pPr>
    <w:rPr>
      <w:sz w:val="16"/>
    </w:rPr>
  </w:style>
  <w:style w:type="paragraph" w:styleId="BlockText">
    <w:name w:val="Block Text"/>
    <w:basedOn w:val="Normal"/>
    <w:rsid w:val="00932A47"/>
    <w:pPr>
      <w:spacing w:after="120"/>
      <w:ind w:left="1440" w:right="1440"/>
    </w:pPr>
  </w:style>
  <w:style w:type="character" w:styleId="FootnoteReference">
    <w:name w:val="footnote reference"/>
    <w:basedOn w:val="DefaultParagraphFont"/>
    <w:semiHidden/>
    <w:rsid w:val="00ED66A7"/>
    <w:rPr>
      <w:sz w:val="20"/>
      <w:vertAlign w:val="superscript"/>
    </w:rPr>
  </w:style>
  <w:style w:type="character" w:styleId="Hyperlink">
    <w:name w:val="Hyperlink"/>
    <w:basedOn w:val="DefaultParagraphFont"/>
    <w:uiPriority w:val="99"/>
    <w:unhideWhenUsed/>
    <w:rsid w:val="00F553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1516/AdminQAnalyz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1516/AdminQAnalyzer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c1516/AdminQAnalyz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1516/AdminQAnalyz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</vt:lpstr>
    </vt:vector>
  </TitlesOfParts>
  <Manager/>
  <Company>&lt;Office/Group&gt;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&lt;Project/Sub-project Title&gt;</dc:subject>
  <dc:creator>desktopuser</dc:creator>
  <cp:keywords/>
  <dc:description/>
  <cp:lastModifiedBy>Serge Trikur</cp:lastModifiedBy>
  <cp:revision>5</cp:revision>
  <cp:lastPrinted>2004-10-12T18:57:00Z</cp:lastPrinted>
  <dcterms:created xsi:type="dcterms:W3CDTF">2016-02-23T01:56:00Z</dcterms:created>
  <dcterms:modified xsi:type="dcterms:W3CDTF">2016-02-23T02:18:00Z</dcterms:modified>
</cp:coreProperties>
</file>