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DB4F" w14:textId="77777777" w:rsidR="00730B80" w:rsidRDefault="00730B80" w:rsidP="00730B80">
      <w:r>
        <w:rPr>
          <w:rFonts w:hint="eastAsia"/>
        </w:rPr>
        <w:t>二、问题分析</w:t>
      </w:r>
      <w:r>
        <w:t xml:space="preserve"> </w:t>
      </w:r>
    </w:p>
    <w:p w14:paraId="67270EFC" w14:textId="77777777" w:rsidR="00730B80" w:rsidRDefault="00730B80" w:rsidP="00730B80">
      <w:r>
        <w:t>2.1 对问题</w:t>
      </w:r>
      <w:proofErr w:type="gramStart"/>
      <w:r>
        <w:t>一</w:t>
      </w:r>
      <w:proofErr w:type="gramEnd"/>
      <w:r>
        <w:t xml:space="preserve">的分析 </w:t>
      </w:r>
    </w:p>
    <w:p w14:paraId="264DC464" w14:textId="209F98FB" w:rsidR="00730B80" w:rsidRDefault="00730B80" w:rsidP="00730B80">
      <w:r>
        <w:rPr>
          <w:rFonts w:hint="eastAsia"/>
        </w:rPr>
        <w:t>对附件</w:t>
      </w:r>
      <w:r>
        <w:t>中数据先进行分析，优先统计出</w:t>
      </w:r>
      <w:r>
        <w:rPr>
          <w:rFonts w:hint="eastAsia"/>
        </w:rPr>
        <w:t>各门架各收费站的流量</w:t>
      </w:r>
      <w:r>
        <w:t>，</w:t>
      </w:r>
      <w:r>
        <w:rPr>
          <w:rFonts w:hint="eastAsia"/>
        </w:rPr>
        <w:t>再进一步对数据进行分析寻找出正在维修的门架</w:t>
      </w:r>
      <w:r>
        <w:rPr>
          <w:rFonts w:hint="eastAsia"/>
        </w:rPr>
        <w:t>，</w:t>
      </w:r>
      <w:r>
        <w:rPr>
          <w:rFonts w:hint="eastAsia"/>
        </w:rPr>
        <w:t>对正在维修的门架分析</w:t>
      </w:r>
      <w:proofErr w:type="gramStart"/>
      <w:r>
        <w:rPr>
          <w:rFonts w:hint="eastAsia"/>
        </w:rPr>
        <w:t>候</w:t>
      </w:r>
      <w:r>
        <w:rPr>
          <w:rFonts w:hint="eastAsia"/>
        </w:rPr>
        <w:t>最终</w:t>
      </w:r>
      <w:proofErr w:type="gramEnd"/>
      <w:r>
        <w:rPr>
          <w:rFonts w:hint="eastAsia"/>
        </w:rPr>
        <w:t>确定该</w:t>
      </w:r>
      <w:r>
        <w:rPr>
          <w:rFonts w:hint="eastAsia"/>
        </w:rPr>
        <w:t>门架维修的起止时间</w:t>
      </w:r>
      <w:r>
        <w:t>。</w:t>
      </w:r>
    </w:p>
    <w:p w14:paraId="10740423" w14:textId="77777777" w:rsidR="00730B80" w:rsidRDefault="00730B80" w:rsidP="00730B80">
      <w:r>
        <w:t xml:space="preserve">2.2 对问题二的分析 </w:t>
      </w:r>
    </w:p>
    <w:p w14:paraId="2DE3D1A6" w14:textId="6C35D3C6" w:rsidR="00730B80" w:rsidRDefault="00730B80" w:rsidP="00730B80">
      <w:proofErr w:type="gramStart"/>
      <w:r>
        <w:rPr>
          <w:rFonts w:hint="eastAsia"/>
        </w:rPr>
        <w:t>基于问题</w:t>
      </w:r>
      <w:proofErr w:type="gramEnd"/>
      <w:r>
        <w:t xml:space="preserve"> 1 得到的数据结论，</w:t>
      </w:r>
      <w:r>
        <w:rPr>
          <w:rFonts w:hint="eastAsia"/>
        </w:rPr>
        <w:t>综合判断门架记录是否有遗失，再通过此类数据，结合</w:t>
      </w:r>
      <w:r w:rsidR="00A522F8">
        <w:rPr>
          <w:rFonts w:hint="eastAsia"/>
        </w:rPr>
        <w:t>出现问题的车辆特征，分析是否与车辆类型有关，并确定什么车辆特征导致此类情况，并</w:t>
      </w:r>
      <w:proofErr w:type="gramStart"/>
      <w:r w:rsidR="00A522F8">
        <w:rPr>
          <w:rFonts w:hint="eastAsia"/>
        </w:rPr>
        <w:t>作出</w:t>
      </w:r>
      <w:proofErr w:type="gramEnd"/>
      <w:r w:rsidR="00A522F8">
        <w:rPr>
          <w:rFonts w:hint="eastAsia"/>
        </w:rPr>
        <w:t>改进方案。</w:t>
      </w:r>
    </w:p>
    <w:p w14:paraId="17EE916B" w14:textId="77777777" w:rsidR="00730B80" w:rsidRDefault="00730B80" w:rsidP="00730B80">
      <w:r>
        <w:t xml:space="preserve">2.3 对问题三的分析 </w:t>
      </w:r>
    </w:p>
    <w:p w14:paraId="1C56ADE6" w14:textId="1FE04760" w:rsidR="00730B80" w:rsidRDefault="00A522F8" w:rsidP="00730B80">
      <w:pPr>
        <w:rPr>
          <w:rFonts w:hint="eastAsia"/>
        </w:rPr>
      </w:pPr>
      <w:r>
        <w:rPr>
          <w:rFonts w:hint="eastAsia"/>
        </w:rPr>
        <w:t>基于对问题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的统计数据，以及</w:t>
      </w:r>
      <w:r w:rsidRPr="00A522F8">
        <w:rPr>
          <w:rFonts w:hint="eastAsia"/>
        </w:rPr>
        <w:t>附件</w:t>
      </w:r>
      <w:r w:rsidRPr="00A522F8">
        <w:t>1. 高速路段图</w:t>
      </w:r>
      <w:r>
        <w:rPr>
          <w:rFonts w:hint="eastAsia"/>
        </w:rPr>
        <w:t>得出收费站与门架的联系，判断该收费站需要承受多大的车流量。再查询得到便携式收费机和移动电站</w:t>
      </w:r>
      <w:proofErr w:type="gramStart"/>
      <w:r>
        <w:rPr>
          <w:rFonts w:hint="eastAsia"/>
        </w:rPr>
        <w:t>收费车</w:t>
      </w:r>
      <w:proofErr w:type="gramEnd"/>
      <w:r w:rsidR="003D6976">
        <w:rPr>
          <w:rFonts w:hint="eastAsia"/>
        </w:rPr>
        <w:t>单小时能通过的车流量，进而计算最小数量，从而达到费用最省的目的</w:t>
      </w:r>
    </w:p>
    <w:p w14:paraId="445A1364" w14:textId="77777777" w:rsidR="00730B80" w:rsidRDefault="00730B80" w:rsidP="00730B80">
      <w:r>
        <w:t xml:space="preserve">2.4 对问题四的分析 </w:t>
      </w:r>
    </w:p>
    <w:p w14:paraId="29710B40" w14:textId="3A4AC825" w:rsidR="000C0AC4" w:rsidRDefault="003D6976" w:rsidP="00730B80">
      <w:pPr>
        <w:rPr>
          <w:rFonts w:hint="eastAsia"/>
        </w:rPr>
      </w:pPr>
      <w:r>
        <w:rPr>
          <w:rFonts w:hint="eastAsia"/>
        </w:rPr>
        <w:t>建立模型预测24小时的车流量，并对预测结果进行评价</w:t>
      </w:r>
      <w:r w:rsidR="005945C3">
        <w:rPr>
          <w:rFonts w:hint="eastAsia"/>
        </w:rPr>
        <w:t>，进一步细化数据得到各小时的车流量，控制限速值，在保证安全的前提下，使得交通最流畅，但是还需要考虑限速值变化不应太过频繁，应该更多从驾驶员角度出发。</w:t>
      </w:r>
    </w:p>
    <w:sectPr w:rsidR="000C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2268" w14:textId="77777777" w:rsidR="001F2ED2" w:rsidRDefault="001F2ED2" w:rsidP="00730B80">
      <w:r>
        <w:separator/>
      </w:r>
    </w:p>
  </w:endnote>
  <w:endnote w:type="continuationSeparator" w:id="0">
    <w:p w14:paraId="58CCC059" w14:textId="77777777" w:rsidR="001F2ED2" w:rsidRDefault="001F2ED2" w:rsidP="0073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39BD" w14:textId="77777777" w:rsidR="001F2ED2" w:rsidRDefault="001F2ED2" w:rsidP="00730B80">
      <w:r>
        <w:separator/>
      </w:r>
    </w:p>
  </w:footnote>
  <w:footnote w:type="continuationSeparator" w:id="0">
    <w:p w14:paraId="483FE9D9" w14:textId="77777777" w:rsidR="001F2ED2" w:rsidRDefault="001F2ED2" w:rsidP="00730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31"/>
    <w:rsid w:val="000C0AC4"/>
    <w:rsid w:val="001F2ED2"/>
    <w:rsid w:val="003D6976"/>
    <w:rsid w:val="005945C3"/>
    <w:rsid w:val="00730B80"/>
    <w:rsid w:val="00A522F8"/>
    <w:rsid w:val="00C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9C953"/>
  <w15:chartTrackingRefBased/>
  <w15:docId w15:val="{7E471200-4458-4ACD-B2ED-F7EC947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钟泽 刘</dc:creator>
  <cp:keywords/>
  <dc:description/>
  <cp:lastModifiedBy>钟泽 刘</cp:lastModifiedBy>
  <cp:revision>2</cp:revision>
  <dcterms:created xsi:type="dcterms:W3CDTF">2022-05-22T08:00:00Z</dcterms:created>
  <dcterms:modified xsi:type="dcterms:W3CDTF">2022-05-22T08:19:00Z</dcterms:modified>
</cp:coreProperties>
</file>