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编程</w:t>
      </w:r>
      <w:proofErr w:type="gramStart"/>
      <w:r>
        <w:rPr>
          <w:rFonts w:ascii="宋体" w:hAnsi="宋体" w:hint="eastAsia"/>
          <w:sz w:val="24"/>
        </w:rPr>
        <w:t>实现书</w:t>
      </w:r>
      <w:proofErr w:type="gramEnd"/>
      <w:r>
        <w:rPr>
          <w:rFonts w:ascii="宋体" w:hAnsi="宋体" w:hint="eastAsia"/>
          <w:sz w:val="24"/>
        </w:rPr>
        <w:t xml:space="preserve">P75  ADT </w:t>
      </w:r>
      <w:proofErr w:type="spellStart"/>
      <w:r>
        <w:rPr>
          <w:rFonts w:ascii="宋体" w:hAnsi="宋体" w:hint="eastAsia"/>
          <w:sz w:val="24"/>
        </w:rPr>
        <w:t>BinaryTree</w:t>
      </w:r>
      <w:proofErr w:type="spellEnd"/>
      <w:r>
        <w:rPr>
          <w:rFonts w:ascii="宋体" w:hAnsi="宋体" w:hint="eastAsia"/>
          <w:sz w:val="24"/>
        </w:rPr>
        <w:t xml:space="preserve"> 基本操作20个，</w:t>
      </w:r>
      <w:proofErr w:type="gramStart"/>
      <w:r>
        <w:rPr>
          <w:rFonts w:ascii="宋体" w:hAnsi="宋体" w:hint="eastAsia"/>
          <w:sz w:val="24"/>
        </w:rPr>
        <w:t>用二叉链表</w:t>
      </w:r>
      <w:proofErr w:type="gramEnd"/>
      <w:r>
        <w:rPr>
          <w:rFonts w:ascii="宋体" w:hAnsi="宋体" w:hint="eastAsia"/>
          <w:sz w:val="24"/>
        </w:rPr>
        <w:t>结构实现</w:t>
      </w:r>
      <w:r>
        <w:rPr>
          <w:rFonts w:ascii="宋体" w:hAnsi="宋体" w:hint="eastAsia"/>
          <w:sz w:val="24"/>
        </w:rPr>
        <w:t>。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30467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1-二十个基本操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229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40.8pt" o:ole="">
            <v:imagedata r:id="rId10" o:title=""/>
          </v:shape>
          <o:OLEObject Type="Embed" ProgID="Package" ShapeID="_x0000_i1032" DrawAspect="Content" ObjectID="_1670068582" r:id="rId11"/>
        </w:object>
      </w:r>
      <w:bookmarkStart w:id="0" w:name="_GoBack"/>
      <w:bookmarkEnd w:id="0"/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题目：</w:t>
      </w:r>
    </w:p>
    <w:p w:rsidR="00332ACC" w:rsidRDefault="00332AC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实现二叉树的先序、中序、后序遍历，用递归和</w:t>
      </w:r>
      <w:r>
        <w:rPr>
          <w:rFonts w:ascii="宋体" w:hAnsi="宋体" w:hint="eastAsia"/>
          <w:iCs/>
          <w:sz w:val="24"/>
        </w:rPr>
        <w:t>非递归</w:t>
      </w:r>
      <w:r>
        <w:rPr>
          <w:rFonts w:ascii="宋体" w:hAnsi="宋体" w:hint="eastAsia"/>
          <w:sz w:val="24"/>
        </w:rPr>
        <w:t>方法；实现层次遍历。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32ACC" w:rsidRDefault="00332AC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先序：先访问根结点，再访问左孩子，最后访问右孩子；</w:t>
      </w:r>
    </w:p>
    <w:p w:rsidR="00332ACC" w:rsidRDefault="00332AC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中序：先访问左孩子，再访问根结点，最后访问右孩子；</w:t>
      </w:r>
    </w:p>
    <w:p w:rsidR="00332ACC" w:rsidRDefault="00332AC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后序：先访问左孩子，再访问右孩子，最后访问根结点；</w:t>
      </w:r>
    </w:p>
    <w:p w:rsidR="00332ACC" w:rsidRDefault="00332ACC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层次：从上到下，从左到</w:t>
      </w:r>
      <w:proofErr w:type="gramStart"/>
      <w:r>
        <w:rPr>
          <w:rFonts w:ascii="宋体" w:hAnsi="宋体" w:hint="eastAsia"/>
          <w:bCs/>
          <w:sz w:val="24"/>
        </w:rPr>
        <w:t>右访问每</w:t>
      </w:r>
      <w:proofErr w:type="gramEnd"/>
      <w:r>
        <w:rPr>
          <w:rFonts w:ascii="宋体" w:hAnsi="宋体" w:hint="eastAsia"/>
          <w:bCs/>
          <w:sz w:val="24"/>
        </w:rPr>
        <w:t>一个结点。</w:t>
      </w:r>
    </w:p>
    <w:p w:rsidR="00332ACC" w:rsidRDefault="00332AC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非递归用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实现，层次遍历用队列实现。</w:t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27381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2-遍历算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332ACC" w:rsidRDefault="00332ACC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1164" w:dyaOrig="816">
          <v:shape id="_x0000_i1031" type="#_x0000_t75" style="width:58.2pt;height:40.8pt" o:ole="">
            <v:imagedata r:id="rId13" o:title=""/>
          </v:shape>
          <o:OLEObject Type="Embed" ProgID="Package" ShapeID="_x0000_i1031" DrawAspect="Content" ObjectID="_1670068583" r:id="rId14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设二叉树</w:t>
      </w:r>
      <w:proofErr w:type="gramStart"/>
      <w:r>
        <w:rPr>
          <w:rFonts w:ascii="宋体" w:hAnsi="宋体" w:hint="eastAsia"/>
          <w:sz w:val="24"/>
        </w:rPr>
        <w:t>采用二叉链表</w:t>
      </w:r>
      <w:proofErr w:type="gramEnd"/>
      <w:r>
        <w:rPr>
          <w:rFonts w:ascii="宋体" w:hAnsi="宋体" w:hint="eastAsia"/>
          <w:sz w:val="24"/>
        </w:rPr>
        <w:t>存储，编写函数，对二叉树中</w:t>
      </w:r>
      <w:r w:rsidRPr="00332ACC">
        <w:rPr>
          <w:rFonts w:ascii="宋体" w:hAnsi="宋体" w:hint="eastAsia"/>
          <w:sz w:val="24"/>
        </w:rPr>
        <w:t>每个</w:t>
      </w:r>
      <w:r>
        <w:rPr>
          <w:rFonts w:ascii="宋体" w:hAnsi="宋体" w:hint="eastAsia"/>
          <w:sz w:val="24"/>
        </w:rPr>
        <w:t>元素值为x的结点，删除以</w:t>
      </w:r>
      <w:r>
        <w:rPr>
          <w:rFonts w:ascii="宋体" w:hAnsi="宋体" w:hint="eastAsia"/>
          <w:sz w:val="24"/>
        </w:rPr>
        <w:lastRenderedPageBreak/>
        <w:t>它为根的子树，</w:t>
      </w:r>
      <w:r w:rsidRPr="00332ACC">
        <w:rPr>
          <w:rFonts w:ascii="宋体" w:hAnsi="宋体" w:hint="eastAsia"/>
          <w:sz w:val="24"/>
        </w:rPr>
        <w:t>并释放</w:t>
      </w:r>
      <w:r>
        <w:rPr>
          <w:rFonts w:ascii="宋体" w:hAnsi="宋体" w:hint="eastAsia"/>
          <w:sz w:val="24"/>
        </w:rPr>
        <w:t>相应空间。（习题集6.45）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332ACC">
        <w:rPr>
          <w:rFonts w:ascii="宋体" w:hAnsi="宋体" w:hint="eastAsia"/>
          <w:bCs/>
          <w:sz w:val="24"/>
        </w:rPr>
        <w:t>先序遍历</w:t>
      </w:r>
      <w:proofErr w:type="gramEnd"/>
      <w:r w:rsidRPr="00332ACC">
        <w:rPr>
          <w:rFonts w:ascii="宋体" w:hAnsi="宋体" w:hint="eastAsia"/>
          <w:bCs/>
          <w:sz w:val="24"/>
        </w:rPr>
        <w:t>找到x值的结点，然后删除以该结点为根的子树</w:t>
      </w:r>
      <w:r>
        <w:rPr>
          <w:rFonts w:ascii="宋体" w:hAnsi="宋体" w:hint="eastAsia"/>
          <w:bCs/>
          <w:sz w:val="24"/>
        </w:rPr>
        <w:t>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17202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3-删除子树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1621" w:dyaOrig="816">
          <v:shape id="_x0000_i1030" type="#_x0000_t75" style="width:81pt;height:40.8pt" o:ole="">
            <v:imagedata r:id="rId16" o:title=""/>
          </v:shape>
          <o:OLEObject Type="Embed" ProgID="Package" ShapeID="_x0000_i1030" DrawAspect="Content" ObjectID="_1670068584" r:id="rId17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编写函数，判断给定的二叉树是否是完全二叉树。（习题集6.49）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 w:rsidRPr="00332ACC">
        <w:rPr>
          <w:rFonts w:ascii="宋体" w:hAnsi="宋体" w:hint="eastAsia"/>
          <w:bCs/>
          <w:sz w:val="24"/>
        </w:rPr>
        <w:t>层次遍历二叉树，逐层入队，若队列中有空指针，则说明不是完全二叉树</w:t>
      </w:r>
      <w:r>
        <w:rPr>
          <w:rFonts w:ascii="宋体" w:hAnsi="宋体" w:hint="eastAsia"/>
          <w:bCs/>
          <w:sz w:val="24"/>
        </w:rPr>
        <w:t>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>
            <wp:extent cx="5616575" cy="190944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4-完全二叉树判断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2293" w:dyaOrig="816">
          <v:shape id="_x0000_i1029" type="#_x0000_t75" style="width:114.6pt;height:40.8pt" o:ole="">
            <v:imagedata r:id="rId19" o:title=""/>
          </v:shape>
          <o:OLEObject Type="Embed" ProgID="Package" ShapeID="_x0000_i1029" DrawAspect="Content" ObjectID="_1670068585" r:id="rId20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CSP题目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题目描述：甲乙丙丁决定玩一个报数的游戏来打发时间。游戏规则为四个人从1开始轮流进行报数，但如果需要报出的数是</w:t>
      </w:r>
      <w:r w:rsidRPr="00332ACC">
        <w:rPr>
          <w:rFonts w:ascii="宋体" w:hAnsi="宋体" w:hint="eastAsia"/>
          <w:sz w:val="24"/>
        </w:rPr>
        <w:t>7的倍数或含有数字7</w:t>
      </w:r>
      <w:r>
        <w:rPr>
          <w:rFonts w:ascii="宋体" w:hAnsi="宋体" w:hint="eastAsia"/>
          <w:sz w:val="24"/>
        </w:rPr>
        <w:t>则直接跳过。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此外大家约定，在总共报出了n个数后（</w:t>
      </w:r>
      <w:r w:rsidRPr="00332ACC">
        <w:rPr>
          <w:rFonts w:ascii="宋体" w:hAnsi="宋体" w:hint="eastAsia"/>
          <w:sz w:val="24"/>
        </w:rPr>
        <w:t>不计入被跳过的数</w:t>
      </w:r>
      <w:r>
        <w:rPr>
          <w:rFonts w:ascii="宋体" w:hAnsi="宋体" w:hint="eastAsia"/>
          <w:sz w:val="24"/>
        </w:rPr>
        <w:t>）游戏结束。现在需要你来帮忙统计，游戏过程中每个人</w:t>
      </w:r>
      <w:r w:rsidRPr="00332ACC">
        <w:rPr>
          <w:rFonts w:ascii="宋体" w:hAnsi="宋体" w:hint="eastAsia"/>
          <w:sz w:val="24"/>
        </w:rPr>
        <w:t>各自跳过了几次</w:t>
      </w:r>
      <w:r>
        <w:rPr>
          <w:rFonts w:ascii="宋体" w:hAnsi="宋体" w:hint="eastAsia"/>
          <w:sz w:val="24"/>
        </w:rPr>
        <w:t>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输入格式：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从标准输入读入数据。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输入仅一行，包含一个正整数n，表示报出了多少个数后游戏结束。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输出格式：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输出到标准输出。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输出共四行，每行一个整数，依次表示甲乙丙丁四人在游戏过程中跳过的次数。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样例1输入：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20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样例1输出：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0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样例1解释：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报数过程为: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甲：1，乙：2，丙：3，丁：4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甲：5，乙：6，丙：跳过，丁：8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甲：9，乙：10，丙：11，丁：12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甲：13，乙：跳过，丙：15，丁：16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甲：跳过，乙：18，丙：19，丁：20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甲：跳过，乙：22，丙：23，丁：24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在丁报出24后，四个人总计报出了20个数，游戏结束。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样例2输入：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66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样例2输出：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11</w:t>
      </w:r>
    </w:p>
    <w:p w:rsidR="00332ACC" w:rsidRDefault="00332ACC" w:rsidP="00332A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</w:p>
    <w:p w:rsidR="00332ACC" w:rsidRDefault="00332ACC" w:rsidP="00332ACC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:rsidR="00332ACC" w:rsidRPr="00332ACC" w:rsidRDefault="00332ACC" w:rsidP="008859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保证n≤666。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用循环链表实现。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22466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5-报数游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1621" w:dyaOrig="816">
          <v:shape id="_x0000_i1028" type="#_x0000_t75" style="width:81pt;height:40.8pt" o:ole="">
            <v:imagedata r:id="rId22" o:title=""/>
          </v:shape>
          <o:OLEObject Type="Embed" ProgID="Package" ShapeID="_x0000_i1028" DrawAspect="Content" ObjectID="_1670068586" r:id="rId23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选做题6.42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求二叉树中叶子结点数。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递归：先判断当前结点是否是叶子，若是则叶子数+1，否则</w:t>
      </w:r>
      <w:proofErr w:type="gramStart"/>
      <w:r>
        <w:rPr>
          <w:rFonts w:ascii="宋体" w:hAnsi="宋体" w:hint="eastAsia"/>
          <w:bCs/>
          <w:sz w:val="24"/>
        </w:rPr>
        <w:t>求左右子</w:t>
      </w:r>
      <w:proofErr w:type="gramEnd"/>
      <w:r>
        <w:rPr>
          <w:rFonts w:ascii="宋体" w:hAnsi="宋体" w:hint="eastAsia"/>
          <w:bCs/>
          <w:sz w:val="24"/>
        </w:rPr>
        <w:t>树的叶子数。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lastRenderedPageBreak/>
        <w:drawing>
          <wp:inline distT="0" distB="0" distL="0" distR="0">
            <wp:extent cx="5616575" cy="175831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6-叶子结点数目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1884" w:dyaOrig="816">
          <v:shape id="_x0000_i1027" type="#_x0000_t75" style="width:94.2pt;height:40.8pt" o:ole="">
            <v:imagedata r:id="rId25" o:title=""/>
          </v:shape>
          <o:OLEObject Type="Embed" ProgID="Package" ShapeID="_x0000_i1027" DrawAspect="Content" ObjectID="_1670068587" r:id="rId26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选做题6.45</w:t>
      </w:r>
    </w:p>
    <w:p w:rsidR="00332ACC" w:rsidRDefault="00332ACC" w:rsidP="008859FE">
      <w:pPr>
        <w:spacing w:line="360" w:lineRule="auto"/>
        <w:rPr>
          <w:rFonts w:ascii="宋体" w:hAnsi="宋体"/>
          <w:bCs/>
          <w:sz w:val="24"/>
        </w:rPr>
      </w:pPr>
      <w:r w:rsidRPr="00F95ABD">
        <w:rPr>
          <w:rFonts w:ascii="宋体" w:hAnsi="宋体" w:hint="eastAsia"/>
          <w:szCs w:val="21"/>
        </w:rPr>
        <w:t>删除以元素值为x的结点为根的子树</w:t>
      </w:r>
      <w:r>
        <w:rPr>
          <w:rFonts w:ascii="宋体" w:hAnsi="宋体" w:hint="eastAsia"/>
          <w:szCs w:val="21"/>
        </w:rPr>
        <w:t>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proofErr w:type="gramStart"/>
      <w:r w:rsidRPr="00E03ED9">
        <w:rPr>
          <w:rFonts w:ascii="宋体" w:hAnsi="宋体" w:hint="eastAsia"/>
          <w:bCs/>
          <w:sz w:val="24"/>
        </w:rPr>
        <w:t>先序遍历</w:t>
      </w:r>
      <w:proofErr w:type="gramEnd"/>
      <w:r w:rsidRPr="00E03ED9">
        <w:rPr>
          <w:rFonts w:ascii="宋体" w:hAnsi="宋体" w:hint="eastAsia"/>
          <w:bCs/>
          <w:sz w:val="24"/>
        </w:rPr>
        <w:t>找到x值的结点，然后删除以该结点为根的子树</w:t>
      </w:r>
      <w:r>
        <w:rPr>
          <w:rFonts w:ascii="宋体" w:hAnsi="宋体" w:hint="eastAsia"/>
          <w:bCs/>
          <w:sz w:val="24"/>
        </w:rPr>
        <w:t>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4854361" cy="153175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7-删除子树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附源程序。</w:t>
      </w:r>
      <w:r w:rsidR="00E03ED9" w:rsidRPr="00E03ED9">
        <w:rPr>
          <w:rFonts w:ascii="宋体" w:hAnsi="宋体"/>
          <w:bCs/>
          <w:sz w:val="24"/>
        </w:rPr>
        <w:object w:dxaOrig="1621" w:dyaOrig="816">
          <v:shape id="_x0000_i1026" type="#_x0000_t75" style="width:81pt;height:40.8pt" o:ole="">
            <v:imagedata r:id="rId28" o:title=""/>
          </v:shape>
          <o:OLEObject Type="Embed" ProgID="Package" ShapeID="_x0000_i1026" DrawAspect="Content" ObjectID="_1670068588" r:id="rId29"/>
        </w:object>
      </w:r>
    </w:p>
    <w:p w:rsidR="008859FE" w:rsidRDefault="008859FE">
      <w:pPr>
        <w:spacing w:line="360" w:lineRule="auto"/>
        <w:rPr>
          <w:rFonts w:ascii="宋体" w:hAnsi="宋体"/>
          <w:bCs/>
          <w:sz w:val="24"/>
        </w:rPr>
      </w:pP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8、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332ACC" w:rsidRDefault="00332ACC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选做题6.4</w:t>
      </w:r>
    </w:p>
    <w:p w:rsidR="00332ACC" w:rsidRDefault="00332ACC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层次遍历二叉树。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用队列实现。</w:t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159187" cy="112785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五次实验-8-层次遍历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FE" w:rsidRDefault="008859FE" w:rsidP="008859FE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</w:p>
    <w:p w:rsidR="00E03ED9" w:rsidRDefault="00E03ED9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O（n）</w:t>
      </w:r>
    </w:p>
    <w:p w:rsidR="008859FE" w:rsidRDefault="008859FE" w:rsidP="008859F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03ED9" w:rsidRPr="00E03ED9">
        <w:rPr>
          <w:rFonts w:ascii="宋体" w:hAnsi="宋体"/>
          <w:bCs/>
          <w:sz w:val="24"/>
        </w:rPr>
        <w:object w:dxaOrig="1621" w:dyaOrig="816">
          <v:shape id="_x0000_i1025" type="#_x0000_t75" style="width:81pt;height:40.8pt" o:ole="">
            <v:imagedata r:id="rId31" o:title=""/>
          </v:shape>
          <o:OLEObject Type="Embed" ProgID="Package" ShapeID="_x0000_i1025" DrawAspect="Content" ObjectID="_1670068589" r:id="rId32"/>
        </w:objec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8859FE" w:rsidRDefault="008859FE">
      <w:pPr>
        <w:spacing w:line="440" w:lineRule="exact"/>
        <w:rPr>
          <w:rFonts w:ascii="宋体" w:hAnsi="宋体"/>
          <w:bCs/>
          <w:sz w:val="24"/>
        </w:rPr>
      </w:pPr>
    </w:p>
    <w:p w:rsidR="00650832" w:rsidRDefault="008859FE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</w:t>
      </w:r>
      <w:r w:rsidR="00812DAB">
        <w:rPr>
          <w:rFonts w:ascii="宋体" w:hAnsi="宋体" w:hint="eastAsia"/>
          <w:bCs/>
          <w:sz w:val="24"/>
        </w:rPr>
        <w:t>、代码行数及小结</w:t>
      </w:r>
    </w:p>
    <w:p w:rsidR="00650832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代码行数：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1、359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2、232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3、93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4、88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5、70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6、45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7、93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8、65</w:t>
      </w: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</w:p>
    <w:p w:rsidR="00E03ED9" w:rsidRDefault="00E03ED9">
      <w:pPr>
        <w:spacing w:line="44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小结：</w:t>
      </w:r>
    </w:p>
    <w:p w:rsidR="00E03ED9" w:rsidRDefault="00E03ED9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熟练掌握了二叉树的相关操作，对递归和非递归有了深刻的理解，并能够将此思想加以应用。</w:t>
      </w:r>
    </w:p>
    <w:sectPr w:rsidR="00E03ED9">
      <w:headerReference w:type="default" r:id="rId33"/>
      <w:footerReference w:type="default" r:id="rId34"/>
      <w:headerReference w:type="first" r:id="rId35"/>
      <w:footerReference w:type="first" r:id="rId36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592" w:rsidRDefault="009F1592">
      <w:r>
        <w:separator/>
      </w:r>
    </w:p>
  </w:endnote>
  <w:endnote w:type="continuationSeparator" w:id="0">
    <w:p w:rsidR="009F1592" w:rsidRDefault="009F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592" w:rsidRDefault="009F1592">
      <w:r>
        <w:separator/>
      </w:r>
    </w:p>
  </w:footnote>
  <w:footnote w:type="continuationSeparator" w:id="0">
    <w:p w:rsidR="009F1592" w:rsidRDefault="009F1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E03ED9">
      <w:rPr>
        <w:rStyle w:val="a5"/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E03ED9">
      <w:rPr>
        <w:rStyle w:val="a5"/>
        <w:noProof/>
        <w:sz w:val="18"/>
        <w:szCs w:val="18"/>
      </w:rPr>
      <w:t>9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E03ED9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E03ED9">
      <w:rPr>
        <w:rStyle w:val="a5"/>
        <w:noProof/>
        <w:szCs w:val="21"/>
      </w:rPr>
      <w:t>9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0E4D74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2020-2021</w:t>
          </w:r>
          <w:r w:rsidR="00812DAB"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>1</w:t>
          </w:r>
          <w:r w:rsidR="00812DAB">
            <w:rPr>
              <w:rFonts w:hint="eastAsia"/>
              <w:b/>
              <w:sz w:val="24"/>
            </w:rPr>
            <w:t xml:space="preserve"> </w:t>
          </w:r>
          <w:r w:rsidR="00812DAB">
            <w:rPr>
              <w:rFonts w:hint="eastAsia"/>
              <w:b/>
              <w:sz w:val="24"/>
            </w:rPr>
            <w:t>学期</w:t>
          </w:r>
          <w:r w:rsidR="00812DAB">
            <w:rPr>
              <w:rFonts w:hint="eastAsia"/>
              <w:b/>
              <w:sz w:val="24"/>
            </w:rPr>
            <w:t xml:space="preserve">   </w:t>
          </w:r>
          <w:r w:rsidR="00812DAB">
            <w:rPr>
              <w:rFonts w:hint="eastAsia"/>
              <w:b/>
              <w:sz w:val="24"/>
            </w:rPr>
            <w:t>第</w:t>
          </w:r>
          <w:r w:rsidR="00B061B8">
            <w:rPr>
              <w:rFonts w:hint="eastAsia"/>
              <w:b/>
              <w:sz w:val="24"/>
            </w:rPr>
            <w:t xml:space="preserve"> 5</w:t>
          </w:r>
          <w:r w:rsidR="00812DAB">
            <w:rPr>
              <w:rFonts w:hint="eastAsia"/>
              <w:b/>
              <w:sz w:val="24"/>
            </w:rPr>
            <w:t>次上机</w:t>
          </w:r>
          <w:r w:rsidR="00812DAB">
            <w:rPr>
              <w:rFonts w:hint="eastAsia"/>
              <w:b/>
              <w:sz w:val="24"/>
            </w:rPr>
            <w:t xml:space="preserve">     </w:t>
          </w:r>
          <w:r w:rsidR="00812DAB">
            <w:rPr>
              <w:rFonts w:hint="eastAsia"/>
              <w:b/>
              <w:sz w:val="24"/>
            </w:rPr>
            <w:t>上机日期：</w:t>
          </w:r>
          <w:r w:rsidR="00812DAB">
            <w:rPr>
              <w:rFonts w:hint="eastAsia"/>
              <w:b/>
              <w:sz w:val="24"/>
            </w:rPr>
            <w:t xml:space="preserve">     </w:t>
          </w:r>
          <w:r w:rsidR="000C7D8C">
            <w:rPr>
              <w:rFonts w:hint="eastAsia"/>
              <w:b/>
              <w:sz w:val="24"/>
            </w:rPr>
            <w:t>202</w:t>
          </w:r>
          <w:r>
            <w:rPr>
              <w:rFonts w:hint="eastAsia"/>
              <w:b/>
              <w:sz w:val="24"/>
            </w:rPr>
            <w:t>0</w:t>
          </w:r>
          <w:r w:rsidR="00812DAB">
            <w:rPr>
              <w:rFonts w:hint="eastAsia"/>
              <w:b/>
              <w:sz w:val="24"/>
            </w:rPr>
            <w:t>年</w:t>
          </w:r>
          <w:r w:rsidR="00812DAB">
            <w:rPr>
              <w:rFonts w:hint="eastAsia"/>
              <w:b/>
              <w:sz w:val="24"/>
            </w:rPr>
            <w:t xml:space="preserve">   </w:t>
          </w:r>
          <w:r w:rsidR="00B061B8">
            <w:rPr>
              <w:rFonts w:hint="eastAsia"/>
              <w:b/>
              <w:sz w:val="24"/>
            </w:rPr>
            <w:t>11</w:t>
          </w:r>
          <w:r w:rsidR="00812DAB">
            <w:rPr>
              <w:rFonts w:hint="eastAsia"/>
              <w:b/>
              <w:sz w:val="24"/>
            </w:rPr>
            <w:t>月</w:t>
          </w:r>
          <w:r w:rsidR="00B061B8">
            <w:rPr>
              <w:rFonts w:hint="eastAsia"/>
              <w:b/>
              <w:sz w:val="24"/>
            </w:rPr>
            <w:t>27</w:t>
          </w:r>
          <w:r w:rsidR="00812DAB"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0C7D8C"/>
    <w:rsid w:val="000E4D74"/>
    <w:rsid w:val="00162045"/>
    <w:rsid w:val="00170DCB"/>
    <w:rsid w:val="001852F6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2C6919"/>
    <w:rsid w:val="0030686B"/>
    <w:rsid w:val="003128B4"/>
    <w:rsid w:val="00313A01"/>
    <w:rsid w:val="00332ACC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50113"/>
    <w:rsid w:val="007577FF"/>
    <w:rsid w:val="00764F52"/>
    <w:rsid w:val="007920D1"/>
    <w:rsid w:val="007B2954"/>
    <w:rsid w:val="00812DAB"/>
    <w:rsid w:val="00825D60"/>
    <w:rsid w:val="00836ED1"/>
    <w:rsid w:val="00861945"/>
    <w:rsid w:val="0086408C"/>
    <w:rsid w:val="008859FE"/>
    <w:rsid w:val="008B2E3C"/>
    <w:rsid w:val="008B3A31"/>
    <w:rsid w:val="008B6C9A"/>
    <w:rsid w:val="008E3B11"/>
    <w:rsid w:val="008F3A8A"/>
    <w:rsid w:val="008F45AC"/>
    <w:rsid w:val="008F4F07"/>
    <w:rsid w:val="008F7E43"/>
    <w:rsid w:val="0091152A"/>
    <w:rsid w:val="00916AD6"/>
    <w:rsid w:val="00927EC6"/>
    <w:rsid w:val="009A4523"/>
    <w:rsid w:val="009A6A78"/>
    <w:rsid w:val="009B584C"/>
    <w:rsid w:val="009E64A8"/>
    <w:rsid w:val="009E74A8"/>
    <w:rsid w:val="009E78D6"/>
    <w:rsid w:val="009F11BC"/>
    <w:rsid w:val="009F1592"/>
    <w:rsid w:val="00A00447"/>
    <w:rsid w:val="00A513BD"/>
    <w:rsid w:val="00A61851"/>
    <w:rsid w:val="00A77722"/>
    <w:rsid w:val="00A801E6"/>
    <w:rsid w:val="00AC68B9"/>
    <w:rsid w:val="00AC75F7"/>
    <w:rsid w:val="00AE5A3B"/>
    <w:rsid w:val="00B061B8"/>
    <w:rsid w:val="00B20DDA"/>
    <w:rsid w:val="00B272DE"/>
    <w:rsid w:val="00B37DD8"/>
    <w:rsid w:val="00B564CD"/>
    <w:rsid w:val="00B731B2"/>
    <w:rsid w:val="00B84109"/>
    <w:rsid w:val="00BD28C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03ED9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40FAD"/>
    <w:rsid w:val="00F733C3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E03ED9"/>
    <w:rPr>
      <w:sz w:val="18"/>
      <w:szCs w:val="18"/>
    </w:rPr>
  </w:style>
  <w:style w:type="character" w:customStyle="1" w:styleId="Char">
    <w:name w:val="批注框文本 Char"/>
    <w:basedOn w:val="a0"/>
    <w:link w:val="a8"/>
    <w:rsid w:val="00E03E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E03ED9"/>
    <w:rPr>
      <w:sz w:val="18"/>
      <w:szCs w:val="18"/>
    </w:rPr>
  </w:style>
  <w:style w:type="character" w:customStyle="1" w:styleId="Char">
    <w:name w:val="批注框文本 Char"/>
    <w:basedOn w:val="a0"/>
    <w:link w:val="a8"/>
    <w:rsid w:val="00E03E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91F7C-8280-43E7-AAB5-9A103203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229</Words>
  <Characters>1311</Characters>
  <Application>Microsoft Office Word</Application>
  <DocSecurity>0</DocSecurity>
  <Lines>10</Lines>
  <Paragraphs>3</Paragraphs>
  <ScaleCrop>false</ScaleCrop>
  <Company>jwc_kszx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4</cp:revision>
  <cp:lastPrinted>2006-12-19T07:11:00Z</cp:lastPrinted>
  <dcterms:created xsi:type="dcterms:W3CDTF">2020-12-20T07:37:00Z</dcterms:created>
  <dcterms:modified xsi:type="dcterms:W3CDTF">2020-12-21T07:07:00Z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