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[붙임3] 「지역기업 TOP10」 결과보고서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08"/>
        <w:gridCol w:w="3782"/>
        <w:gridCol w:w="1158"/>
        <w:gridCol w:w="3518"/>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378" w:lineRule="exact"/>
              <w:jc w:val="center"/>
            </w:pPr>
            <w:r>
              <w:rPr>
                <w:rFonts w:ascii="맑은 고딕" w:cs="맑은 고딕" w:eastAsia="맑은 고딕" w:hAnsi="맑은 고딕"/>
                <w:b/>
                <w:bCs/>
                <w:i w:val="false"/>
                <w:iCs w:val="false"/>
                <w:sz w:val="28"/>
                <w:szCs w:val="28"/>
              </w:rPr>
              <w:t xml:space="preserve">(가장 일하고 싶은 지역기업 TOP10) 결과보고</w:t>
            </w:r>
          </w:p>
        </w:tc>
      </w:tr>
      <w:tr>
        <w:trPr>
          <w:cantSplit/>
        </w:trPr>
        <w:tc>
          <w:tcPr>
            <w:tcW w:type="dxa" w:w="140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782"/>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15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518"/>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보고서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부산·울산·경남 지역기업 10곳을 공개자료로 분석하고 6개 영역 100점 기준으로 평가했다. 기업 평가만으로 정한 잠정 TOP3는 동화엔텍·태광후지킨·지엠비코리아다. 학생 설문과 인터뷰를 마치면 학생 선호(30%)를 더해 확정한다.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70"/>
              <w:left w:type="dxa" w:w="120"/>
              <w:bottom w:type="dxa" w:w="70"/>
              <w:right w:type="dxa" w:w="12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이 보고서의 단계</w:t>
            </w:r>
            <w:r>
              <w:rPr>
                <w:rFonts w:ascii="맑은 고딕" w:cs="맑은 고딕" w:eastAsia="맑은 고딕" w:hAnsi="맑은 고딕"/>
                <w:b w:val="false"/>
                <w:bCs w:val="false"/>
                <w:i w:val="false"/>
                <w:iCs w:val="false"/>
                <w:sz w:val="18"/>
                <w:szCs w:val="18"/>
              </w:rPr>
              <w:t xml:space="preserve"> 기업 평가(최종 점수의 70%)는 공개자료 조사와 두 번의 채점을 마쳤다. 학생 선호(30%)를 재는 기업명을 가린 설문(부산대 재학생 100명)과 인터뷰(인사담당자·현직자·전문가 9명)는 아직 하지 않았다. 그래서 순위는 '잠정'이며, 설문·인터뷰로 채울 내용은 기업마다 노란 상자로 표시했다.</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5130"/>
        <w:gridCol w:w="2369"/>
      </w:tblGrid>
      <w:tr>
        <w:trPr>
          <w:cantSplit/>
        </w:trPr>
        <w:tc>
          <w:tcPr>
            <w:tcW w:type="dxa" w:w="2367"/>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남은 작업</w:t>
            </w:r>
          </w:p>
        </w:tc>
        <w:tc>
          <w:tcPr>
            <w:tcW w:type="dxa" w:w="5130"/>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무엇을 채우나</w:t>
            </w:r>
          </w:p>
        </w:tc>
        <w:tc>
          <w:tcPr>
            <w:tcW w:type="dxa" w:w="2369"/>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일정</w:t>
            </w:r>
          </w:p>
        </w:tc>
      </w:tr>
      <w:tr>
        <w:trPr>
          <w:cantSplit/>
        </w:trPr>
        <w:tc>
          <w:tcPr>
            <w:tcW w:type="dxa" w:w="2367"/>
            <w:shd w:fill="F2F2F2" w:color="auto" w:val="clear"/>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학생 설문 100명</w:t>
            </w:r>
          </w:p>
        </w:tc>
        <w:tc>
          <w:tcPr>
            <w:tcW w:type="dxa" w:w="5130"/>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간판 효과(기업명·근무지역 공개/비공개 지원 의향 차이)와 학생 선호 점수(최종 점수의 30%)</w:t>
            </w:r>
          </w:p>
        </w:tc>
        <w:tc>
          <w:tcPr>
            <w:tcW w:type="dxa" w:w="2369"/>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 28.~11. 10.</w:t>
            </w:r>
          </w:p>
        </w:tc>
      </w:tr>
      <w:tr>
        <w:trPr>
          <w:cantSplit/>
        </w:trPr>
        <w:tc>
          <w:tcPr>
            <w:tcW w:type="dxa" w:w="2367"/>
            <w:shd w:fill="F2F2F2" w:color="auto" w:val="clear"/>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인사 질의·인터뷰 9명</w:t>
            </w:r>
          </w:p>
        </w:tc>
        <w:tc>
          <w:tcPr>
            <w:tcW w:type="dxa" w:w="5130"/>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노란 상자의 미확인 항목(신입 보상·근무시간·교육 등) 보완</w:t>
            </w:r>
          </w:p>
        </w:tc>
        <w:tc>
          <w:tcPr>
            <w:tcW w:type="dxa" w:w="2369"/>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회신 11. 4., 인터뷰 ~11. 10.</w:t>
            </w:r>
          </w:p>
        </w:tc>
      </w:tr>
      <w:tr>
        <w:trPr>
          <w:cantSplit/>
        </w:trPr>
        <w:tc>
          <w:tcPr>
            <w:tcW w:type="dxa" w:w="2367"/>
            <w:shd w:fill="F2F2F2" w:color="auto" w:val="clear"/>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전공별 직무 카드·학생 10명 사용 과제</w:t>
            </w:r>
          </w:p>
        </w:tc>
        <w:tc>
          <w:tcPr>
            <w:tcW w:type="dxa" w:w="5130"/>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 후보 대표 직무 카드와 개선안 검증</w:t>
            </w:r>
          </w:p>
        </w:tc>
        <w:tc>
          <w:tcPr>
            <w:tcW w:type="dxa" w:w="2369"/>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 12.~14.</w:t>
            </w:r>
          </w:p>
        </w:tc>
      </w:tr>
      <w:tr>
        <w:trPr>
          <w:cantSplit/>
        </w:trPr>
        <w:tc>
          <w:tcPr>
            <w:tcW w:type="dxa" w:w="2367"/>
            <w:shd w:fill="F2F2F2" w:color="auto" w:val="clear"/>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민감도 점검·TOP3 확정</w:t>
            </w:r>
          </w:p>
        </w:tc>
        <w:tc>
          <w:tcPr>
            <w:tcW w:type="dxa" w:w="5130"/>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기업 평가 비중 60·70·80% 결과, 평판 재점검, 서명</w:t>
            </w:r>
          </w:p>
        </w:tc>
        <w:tc>
          <w:tcPr>
            <w:tcW w:type="dxa" w:w="2369"/>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 15.~17.</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설문 카드 20장, 설문지, 인터뷰 질문지는 별도 문서 「간판떼고 설문·인터뷰 도구」에 있다.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10"/>
        <w:gridCol w:w="1525"/>
        <w:gridCol w:w="2237"/>
        <w:gridCol w:w="2542"/>
        <w:gridCol w:w="1322"/>
        <w:gridCol w:w="813"/>
        <w:gridCol w:w="817"/>
      </w:tblGrid>
      <w:tr>
        <w:trPr>
          <w:cantSplit/>
        </w:trPr>
        <w:tc>
          <w:tcPr>
            <w:tcW w:type="dxa" w:w="610"/>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번호</w:t>
            </w:r>
          </w:p>
        </w:tc>
        <w:tc>
          <w:tcPr>
            <w:tcW w:type="dxa" w:w="1525"/>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2237"/>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업종</w:t>
            </w:r>
          </w:p>
        </w:tc>
        <w:tc>
          <w:tcPr>
            <w:tcW w:type="dxa" w:w="2542"/>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대표 학사 신입 직무</w:t>
            </w:r>
          </w:p>
        </w:tc>
        <w:tc>
          <w:tcPr>
            <w:tcW w:type="dxa" w:w="1322"/>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잠정 점수 (범위)</w:t>
            </w:r>
          </w:p>
        </w:tc>
        <w:tc>
          <w:tcPr>
            <w:tcW w:type="dxa" w:w="813"/>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충족률</w:t>
            </w:r>
          </w:p>
        </w:tc>
        <w:tc>
          <w:tcPr>
            <w:tcW w:type="dxa" w:w="817"/>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①</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부산 강서</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선박·플랜트 방식 도료</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기술영업, 기술감리</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67.3</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(62.6~69.6)</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93%</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②</w:t>
            </w:r>
          </w:p>
        </w:tc>
        <w:tc>
          <w:tcPr>
            <w:tcW w:type="dxa" w:w="1525"/>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부산 강서</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열교환기, 조선·에너지</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열교환기, 조선 기술영업</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77.2</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(69.5~79.5)</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③</w:t>
            </w:r>
          </w:p>
        </w:tc>
        <w:tc>
          <w:tcPr>
            <w:tcW w:type="dxa" w:w="1525"/>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부산 강서</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초정밀 밸브·피팅</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생산기술1팀, SCM1팀·물류관리부</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74.6</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(67.1~77.1)</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④</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부산 강서</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친환경 선박 기자재</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정보보안, 조선해양 기술영업</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68.0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(68.0~68.0)</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100%</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⑤</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울산 남구</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고분자 첨가제(산화방지제 등), 정밀화학</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공정관리 Process &amp; Engineering, 기술개발</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69.4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(65.9~70.9)</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95%</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r>
        <w:trPr>
          <w:cantSplit/>
        </w:trPr>
        <w:tc>
          <w:tcPr>
            <w:tcW w:type="dxa" w:w="610"/>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⑥</w:t>
            </w:r>
          </w:p>
        </w:tc>
        <w:tc>
          <w:tcPr>
            <w:tcW w:type="dxa" w:w="1525"/>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창원</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자동차부품</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공정관리, 제조기술보전</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73.7</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(66.3~76.3)</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⑦</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창원</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반도체 패키지 소재</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연구-기술, 해외영업</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66.4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(59.8~69.8)</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⑧</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양산</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타이어</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생산관리·양산, 생산관리·창녕</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64.4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(50.2~72.2)</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78%</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⑨</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함안</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발전설비</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플랜트 기본설계, 구조설계·EPC 토목 견적설계</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72.1</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(72.1~72.1)</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100%</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⑩</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김해</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신발 제조(해외 생산), 글로벌 공급망</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Costing팀 신입, GSCM 생산계획 신입</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67.5</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(62.8~69.8)</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93%</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잠정 점수는 기업 평가 환산점수(100점)다. 노란 칸은 잠정 TOP3다. 평판은 연구계획서 Ⅳ-2 관문의 판정이며, '주의'는 결격은 아니지만 사실과 회사 입장을 함께 적은 기업이다.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연구 방법</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평판 관문</w:t>
      </w:r>
      <w:r>
        <w:rPr>
          <w:rFonts w:ascii="맑은 고딕" w:cs="맑은 고딕" w:eastAsia="맑은 고딕" w:hAnsi="맑은 고딕"/>
          <w:b w:val="false"/>
          <w:bCs w:val="false"/>
          <w:i w:val="false"/>
          <w:iCs w:val="false"/>
          <w:sz w:val="18"/>
          <w:szCs w:val="18"/>
        </w:rPr>
        <w:t xml:space="preserve"> 2021년 이후 노동자 사망·직업병에 따른 조사·처벌과 직원 평가 기준 미달 같은 결격 사유를 먼저 걸렀다. 자사뿐 아니라 지배·종속회사와 대표이사가 대표를 겸직하는 계열회사도 함께 봤다. 10곳 모두 통과했다(적합 5곳, 주의 5곳).</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조사</w:t>
      </w:r>
      <w:r>
        <w:rPr>
          <w:rFonts w:ascii="맑은 고딕" w:cs="맑은 고딕" w:eastAsia="맑은 고딕" w:hAnsi="맑은 고딕"/>
          <w:b w:val="false"/>
          <w:bCs w:val="false"/>
          <w:i w:val="false"/>
          <w:iCs w:val="false"/>
          <w:sz w:val="18"/>
          <w:szCs w:val="18"/>
        </w:rPr>
        <w:t xml:space="preserve"> 공식 분석 항목 14개를 7개 묶음으로 나눠 조사했다. 모든 사실에 출처와 기준일을 달았고, 판정에는 원문으로 확인한 사실만 썼다.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평가</w:t>
      </w:r>
      <w:r>
        <w:rPr>
          <w:rFonts w:ascii="맑은 고딕" w:cs="맑은 고딕" w:eastAsia="맑은 고딕" w:hAnsi="맑은 고딕"/>
          <w:b w:val="false"/>
          <w:bCs w:val="false"/>
          <w:i w:val="false"/>
          <w:iCs w:val="false"/>
          <w:sz w:val="18"/>
          <w:szCs w:val="18"/>
        </w:rPr>
        <w:t xml:space="preserve"> 6개 영역 100점(직무 연계 25, 보상·근무 25, 성장·지속성 20, 기술·경쟁력 15, 해외·경력 5, ESG·지역 10)을 세부 항목 18개로 나눠 1·3·5점 기준으로 판정했다(부록 1).</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미확인 처리</w:t>
      </w:r>
      <w:r>
        <w:rPr>
          <w:rFonts w:ascii="맑은 고딕" w:cs="맑은 고딕" w:eastAsia="맑은 고딕" w:hAnsi="맑은 고딕"/>
          <w:b w:val="false"/>
          <w:bCs w:val="false"/>
          <w:i w:val="false"/>
          <w:iCs w:val="false"/>
          <w:sz w:val="18"/>
          <w:szCs w:val="18"/>
        </w:rPr>
        <w:t xml:space="preserve"> 확인하지 못한 항목은 0점으로 두지 않고 비워 두었다. 순위는 환산점수(확인 득점 ÷ 확인 배점 × 100)로 정하고, 점수 범위(하한~상한)와 정보 충족률을 함께 보인다. 충족률이 70% 미만이면 TOP3 후보에서 뺀다.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두 번 채점</w:t>
      </w:r>
      <w:r>
        <w:rPr>
          <w:rFonts w:ascii="맑은 고딕" w:cs="맑은 고딕" w:eastAsia="맑은 고딕" w:hAnsi="맑은 고딕"/>
          <w:b w:val="false"/>
          <w:bCs w:val="false"/>
          <w:i w:val="false"/>
          <w:iCs w:val="false"/>
          <w:sz w:val="18"/>
          <w:szCs w:val="18"/>
        </w:rPr>
        <w:t xml:space="preserve"> 1차 채점은 기업별 조사 단계에서 사실 노트와 함께 매겼고, 2차 채점은 별도 채점자가 1차 점수를 보지 않고 같은 기준으로 10곳을 모두 매겼다. 영역 득점 차가 2점 이상인 영역에서 판정이 다른 항목은 2차 채점자가 원문을 다시 대조해 사실 오류를 바로잡은 뒤 평균을 썼고, 오류가 없으면 평균을 그대로 썼다. 한쪽만 확인한 항목은 원문으로 확인되면 그 판정을 쓰고 확인되지 않으면 미확인으로 두었다. 두 채점은 같은 사실 노트를 썼으며, 자료 정리와 1·2차 채점안 작성에는 AI 도구를 썼다.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기업별 분석</w:t>
      </w:r>
    </w:p>
    <w:p>
      <w:pPr>
        <w:keepLines/>
        <w:autoSpaceDE w:val="0"/>
        <w:autoSpaceDN w:val="0"/>
        <w:spacing w:after="120" w:before="0" w:line="255" w:lineRule="exact"/>
      </w:pPr>
      <w:r>
        <w:rPr>
          <w:rFonts w:ascii="맑은 고딕" w:cs="맑은 고딕" w:eastAsia="맑은 고딕" w:hAnsi="맑은 고딕"/>
          <w:b w:val="false"/>
          <w:bCs w:val="false"/>
          <w:i w:val="false"/>
          <w:iCs w:val="false"/>
          <w:color w:val="595959"/>
          <w:sz w:val="17"/>
          <w:szCs w:val="17"/>
        </w:rPr>
        <w:t xml:space="preserve">기업마다 양식의 '기업 기본정보' 표와 '분석내용'을 두고, 분석내용은 공식 분석 항목 14개(①~⑭)를 7개 묶음으로 정리했다. 문장 끝 [n]은 그 기업 분석 끝의 출처 번호다.</w:t>
      </w:r>
    </w:p>
    <w:p>
      <w:pPr>
        <w:pStyle w:val="Heading2"/>
        <w:keepNext/>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① 조광요턴</w:t>
      </w:r>
      <w:r>
        <w:rPr>
          <w:rFonts w:ascii="맑은 고딕" w:cs="맑은 고딕" w:eastAsia="맑은 고딕" w:hAnsi="맑은 고딕"/>
          <w:b/>
          <w:bCs/>
          <w:i w:val="false"/>
          <w:iCs w:val="false"/>
          <w:color w:val="2F5597"/>
          <w:sz w:val="18"/>
          <w:szCs w:val="18"/>
        </w:rPr>
        <w:t xml:space="preserve">   부산 강서 · 선박·플랜트 방식 도료</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부산 강서 본사에서 노르웨이 JOTUN과 협업하는 선박도료 기술영업·감리·R&amp;D 직무로 화공·조선 전공과 영어를 살릴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1-1)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조광요턴주식회사(Chokwang Jotun Ltd.)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왕경춘, 홍민규(공동 표기, 2025 회계연도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1988년(1988. 3. 24. 설립)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강서구 과학산단1로 96(본점·본사·제조공장)이다 [1]. 2009년 경남 양산에서 옮겼다 [1]. 기술감리 직무는 울산·부산·거제·통영·목포 조선소 현장에서 일한다 [7]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조광페인트와 노르웨이 JOTUN A/S가 50:50으로 세운 공동기업이다 [1]. 선박·플랜트용 방식도료(부식을 막는 도료)를 만들어 팔고 도장 기술서비스를 한다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선박용(Marine) 도료가 매출의 77.7%(2025, 별도)를 차지하고 플랜트용 등 기타 도료가 나머지다 [1][7]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371명(고용24 기업정보, 2026. 10.)이다 [7]. 부산시 청끌기업(청년이 끌리는 기업) 명단(2026. 3.)에는 370명으로 나온다 [10]</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2,901.8억 원(2025, 별도·감사 받은 재무제표)이다. 2024년은 2,758.8억 원이다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www.jotun.com/kr-ko (고용24에는 www.jotun.co.kr로 표기) [5][7]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기술영업, 기술감리(도장 검사), R&amp;D, 구매다. 모두 4년제 대졸 이상을 대상으로 공고했다 [7][8]</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강서 본사·공장에서 2026. 9.~10.에 구매와 기술영업·기술감리·R&amp;D 대졸 공고를 잇달아 냈다 [7][8]. JOTUN 기술을 들여와 선박도료를 만드는 공동기업이라 부산에서 글로벌 기업과 협업하는 직무를 볼 수 있다 [1]. 부산시 청끌기업으로 2024~2026년 3년 연속 인정받았다 [10]</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2,320.6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2,758.8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2,901.8</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199.8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412.7</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382.5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174.2</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331.6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307.5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214.6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404.1</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368.7</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별도(종속회사가 없어 연결 재무제표 없음, 감사보고서 기준). 부채비율(회사 공시)은 108%(2023)·100.58%(2024)·116.26%(2025)로 대부분 매입채무이고 차입금은 50억 원(2025)이다 [1][2]. 2025년 배당 390억 원은 순이익보다 많았다 [1]</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1-2)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- 1988년 조광페인트와 노르웨이 JOTUN A/S가 50%씩 출자해 세운 공동기업이다 [1]. 2009년 경남 양산에서 부산 강서로 옮겼다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어느 주주의 종속회사도 아니며, 특수관계회사는 두 주주뿐이다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공장 부지는 부산·진해경제자유구역청에서 2057년까지 빌려 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선박·플랜트용 방식도료(바닷물 등에 의한 부식을 막는 도료)를 만들어 팔고 도장 기술서비스를 한다 [1]. 2025년 매출의 77.7%가 선박용이다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기준 매출 2,901.8억 원, 영업이익 382.5억 원, 순이익 307.5억 원, 자산 1,632.7억 원이다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JOTUN 연차보고서에 한국 생산·판매 법인(지분 50%)으로 올라 있다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고용24 기업정보에는 중견기업으로 표기돼 있다 [7]</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JOTUN A/S와 기술도입계약을 맺어 순매출액의 4%·6%를 기술사용료로 낸다 [1]. 2025년 JOTUN 그룹에 낸 기술사용료 등은 165.3억 원이다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경영 서비스 비용을 나눠 내는 비용분담약정(CCA)도 맺었다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JOTUN은 2025년 선체관리 서비스 HPS 2.0과 로봇 선체청소 HSS를 내놨다(한국 매출 기여는 확인 필요)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일부 매출은 선박의 연비절감 성과와 벙커유(선박 연료) 가격에 따라 나머지 대가를 받는 성과연동 계약이다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세계 선박 발주는 5,643만 CGT(배 건조 난이도를 반영한 톤수)로 26.5% 줄었지만, 한국 수주는 1,160만 CGT로 7.6% 늘었다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말 한국 수주잔고는 3,512만 CGT로, 2~3년 뒤 도장 수요의 바탕이 된다(해석)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JOTUN은 선박도료 성장이 앞으로 2년간 둔화되지만 물량은 유지된다고 본다 [4]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매출은 2023년 2,320.6억 원에서 2025년 2,901.8억 원으로 2년 새 25% 늘었다(별도)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영업이익은 2024년 412.7억 원으로 두 배가 된 뒤 2025년 382.5억 원으로 7% 줄었다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하자비용(제품 결함 보수 비용)이 29.1억 원으로 전년 5.0억 원보다 늘었다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- 2026년 상반기 조광페인트가 반영한 조광요턴 지분법이익(지분만큼 나눠 반영한 이익)은 43.3억 원으로 전년 동기 86.0억 원의 절반이다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원인을 밝힌 공시는 찾지 못했다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 10% 이상 외부 고객 2곳이 2025년 매출의 57.2%(1,661.2억 원)를 차지한다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2024년은 2곳 37.5%, 2023년은 3곳 48.9%였고 고객명은 공시에 없다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해외 매출 비중은 2023~2025년 8~11%이며, 2025년 해외 매출은 233.2억 원(8.0%)이다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JOTUN 그룹에 제품 166.3억 원어치를 팔고 선적수수료 등 71.6억 원을 받았다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수출 대상 국가는 확인이 필요하다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기술영업은 선박·플랜트 도료 거래처 관리와 신규 유치, 제품 기술지원, 고객 교육, JOTUN 글로벌 영업팀 협업을 맡는다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전공은 필수가 아니고, 운전과 영어 소통이 필수다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기술감리는 선박·플랜트 도장 검사, 사양 준수 확인, 도장 지도, 다국적 프로젝트 인원 조율을 맡는다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근무지는 울산·부산·거제·통영·목포 조선소 현장이고, 화학·도료·조선·화공 전공과 도장 자격을 우대한다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R&amp;D는 신제품 개발, 도료 성능 평가, 도장 시스템·시험방법 개발, 특허 지원을 맡으며 화학·도료·조선·화공 전공이 필수다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한국 법인의 연구소 인정·특허 건수는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세 직무 모두 TOEIC 750점 이상 또는 토익스피킹·OPIc IM3가 필수다 [7]. JOTUN 글로벌 팀·다국적 인원과 협업하는 업무가 공고에 적혀 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구매는 4년제 이상(졸업예정자 가능)이고, 외자구매·통관·ERP(전사 자원관리 시스템) 태그가 붙었다 [8]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 40시간·주 5일, 08:00~17:00 근무이며 교대 근무 언급은 없다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기술감리는 조선소 현장 근무라 배치 주기·출장 빈도는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통근버스(부산·양산), 기숙사, 차량유지비, 1일 1식, 설·추석 귀향비 각 50만 원, 하계휴가 4일과 휴가비를 준다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2019년부터 전 직원이 확정기여형 퇴직연금에 들어 있고, 종업원 주택자금 대여금이 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교육훈련비는 1.6억 원(2024년 0.9억 원)이다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블라인드 집계(2026. 10. 19.): 평점 3.2점, 리뷰 55건, 추천율 56%, 업계 대비 +0.1 [9]</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법인 단위로 ISO 9001(품질)·14001(환경)·45001(안전보건) 인증을 받았고, 유효기간은 2029. 2.까지다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JOTUN 그룹은 2025년 부산에서 태양광 투자를 이어갔다고 밝혔다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한국 법인의 배출량·화학물질 배출 수치는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부산시 청끌기업으로 2024년 선정되고 2025·2026년 재인증됐다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10. 26. 부산 채용박람회(BEXCO)에서 현장 접수를 받는다 [7]</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기술영업·감리·R&amp;D가 찾는 화학·도료·조선·화공 전공은 부산대 화공생명공학·고분자공학·화학·조선해양공학 전공과 맞닿는다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재료공학부의 부식·표면처리 과목도 도장·방식 업무와 이어진다(연구팀 판단)</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구매 공고는 전공 요건을 적지 않았고 외자구매·수출입·통관 업무가 붙어 경영·무역 계열 학생도 지원을 검토할 수 있다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본사가 부산 강서에 있고 통근버스가 부산·양산을 다닌다 [7]. 부산 채용박람회 현장 접수처럼 지역 채용 경로가 열려 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 추천채용·산학협력 기록은 찾지 못했다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기술영업(전공 무관)</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기술감리(화학·도료·조선·화공 우대)</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거래처 관리와 신규 유치, 제품 기술지원, 고객 세미나·교육, JOTUN 글로벌 영업팀 협업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도장 검사, 다국적 프로젝트 인원 조율, 사양 준수 확인, 도장 지도, 기술조사·보고, 고객 기술자문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대졸~박사, TOEIC 750점 이상 또는 토익스피킹·OPIc IM3, 영어 소통, 운전 가능. 전공·경력 무관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대졸~박사, TOEIC 750점 이상 또는 토익스피킹·OPIc IM3, 운전 가능. 우대: 화학·도료·조선·화공 전공, 영어 회화, 도장 관련 자격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과학산단1로 96(본사)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울산·부산·거제·통영·목포 조선소 현장(지사)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기간의 정함이 없는 근로계약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기간의 정함이 없는 근로계약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연봉 4,000만~4,200만 원(기술영업·기술감리·R&amp;D 공통, 기본급·상여 구성은 공개 정보 없음)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연봉 4,000만~4,200만 원(기술영업·기술감리·R&amp;D 공통, 기본급·상여 구성은 공개 정보 없음)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8. 등록, 2026. 10. 26. 17:00 마감, 같은 날 BEXCO 박람회 현장 접수(서류·면접, 모집 1명)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8. 등록, 2026. 10. 26. 17:00 마감, 같은 날 BEXCO 박람회 현장 접수(서류·면접, 모집 1명) [7]</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교육·경력개발(7)</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93</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62.6</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67.3점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62.6~69.6점 · 정보 충족률 93%</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 해마다 증가, 2024~2025년 영업이익률 13~15%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JOTUN 기술 도입과 법인 단위 ISO 9001·14001·45001 인증 [1][5]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통근버스·기숙사·1일 1식 등 근무 복지와 주 40시간 근무 [7]</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 10% 이상 고객 2곳이 매출의 57.2%(2025)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기술을 JOTUN에서 들여와 기술사용료를 낸다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한국 수주잔고 3,512만 CGT(2025 말), 수주 점유율 21% [6]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연비절감 성과연동 계약과 JOTUN 선체관리 서비스 확대 [1][4]</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상반기 지분법이익이 전년 동기의 절반(43.3억 원) [3]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세계 선박 발주 26.5% 감소, JOTUN 선박도료 성장 둔화 전망 [6][4]</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하자비용 29.1억 원으로 증가(전년 5.0억 원)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제안: 기술감리 '현장 근무 안내' 공개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제안: 부산대 '도장·방식 기초' 직무 과제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기술감리는 5개 지역 조선소 현장 근무인데 공고에 배치 주기·숙소 대상·출장 빈도가 없다 [7]</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세 직무가 화학·도료·조선·화공 전공을 찾지만 [7] 학부에서 도장·방식을 직접 배울 기회가 적다(연구팀 판단)</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조광요턴 지원을 준비하는 3~4학년</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화공생명·고분자·조선해양·화학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현장별 배치 기간, 숙소·통근 적용 대상, 출장 일수, 연봉 구성(기본급·상여)</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도장 사양서 구조, 부식·방오(생물 부착 방지) 원리, 선체 성능 측정 표준(ISO 19030) 개념</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조광요턴 인사팀(기업과 협의된 안이 아니다)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취업전략과·해당 학과와 회사 R&amp;D·감리 담당(협의된 안이 아니다)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공고 끝에 '기술감리 신입 1년 근무 예시' 표를 붙인다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학기 중 특강 2회 뒤 학생이 공개 자료로 '선박 1척 도장 계획서'를 쓴다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근무조건 항목 채움률, 입사 1년 내 퇴사율(회사 내부 자료)</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참여 학생 수, 해당 학기 조광요턴 지원자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기술영업·기술감리(화공·고분자·화학·조선해양)</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구매(경영·무역·산업공학)</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공고의 학력·어학 조건을 정리하고, TOEIC 750점 또는 토익스피킹·OPIc IM3 확보 일정과 운전면허를 확인한다 [7]</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9. 구매 공고의 자격(4년제 이상·졸업예정자 가능)과 직무 태그(외자구매·통관·ERP)를 정리한다 [8]</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자료로 부식·방오 원리와 선체 부위별 도장 구간을 묶은 2쪽 '선박 1척 도장 계획서'를 만든다. 감리 지원자는 검사 체크리스트 초안을 더한다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감사보고서의 원부재료 사용액(1,449.7억 원)과 JOTUN 원재료 매입(191.0억 원)으로 '수입 원재료 환율 위험' 1쪽 분석을 쓴다 [1]</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 매출·이익, 선박용 비중 77.7%, 고객 집중 57.2%, 기술사용료 구조, 한국 수주잔고를 정리한다 [1][2][6]</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같은 재무 자료에 하자비용 증가와 재고 증가(386.3억 원, 전년 349.0억 원)의 원인 가설을 더한다 [1]</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1분 영어 자기소개와 해외 팀 협업 경험 사례를 준비하고, 현장 근무(5개 지역) 수용 의사와 질문을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영어 이메일 협상 예시와 ERP·Excel 활용 사례를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부산대 학생이 기술감리 현장 근무(울산·거제·통영·목포 등)와 영어 성적 필수 조건을 어떻게 받아들이는지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확인(인사): 연봉 4,000만~4,200만 원의 구성과 수습 기간 보상, 기술감리 신입의 배치 주기·숙소·출장 일수</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확인(인사): 신입 교육(JOTUN 그룹 과정 포함), 주택자금 대여 제도(공고 복지 목록에는 없음), 부산대 추천채용·산학협력 의향</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확인(현직자): JOTUN 글로벌 팀과 일할 때 영어 사용 빈도, 2026년 이익 감소가 영업 목표·인력 계획에 준 영향</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2026. 10. 점검에서 2021년 이후 자사 중대재해·노동부 처분·임금체불·제재 사실을 찾지 못해 '적합'으로 판단했다. 2025년 하자비용 증가(29.1억 원)는 감사보고서에 나온 제품 품질 사안이다 [1]</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조광요턴 감사보고서(2025 회계연도)</w:t>
      </w:r>
      <w:r>
        <w:rPr>
          <w:rFonts w:ascii="맑은 고딕" w:cs="맑은 고딕" w:eastAsia="맑은 고딕" w:hAnsi="맑은 고딕"/>
          <w:b w:val="false"/>
          <w:bCs w:val="false"/>
          <w:i w:val="false"/>
          <w:iCs w:val="false"/>
          <w:color w:val="595959"/>
          <w:sz w:val="14"/>
          <w:szCs w:val="14"/>
        </w:rPr>
        <w:t xml:space="preserve">  DART 접수번호 20260323000097, 감사보고서일 2026. 3. 12., 한영회계법인 적정의견. 별도 재무제표와 주석</w:t>
      </w:r>
      <w:r>
        <w:rPr>
          <w:rFonts w:ascii="맑은 고딕" w:cs="맑은 고딕" w:eastAsia="맑은 고딕" w:hAnsi="맑은 고딕"/>
          <w:b w:val="false"/>
          <w:bCs w:val="false"/>
          <w:i w:val="false"/>
          <w:iCs w:val="false"/>
          <w:color w:val="7F7F7F"/>
          <w:sz w:val="13"/>
          <w:szCs w:val="13"/>
        </w:rPr>
        <w:t xml:space="preserve">  https://dart.fss.or.kr/dsaf001/main.do?rcpNo=20260323000097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조광요턴 감사보고서(2024 회계연도)</w:t>
      </w:r>
      <w:r>
        <w:rPr>
          <w:rFonts w:ascii="맑은 고딕" w:cs="맑은 고딕" w:eastAsia="맑은 고딕" w:hAnsi="맑은 고딕"/>
          <w:b w:val="false"/>
          <w:bCs w:val="false"/>
          <w:i w:val="false"/>
          <w:iCs w:val="false"/>
          <w:color w:val="595959"/>
          <w:sz w:val="14"/>
          <w:szCs w:val="14"/>
        </w:rPr>
        <w:t xml:space="preserve">  DART 접수번호 20250324000255. 2023년 비교 재무 수치</w:t>
      </w:r>
      <w:r>
        <w:rPr>
          <w:rFonts w:ascii="맑은 고딕" w:cs="맑은 고딕" w:eastAsia="맑은 고딕" w:hAnsi="맑은 고딕"/>
          <w:b w:val="false"/>
          <w:bCs w:val="false"/>
          <w:i w:val="false"/>
          <w:iCs w:val="false"/>
          <w:color w:val="7F7F7F"/>
          <w:sz w:val="13"/>
          <w:szCs w:val="13"/>
        </w:rPr>
        <w:t xml:space="preserve">  https://dart.fss.or.kr/dsaf001/main.do?rcpNo=20250324000255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조광페인트 2026 반기보고서</w:t>
      </w:r>
      <w:r>
        <w:rPr>
          <w:rFonts w:ascii="맑은 고딕" w:cs="맑은 고딕" w:eastAsia="맑은 고딕" w:hAnsi="맑은 고딕"/>
          <w:b w:val="false"/>
          <w:bCs w:val="false"/>
          <w:i w:val="false"/>
          <w:iCs w:val="false"/>
          <w:color w:val="595959"/>
          <w:sz w:val="14"/>
          <w:szCs w:val="14"/>
        </w:rPr>
        <w:t xml:space="preserve">  DART 접수번호 20260814002960, 연결주석 9(조광요턴 지분법이익)</w:t>
      </w:r>
      <w:r>
        <w:rPr>
          <w:rFonts w:ascii="맑은 고딕" w:cs="맑은 고딕" w:eastAsia="맑은 고딕" w:hAnsi="맑은 고딕"/>
          <w:b w:val="false"/>
          <w:bCs w:val="false"/>
          <w:i w:val="false"/>
          <w:iCs w:val="false"/>
          <w:color w:val="7F7F7F"/>
          <w:sz w:val="13"/>
          <w:szCs w:val="13"/>
        </w:rPr>
        <w:t xml:space="preserve">  https://dart.fss.or.kr/dsaf001/main.do?rcpNo=20260814002960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Jotun Annual Report 2025</w:t>
      </w:r>
      <w:r>
        <w:rPr>
          <w:rFonts w:ascii="맑은 고딕" w:cs="맑은 고딕" w:eastAsia="맑은 고딕" w:hAnsi="맑은 고딕"/>
          <w:b w:val="false"/>
          <w:bCs w:val="false"/>
          <w:i w:val="false"/>
          <w:iCs w:val="false"/>
          <w:color w:val="595959"/>
          <w:sz w:val="14"/>
          <w:szCs w:val="14"/>
        </w:rPr>
        <w:t xml:space="preserve">  JOTUN 그룹 2025 연차보고서(8·19·31·50·89쪽). '세계 선도'는 회사 자기 주장</w:t>
      </w:r>
      <w:r>
        <w:rPr>
          <w:rFonts w:ascii="맑은 고딕" w:cs="맑은 고딕" w:eastAsia="맑은 고딕" w:hAnsi="맑은 고딕"/>
          <w:b w:val="false"/>
          <w:bCs w:val="false"/>
          <w:i w:val="false"/>
          <w:iCs w:val="false"/>
          <w:color w:val="7F7F7F"/>
          <w:sz w:val="13"/>
          <w:szCs w:val="13"/>
        </w:rPr>
        <w:t xml:space="preserve">  https://storage.mfn.se/6cedbfeb-ba34-4654-b5fa-acb0610dd495/jotun-annual-report-2025.pdf</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조광요턴 ISO 9001·14001·45001 인증서(Intertek)</w:t>
      </w:r>
      <w:r>
        <w:rPr>
          <w:rFonts w:ascii="맑은 고딕" w:cs="맑은 고딕" w:eastAsia="맑은 고딕" w:hAnsi="맑은 고딕"/>
          <w:b w:val="false"/>
          <w:bCs w:val="false"/>
          <w:i w:val="false"/>
          <w:iCs w:val="false"/>
          <w:color w:val="595959"/>
          <w:sz w:val="14"/>
          <w:szCs w:val="14"/>
        </w:rPr>
        <w:t xml:space="preserve">  JOTUN 한국 HSEQ 페이지 배포본(2026. 2. 18. 묶음), 만료 2029. 2. 5.</w:t>
      </w:r>
      <w:r>
        <w:rPr>
          <w:rFonts w:ascii="맑은 고딕" w:cs="맑은 고딕" w:eastAsia="맑은 고딕" w:hAnsi="맑은 고딕"/>
          <w:b w:val="false"/>
          <w:bCs w:val="false"/>
          <w:i w:val="false"/>
          <w:iCs w:val="false"/>
          <w:color w:val="7F7F7F"/>
          <w:sz w:val="13"/>
          <w:szCs w:val="13"/>
        </w:rPr>
        <w:t xml:space="preserve">  https://www.jotun.com/kr-ko/our-commitment/hseq</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비즈니스포스트 조선 수주 기사(클락슨리서치 집계)</w:t>
      </w:r>
      <w:r>
        <w:rPr>
          <w:rFonts w:ascii="맑은 고딕" w:cs="맑은 고딕" w:eastAsia="맑은 고딕" w:hAnsi="맑은 고딕"/>
          <w:b w:val="false"/>
          <w:bCs w:val="false"/>
          <w:i w:val="false"/>
          <w:iCs w:val="false"/>
          <w:color w:val="595959"/>
          <w:sz w:val="14"/>
          <w:szCs w:val="14"/>
        </w:rPr>
        <w:t xml:space="preserve">  2026. 1. 7. 보도, 2025년 세계·한국 발주와 수주잔고</w:t>
      </w:r>
      <w:r>
        <w:rPr>
          <w:rFonts w:ascii="맑은 고딕" w:cs="맑은 고딕" w:eastAsia="맑은 고딕" w:hAnsi="맑은 고딕"/>
          <w:b w:val="false"/>
          <w:bCs w:val="false"/>
          <w:i w:val="false"/>
          <w:iCs w:val="false"/>
          <w:color w:val="7F7F7F"/>
          <w:sz w:val="13"/>
          <w:szCs w:val="13"/>
        </w:rPr>
        <w:t xml:space="preserve">  https://www.businesspost.co.kr/BP?command=article_view&amp;num=426060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고용24 채용공고 KJ20282610080080</w:t>
      </w:r>
      <w:r>
        <w:rPr>
          <w:rFonts w:ascii="맑은 고딕" w:cs="맑은 고딕" w:eastAsia="맑은 고딕" w:hAnsi="맑은 고딕"/>
          <w:b w:val="false"/>
          <w:bCs w:val="false"/>
          <w:i w:val="false"/>
          <w:iCs w:val="false"/>
          <w:color w:val="595959"/>
          <w:sz w:val="14"/>
          <w:szCs w:val="14"/>
        </w:rPr>
        <w:t xml:space="preserve">  기술영업·기술감리·R&amp;D 모집, 2026. 10. 8. 등록, 2026. 10. 20. 열람(기업정보 포함)</w:t>
      </w:r>
      <w:r>
        <w:rPr>
          <w:rFonts w:ascii="맑은 고딕" w:cs="맑은 고딕" w:eastAsia="맑은 고딕" w:hAnsi="맑은 고딕"/>
          <w:b w:val="false"/>
          <w:bCs w:val="false"/>
          <w:i w:val="false"/>
          <w:iCs w:val="false"/>
          <w:color w:val="7F7F7F"/>
          <w:sz w:val="13"/>
          <w:szCs w:val="13"/>
        </w:rPr>
        <w:t xml:space="preserve">  https://www.work24.go.kr/wk/a/b/1500/empDetailAuthView.do?wantedAuthNo=KJ20282610080080&amp;infoTypeCd=VALIDATION&amp;infoTypeGroup=tb_workinfoworknet</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사람인 채용공고 55031257(구매 신입)</w:t>
      </w:r>
      <w:r>
        <w:rPr>
          <w:rFonts w:ascii="맑은 고딕" w:cs="맑은 고딕" w:eastAsia="맑은 고딕" w:hAnsi="맑은 고딕"/>
          <w:b w:val="false"/>
          <w:bCs w:val="false"/>
          <w:i w:val="false"/>
          <w:iCs w:val="false"/>
          <w:color w:val="595959"/>
          <w:sz w:val="14"/>
          <w:szCs w:val="14"/>
        </w:rPr>
        <w:t xml:space="preserve">  접수 2026. 9. 16.~9. 30., 2026. 10. 20. 열람</w:t>
      </w:r>
      <w:r>
        <w:rPr>
          <w:rFonts w:ascii="맑은 고딕" w:cs="맑은 고딕" w:eastAsia="맑은 고딕" w:hAnsi="맑은 고딕"/>
          <w:b w:val="false"/>
          <w:bCs w:val="false"/>
          <w:i w:val="false"/>
          <w:iCs w:val="false"/>
          <w:color w:val="7F7F7F"/>
          <w:sz w:val="13"/>
          <w:szCs w:val="13"/>
        </w:rPr>
        <w:t xml:space="preserve">  https://www.saramin.co.kr/zf_user/jobs/view?rec_idx=55031257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블라인드 조광요턴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19. 기준</w:t>
      </w:r>
      <w:r>
        <w:rPr>
          <w:rFonts w:ascii="맑은 고딕" w:cs="맑은 고딕" w:eastAsia="맑은 고딕" w:hAnsi="맑은 고딕"/>
          <w:b w:val="false"/>
          <w:bCs w:val="false"/>
          <w:i w:val="false"/>
          <w:iCs w:val="false"/>
          <w:color w:val="7F7F7F"/>
          <w:sz w:val="13"/>
          <w:szCs w:val="13"/>
        </w:rPr>
        <w:t xml:space="preserve">  https://www.teamblind.com/kr/company/%EC%A1%B0%EA%B4%91%EC%9A%94%ED%84%B4/reviews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부산시 2026 청끌기업 발표</w:t>
      </w:r>
      <w:r>
        <w:rPr>
          <w:rFonts w:ascii="맑은 고딕" w:cs="맑은 고딕" w:eastAsia="맑은 고딕" w:hAnsi="맑은 고딕"/>
          <w:b w:val="false"/>
          <w:bCs w:val="false"/>
          <w:i w:val="false"/>
          <w:iCs w:val="false"/>
          <w:color w:val="595959"/>
          <w:sz w:val="14"/>
          <w:szCs w:val="14"/>
        </w:rPr>
        <w:t xml:space="preserve">  부산시 보도, 2026. 3. 26.</w:t>
      </w:r>
      <w:r>
        <w:rPr>
          <w:rFonts w:ascii="맑은 고딕" w:cs="맑은 고딕" w:eastAsia="맑은 고딕" w:hAnsi="맑은 고딕"/>
          <w:b w:val="false"/>
          <w:bCs w:val="false"/>
          <w:i w:val="false"/>
          <w:iCs w:val="false"/>
          <w:color w:val="7F7F7F"/>
          <w:sz w:val="13"/>
          <w:szCs w:val="13"/>
        </w:rPr>
        <w:t xml:space="preserve">  https://www.busan.go.kr/nbtnewsBU/1724328</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② 동화엔텍</w:t>
      </w:r>
      <w:r>
        <w:rPr>
          <w:rFonts w:ascii="맑은 고딕" w:cs="맑은 고딕" w:eastAsia="맑은 고딕" w:hAnsi="맑은 고딕"/>
          <w:b/>
          <w:bCs/>
          <w:i w:val="false"/>
          <w:iCs w:val="false"/>
          <w:color w:val="2F5597"/>
          <w:sz w:val="18"/>
          <w:szCs w:val="18"/>
        </w:rPr>
        <w:t xml:space="preserve">   부산 강서 · 열교환기, 조선·에너지</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LNG 연료공급 설비와 열교환기를 만드는 녹산 기업으로, 기계·조선·화공 전공 학생이 8주 인턴을 거쳐 설계·기술영업 정규직에 도전할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2-1)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주식회사 동화엔텍(DongHwa Entec). 비상장 외부감사 대상 법인이며, 2001. 9. (주)동화정기에서 상호를 바꿨다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김동건(대표이사, 2025. 12. 31.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1980년(설립일 1980. 12. 30.)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강서구 녹산산단261로 7(송정동). 녹산·화전사업장과 실험센터에서 생산·연구를 한다 [5][8].</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선박용·육상(발전·석유화학)용 열교환기와 LNG 연료공급시스템(FGSS) 등 에너지 설비 설계·제조, 선박 정비 서비스, 수소압축기 [5]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LNG FGSS, PCHE(인쇄회로기판형 열교환기), LNG 기화기, Air Cooler, 조수기(바닷물로 담수를 만드는 장치), ESS(에너지저장장치), 수소압축기 HexKomp [5]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250명(2025년 기준). 2023년 235명, 2024년 243명 [5]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별도 2025년 3,315.9억 원, 2024년 2,980.3억 원. 연결 2025년 3,906.1억 원 [1][2][4]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https://www.dh.co.kr/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2026 하반기 공채: 열교환기(PCHE) 설계, 품질보증, 조선·플랜트 기술영업, 생산관리, PM(프로젝트 관리), 수소압축기 PM·설계·A/S [8]</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열교환기에서 LNG 연료공급·수소 설비로 사업을 넓히고 있어, 친환경 선박 규제가 부산 기자재 기업의 일자리를 어떻게 바꾸는지 볼 수 있다. 공고에 '인턴십 기간(8주)을 거치며 이후 평가 결과를 통해 정규직 전환 여부 결정'이라고 적혀 있고 회사 보고서에 전환 인원(2025년 20명 중 12명)이 공개되어, 신입 진입 조건을 숫자로 확인할 수 있다 [5][8].</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2,511.7</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2,980.3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3,315.9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208.3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332.6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304.6</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205.6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414.1</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488.9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171.8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69.5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556.0</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별도(일반기업회계기준). 별도 부채비율은 118.6%(2023)→79.6%(2024)→113.9%(2025)이며, 2025년 부채 증가의 주원인은 선수금 906억 원이다. 연결 매출은 2025년 3,906.1억 원이다 [1][2][3][4].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- 1980년 선박용 열교환기 수리로 시작해 선박·육상 열교환기를 공급하고, LNG 액화·기화용 열교환기로 사업을 넓혔다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사업 분야는 조선(열교환기·화물처리 시스템), 육상(발전용 열교환기), 전장(ESS), 선박 정비로 나뉜다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매출은 3,315.9억 원, 연결 매출은 3,906.1억 원이고 임직원은 250명이다 [1][4][5].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종속회사 ㈜동화뉴텍(지분 100%, 압축기)이 있고, 계열사로 수소압축기(동화하이텍), LNG·LPG 엔지니어링(가스팩), 수소충전소 서비스(하이스원) 회사가 있다 [4][5].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세계일류상품으로 Air Cooler(2007)부터 LNG FGSS·BOG(LNG 증발가스) 압축기(2023)까지 6개 제품이 지정되었다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LNG 추진선은 극저온 LNG를 엔진이 쓸 수 있는 압력·온도의 가스로 바꿔 보내야 하는데, FGSS와 기화기·열교환기가 이 일을 한다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IMO(국제해사기구) 탄소 규제로 LNG·암모니아·수소 추진선이 늘면 이 설비의 수요가 커진다 [5][10].</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FGSS·PCHE는 2023년 과기정통부 '첨단기술·제품'으로 승인되었고, 회사는 2025. 11. 연구개발특구 첨단기술기업으로 지정되었다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채용 공고의 '고압 LNG 열교환기 세계 점유율 70%'는 회사 주장이며, 객관 통계는 찾지 못했다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경상연구개발비는 2023년 21.6억 원에서 2025년 60.5억 원으로 늘었고, 사내 연구조직 '동화기술원'을 두고 있다 [1][3][5].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액화수소용 컴팩트 열교환기, LNG 냉열을 활용한 CO₂ 포집 실증 등 국책과제 7건을 수행했다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언론 보도(1곳)에 따르면 2026년 LNG운반선 발주 전망은 클락슨리서치 115척, GTT 약 150척이며, 수치는 확인이 필요하다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2025 경영방침에 FGSS 원가 20% 절감과 '중국을 주력시장으로 인식'을 넣어 가격 경쟁에 대응하고 있다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2023년 2,511.7억 원, 2024년 2,980.3억 원, 2025년 3,315.9억 원으로 늘었다 [1][2][3].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별도 영업이익은 304.6억 원(이익률 9.2%)으로, 수수료·연구개발비가 늘어 전년보다 8.4% 줄었다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순이익(488.9억 원)이 영업이익보다 큰 것은 지분법이익 146억 원과 통화선도 거래이익 121억 원 때문이라, 본업 수익성은 영업이익으로 봐야 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부채 증가의 주원인은 고객에게 미리 받은 선수금(131억 원→906억 원)이며, 차입금은 451억 원이다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수출 비중은 공시되지 않지만, 2025년 말 매출채권 1,035억 원 중 외화 채권이 약 826억 원(약 80%)이라 해외 매출 비중이 높은 것으로 추정한다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진행 중 공사의 발주처에는 HD현대중공업·한화오션·Wärtsilä와 중국 조선소 여러 곳이 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거점은 중국 생산법인(난퉁)·서비스법인(상하이)과 싱가포르 법인(2024년 설립)이다 [4][5].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열교환기 설계는 HTRI(열교환기 열설계 프로그램)로 기본설계·견적을 하고 AutoCAD로 상세도면을 그리며, 공학계열 전공·AutoCAD·운전면허가 필수다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일반기계기사는 우대 자격이다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조선 기술영업은 시장 개척과 고객 요구사항 검토·기본설계·견적을 맡는다. 전공 조건은 없고 선박 지식, 영어 회화·PT, TOEIC 800 또는 OPIc IH 이상을 우대한다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플랜트 기술영업은 발전·석유화학 고객을 맡고 TOEIC 800, JLPT N1 또는 JPT 850을 우대한다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품질보증은 공학계열 전공과 기계도면 해독이 기본이고, 생산관리는 운전면허와 영문 문서 작성이 기본이며 산업공학 전공을 우대한다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배관공사 CM만 경력 5년 이상이고 나머지 직무는 경력 무관이다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사람인 요약란은 '학력무관'이지만 직무표의 전공 조건을 기준으로 준비해야 한다 [8].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보고서 기준 2025년 근무일수는 232일, 총 휴일은 약정 휴일을 포함해 133일이다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홈페이지는 '연간 휴무일 125일(토·일 포함)'로 적어 집계 기준이 다르다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연차 외에 Refresh 휴가, 하계휴가(유급 4일), 포상휴가가 있다 [5][6].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아침·점심·저녁 3식이 무료이고 통근버스를 운영한다. 기숙사·주거 지원은 찾지 못했고, 직원대출·주택자금융자는 있다 [5][6].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계약 근로시간과 교대근무 여부는 공고에 없어 확인이 필요하다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녹산산단 공동직장어린이집(2025년 운영 지원금 3.0억 원), 자녀 학자금, 보육수당, 석·박사 진학 지원, 영어·중국어 회화 수업이 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육아휴직 사용자는 2023년 2명, 2024년 2명, 2025년 1명이다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온실가스 배출은 2023년 1,667tCO₂eq(이산화탄소 환산 톤)에서 2025년 1,664tCO₂eq로 비슷하고, 매출 10억 원당 배출은 6.6에서 5.1로 줄었다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재생에너지 사용 비율은 32.9%에서 41.3%로 높아졌다(2025년 태양광 자가발전 783MWh)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보고서의 사업장별 산업재해 현황에 재해자가 2023년 3명, 2024년 0명, 2025년 1명으로 적혀 있으며, 사망 기록은 찾지 못했다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ISO 45001(안전보건경영) 인증을 유지하고, 노사 동수의 산업안전보건위원회를 분기마다 연다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노동조합 가입률은 55~58%이고, 이사회는 사내이사 3명으로 사외이사는 없다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국립부경대와 산학협력 협약(2022. 3.)을 맺고 산학연구장학생 제도로 지역 인재 채용을 잇는다. 부산대와의 협약·추천채용 기록은 찾지 못했다 [5][9].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창원대와 Aspen HYSYS(공정 설계 프로그램) 교육, 한국해양대와 전기추진선박 교육을 운영한다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기계공학부의 열전달·열역학·유체역학과 CAD 교과는 열교환기 설계(HTRI 기본설계, AutoCAD 도면) 업무와 바로 이어진다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조선해양공학과는 조선 기술영업(선박 지식 우대), 산업공학과는 생산관리(산업공학 우대)와 맞닿아 있다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화공생명·환경공학부 학생은 열교환기 설계·플랜트 기술영업과 연결되고, 회사는 Aspen HYSYS 사내 교육을 운영한다 [5][8].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무역학부·국제학부 등 상경·어문 학생도 어학 우대가 있는 기술영업에 지원할 수 있으나, 견적에 공학 지식이 필요하다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보고서상 인턴(Co-UP) 정규직 전환은 2024년 4명 중 2명, 2025년 20명 중 12명이라, 인턴 평가를 통과할 준비가 필요하다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근무지는 부산 강서구 녹산이라 부산 거주 학생은 통근버스를 이용할 수 있으나, 노선은 확인이 필요하다 [5][8].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열교환기(PCHE) 설계(기계·화공 등 공학계열)</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조선 기술영업(조선해양·상경·어문)</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HTRI로 열교환기 기본설계·견적을 작성하고 AutoCAD로 상세 설계도면을 그리며, 공사 수행 중 설계·기술을 지원한다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국내외 신규 시장을 개척하고, 고객 요구사항 검토·기본설계·견적, 시장 동향 분석과 영업전략 수립을 맡는다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기계공학 등 공학계열 전공, AutoCAD 활용, 운전면허. 우대: 일반기계기사. 학력은 사람인 요약상 '학력무관'이고 어학 조건은 명시되지 않았다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학력·전공 명시 없음. 우대: 영어 회화·PT, 선박 지식, TOEIC 800 또는 OPIc IH 이상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녹산산단261로 7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녹산산단261로 7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경력 무관. 신입은 8주 인턴 후 평가로 정규직 전환을 정한다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경력 무관. 신입은 8주 인턴 후 평가로 정규직 전환을 정한다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 '면접 후 결정')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 '면접 후 결정')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하반기 공채, 접수 마감 2026. 11. 2.(시작일 확인 필요). 전형은 서류→인적성→1·2차 면접→처우협의 순이다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하반기 공채, 접수 마감 2026. 11. 2.(시작일 확인 필요). 전형은 서류→인적성→1·2차 면접→처우협의 순이다 [8].</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63%</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13.3</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89%</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69.5</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77.2점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69.5~79.5점 · 정보 충족률 90%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세계일류상품 6개와 FGSS·PCHE 첨단기술제품 승인을 받았다 [5].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매출이 3년 연속 늘었고 2025년 영업현금흐름은 556억 원이다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3식 무료·통근버스·공동어린이집 등 생활 지원이 수치로 공개된다 [5].</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보상과 근무시간이 공고에 없고 '면접 후 결정'이다 [8].</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인턴 정규직 전환율이 50~60%라 진입이 불확실하다 [5].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홈페이지 인증표 유효기간이 2024년 이전으로 남아 있다 [7].</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IMO 탄소 규제로 LNG·암모니아·수소 추진선 설비 수요가 커질 수 있다 [5][10].</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수소압축기·CO₂ 포집 등 새 제품군의 실증이 진행 중이다 [5].</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FGSS 원가 20% 절감 목표와 중국 시장 비중 확대로 가격 경쟁이 크다 [5].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외화 매출채권이 약 80%라 환율 변동 영향을 받는다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순이익의 상당 부분이 지분법·파생상품 이익이다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'8주 인턴 평가 안내' 공개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홈페이지 인증·채용 정보 갱신</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공고는 8주 인턴 뒤 평가로 정규직 전환 여부를 정한다고만 적고 평가 항목·인턴 보수가 없다. 전환율은 회사 보고서에만 있다 [5][8].</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홈페이지 인증표의 ISO 45001·14001 유효일이 2024. 3. 27.로 남아, 인증 유지를 적은 2026 보고서와 다르다 [5][7].</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지원 학생, 대학 취업지원 부서</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지원 학생, 고객사 구매·품질 담당자</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인턴 기간 보수, 평가 항목과 비중, 최근 전환율, 미전환 시 처리(수료증·재지원 가능 여부)</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인증서 최신 유효기간, 진행 중인 채용 공고 링크와 직무표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동화엔텍 ESG경영기획팀(채용 담당), 부산대 대학일자리플러스센터</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동화엔텍 ESG경영기획팀</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직무표 아래 '인턴 평가 안내' 5줄을 더하고, 부산대 채용설명회 자료에 같은 표를 쓴다.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인증표를 연 1회 갱신하고, 공채 기간에는 홈페이지 채용 게시판에 사람인 공고 링크와 직무표를 올린다.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공고의 평가 항목·보수 기재 여부, 인턴 조건 문의 건수, 전환율 공개 지속 여부</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인증표 갱신일, 공채 기간 홈페이지 공고 게시 여부</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설계(열교환기·수소압축기, 기계·화공)</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기술영업(조선·플랜트, 조선해양·상경·어문)</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하반기 공고(2026. 11. 2. 마감) 직무표에서 필수(공학계열·AutoCAD·운전면허)와 우대(일반기계기사)를 나누고 기사 일정을 확인한다 [8].</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우대 어학(조선 TOEIC 800·OPIc IH, 플랜트 JLPT N1·JPT 850) 기준을 확인하고 점수 확보 일정을 세운다 [8].</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교재로 Shell &amp; Tube 열교환기 1기의 LMTD(대수평균온도차) 열설계 계산서(엑셀)와 AutoCAD 2D 도면 1장을 만든다.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IMO 규제·LNG선 발주 전망 기사와 FGSS 작동 원리를 묶은 영문 PT 5장, 고객 요구사양→견적 항목 표 1장을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감사보고서의 진행 공사 발주처(HD현대중공업·한화오션·Wärtsilä 등)와 지속가능경영보고서의 PCHE 사례를 정리한다 [1][5].</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고객군(국내 조선사·중국 조선소·해외 플랜트), 회사의 중국시장 전략, 외화 매출채권 약 80%의 환율 영향을 정리한다 [1][5].</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과제로 '열설계→도면' 과정을 1분 안에 설명하도록 준비하고, 인턴 평가 기준·보수를 면접 역질문으로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영문 PT 시연과 '중국 조선소 고객 응대' 상황 질문 답변을 준비하고, 인턴 평가 기준을 역질문으로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학사 신입 첫해 세전 보상(기본급·확정 상여·성과급 구분)과 계약 근로시간, 8주 인턴 기간 보수와 평가 항목·비중</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회사 보고서 산업재해 현황의 재해자(2023년 3명, 2025년 1명)가 자사 직원인지 사내 협력사 직원인지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부산대 학생 채용 실적, 산학연구장학생 제도를 부산대 학생·대학원생에게도 열 수 있는지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실제 연간 휴일 수(보고서 133일, 홈페이지 125일), 통근버스 노선·주거 해결 방법, 신입의 출장 빈도</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2021년 이후 회사·종속회사·국내 과반 피투자회사에서 노동자 사망·직업병 공표나 보도를 찾지 못했고 임금체불 명단에도 없어 '적합'으로 판단했다. 블라인드 집계(2026. 10. 18.): 평점 3.7점, 리뷰 80건, 추천율 71%, 업계 대비 +0.9 [11].</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동화엔텍 감사보고서(별도) FY2025</w:t>
      </w:r>
      <w:r>
        <w:rPr>
          <w:rFonts w:ascii="맑은 고딕" w:cs="맑은 고딕" w:eastAsia="맑은 고딕" w:hAnsi="맑은 고딕"/>
          <w:b w:val="false"/>
          <w:bCs w:val="false"/>
          <w:i w:val="false"/>
          <w:iCs w:val="false"/>
          <w:color w:val="595959"/>
          <w:sz w:val="14"/>
          <w:szCs w:val="14"/>
        </w:rPr>
        <w:t xml:space="preserve">  2025. 12. 31. 기준, 2026. 3. 20. 공시. 재무제표·주석(대표이사, 연구개발비, 공사계약, 외화채권)</w:t>
      </w:r>
      <w:r>
        <w:rPr>
          <w:rFonts w:ascii="맑은 고딕" w:cs="맑은 고딕" w:eastAsia="맑은 고딕" w:hAnsi="맑은 고딕"/>
          <w:b w:val="false"/>
          <w:bCs w:val="false"/>
          <w:i w:val="false"/>
          <w:iCs w:val="false"/>
          <w:color w:val="7F7F7F"/>
          <w:sz w:val="13"/>
          <w:szCs w:val="13"/>
        </w:rPr>
        <w:t xml:space="preserve">  https://dart.fss.or.kr/dsaf001/main.do?rcpNo=20260320000292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동화엔텍 감사보고서(별도) FY2024</w:t>
      </w:r>
      <w:r>
        <w:rPr>
          <w:rFonts w:ascii="맑은 고딕" w:cs="맑은 고딕" w:eastAsia="맑은 고딕" w:hAnsi="맑은 고딕"/>
          <w:b w:val="false"/>
          <w:bCs w:val="false"/>
          <w:i w:val="false"/>
          <w:iCs w:val="false"/>
          <w:color w:val="595959"/>
          <w:sz w:val="14"/>
          <w:szCs w:val="14"/>
        </w:rPr>
        <w:t xml:space="preserve">  2024. 12. 31. 기준, 2025. 3. 21. 공시</w:t>
      </w:r>
      <w:r>
        <w:rPr>
          <w:rFonts w:ascii="맑은 고딕" w:cs="맑은 고딕" w:eastAsia="맑은 고딕" w:hAnsi="맑은 고딕"/>
          <w:b w:val="false"/>
          <w:bCs w:val="false"/>
          <w:i w:val="false"/>
          <w:iCs w:val="false"/>
          <w:color w:val="7F7F7F"/>
          <w:sz w:val="13"/>
          <w:szCs w:val="13"/>
        </w:rPr>
        <w:t xml:space="preserve">  https://dart.fss.or.kr/dsaf001/main.do?rcpNo=20250321000495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DART 동화엔텍 감사보고서(별도) FY2023</w:t>
      </w:r>
      <w:r>
        <w:rPr>
          <w:rFonts w:ascii="맑은 고딕" w:cs="맑은 고딕" w:eastAsia="맑은 고딕" w:hAnsi="맑은 고딕"/>
          <w:b w:val="false"/>
          <w:bCs w:val="false"/>
          <w:i w:val="false"/>
          <w:iCs w:val="false"/>
          <w:color w:val="595959"/>
          <w:sz w:val="14"/>
          <w:szCs w:val="14"/>
        </w:rPr>
        <w:t xml:space="preserve">  2023. 12. 31. 기준, 2024. 3. 26. 공시</w:t>
      </w:r>
      <w:r>
        <w:rPr>
          <w:rFonts w:ascii="맑은 고딕" w:cs="맑은 고딕" w:eastAsia="맑은 고딕" w:hAnsi="맑은 고딕"/>
          <w:b w:val="false"/>
          <w:bCs w:val="false"/>
          <w:i w:val="false"/>
          <w:iCs w:val="false"/>
          <w:color w:val="7F7F7F"/>
          <w:sz w:val="13"/>
          <w:szCs w:val="13"/>
        </w:rPr>
        <w:t xml:space="preserve">  https://dart.fss.or.kr/dsaf001/main.do?rcpNo=20240326000083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DART 동화엔텍 연결감사보고서 FY2025</w:t>
      </w:r>
      <w:r>
        <w:rPr>
          <w:rFonts w:ascii="맑은 고딕" w:cs="맑은 고딕" w:eastAsia="맑은 고딕" w:hAnsi="맑은 고딕"/>
          <w:b w:val="false"/>
          <w:bCs w:val="false"/>
          <w:i w:val="false"/>
          <w:iCs w:val="false"/>
          <w:color w:val="595959"/>
          <w:sz w:val="14"/>
          <w:szCs w:val="14"/>
        </w:rPr>
        <w:t xml:space="preserve">  2025. 12. 31. 기준, 2026. 4. 22. 공시. 연결 재무·종속회사 주석</w:t>
      </w:r>
      <w:r>
        <w:rPr>
          <w:rFonts w:ascii="맑은 고딕" w:cs="맑은 고딕" w:eastAsia="맑은 고딕" w:hAnsi="맑은 고딕"/>
          <w:b w:val="false"/>
          <w:bCs w:val="false"/>
          <w:i w:val="false"/>
          <w:iCs w:val="false"/>
          <w:color w:val="7F7F7F"/>
          <w:sz w:val="13"/>
          <w:szCs w:val="13"/>
        </w:rPr>
        <w:t xml:space="preserve">  https://dart.fss.or.kr/dsaf001/main.do?rcpNo=20260422000370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동화엔텍 2026 지속가능경영보고서</w:t>
      </w:r>
      <w:r>
        <w:rPr>
          <w:rFonts w:ascii="맑은 고딕" w:cs="맑은 고딕" w:eastAsia="맑은 고딕" w:hAnsi="맑은 고딕"/>
          <w:b w:val="false"/>
          <w:bCs w:val="false"/>
          <w:i w:val="false"/>
          <w:iCs w:val="false"/>
          <w:color w:val="595959"/>
          <w:sz w:val="14"/>
          <w:szCs w:val="14"/>
        </w:rPr>
        <w:t xml:space="preserve">  2026. 5. 발간, 보고기간 2025년, PDF 63쪽(회사 홈페이지 게재)</w:t>
      </w:r>
      <w:r>
        <w:rPr>
          <w:rFonts w:ascii="맑은 고딕" w:cs="맑은 고딕" w:eastAsia="맑은 고딕" w:hAnsi="맑은 고딕"/>
          <w:b w:val="false"/>
          <w:bCs w:val="false"/>
          <w:i w:val="false"/>
          <w:iCs w:val="false"/>
          <w:color w:val="7F7F7F"/>
          <w:sz w:val="13"/>
          <w:szCs w:val="13"/>
        </w:rPr>
        <w:t xml:space="preserve">  https://www.dh.co.kr/</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동화엔텍 홈페이지 복리후생</w:t>
      </w:r>
      <w:r>
        <w:rPr>
          <w:rFonts w:ascii="맑은 고딕" w:cs="맑은 고딕" w:eastAsia="맑은 고딕" w:hAnsi="맑은 고딕"/>
          <w:b w:val="false"/>
          <w:bCs w:val="false"/>
          <w:i w:val="false"/>
          <w:iCs w:val="false"/>
          <w:color w:val="595959"/>
          <w:sz w:val="14"/>
          <w:szCs w:val="14"/>
        </w:rPr>
        <w:t xml:space="preserve">  2026. 10. 20. 열람</w:t>
      </w:r>
      <w:r>
        <w:rPr>
          <w:rFonts w:ascii="맑은 고딕" w:cs="맑은 고딕" w:eastAsia="맑은 고딕" w:hAnsi="맑은 고딕"/>
          <w:b w:val="false"/>
          <w:bCs w:val="false"/>
          <w:i w:val="false"/>
          <w:iCs w:val="false"/>
          <w:color w:val="7F7F7F"/>
          <w:sz w:val="13"/>
          <w:szCs w:val="13"/>
        </w:rPr>
        <w:t xml:space="preserve">  https://www.dh.co.kr/careers/welfare_benefits.php</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동화엔텍 홈페이지 품질·안전 인증현황</w:t>
      </w:r>
      <w:r>
        <w:rPr>
          <w:rFonts w:ascii="맑은 고딕" w:cs="맑은 고딕" w:eastAsia="맑은 고딕" w:hAnsi="맑은 고딕"/>
          <w:b w:val="false"/>
          <w:bCs w:val="false"/>
          <w:i w:val="false"/>
          <w:iCs w:val="false"/>
          <w:color w:val="595959"/>
          <w:sz w:val="14"/>
          <w:szCs w:val="14"/>
        </w:rPr>
        <w:t xml:space="preserve">  2026. 10. 20. 열람. 안전 인증현황은 /sustainable_management/safety_certification_status.php</w:t>
      </w:r>
      <w:r>
        <w:rPr>
          <w:rFonts w:ascii="맑은 고딕" w:cs="맑은 고딕" w:eastAsia="맑은 고딕" w:hAnsi="맑은 고딕"/>
          <w:b w:val="false"/>
          <w:bCs w:val="false"/>
          <w:i w:val="false"/>
          <w:iCs w:val="false"/>
          <w:color w:val="7F7F7F"/>
          <w:sz w:val="13"/>
          <w:szCs w:val="13"/>
        </w:rPr>
        <w:t xml:space="preserve">  https://www.dh.co.kr/sustainable_management/quality_certification_status.php</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사람인 '㈜동화엔텍 2026년 하반기 공개채용'</w:t>
      </w:r>
      <w:r>
        <w:rPr>
          <w:rFonts w:ascii="맑은 고딕" w:cs="맑은 고딕" w:eastAsia="맑은 고딕" w:hAnsi="맑은 고딕"/>
          <w:b w:val="false"/>
          <w:bCs w:val="false"/>
          <w:i w:val="false"/>
          <w:iCs w:val="false"/>
          <w:color w:val="595959"/>
          <w:sz w:val="14"/>
          <w:szCs w:val="14"/>
        </w:rPr>
        <w:t xml:space="preserve">  공고 본문과 직무표 이미지, 2026. 10. 20. 확인, 접수 마감 2026. 11. 2.</w:t>
      </w:r>
      <w:r>
        <w:rPr>
          <w:rFonts w:ascii="맑은 고딕" w:cs="맑은 고딕" w:eastAsia="맑은 고딕" w:hAnsi="맑은 고딕"/>
          <w:b w:val="false"/>
          <w:bCs w:val="false"/>
          <w:i w:val="false"/>
          <w:iCs w:val="false"/>
          <w:color w:val="7F7F7F"/>
          <w:sz w:val="13"/>
          <w:szCs w:val="13"/>
        </w:rPr>
        <w:t xml:space="preserve">  https://www.saramin.co.kr/zf_user/jobs/relay/view?rec_idx=55274385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시사뉴스 기사(국립부경대-동화엔텍 산학협력 협약)</w:t>
      </w:r>
      <w:r>
        <w:rPr>
          <w:rFonts w:ascii="맑은 고딕" w:cs="맑은 고딕" w:eastAsia="맑은 고딕" w:hAnsi="맑은 고딕"/>
          <w:b w:val="false"/>
          <w:bCs w:val="false"/>
          <w:i w:val="false"/>
          <w:iCs w:val="false"/>
          <w:color w:val="595959"/>
          <w:sz w:val="14"/>
          <w:szCs w:val="14"/>
        </w:rPr>
        <w:t xml:space="preserve">  2022. 3. 18. 보도, 협약일 2022. 3. 15.</w:t>
      </w:r>
      <w:r>
        <w:rPr>
          <w:rFonts w:ascii="맑은 고딕" w:cs="맑은 고딕" w:eastAsia="맑은 고딕" w:hAnsi="맑은 고딕"/>
          <w:b w:val="false"/>
          <w:bCs w:val="false"/>
          <w:i w:val="false"/>
          <w:iCs w:val="false"/>
          <w:color w:val="7F7F7F"/>
          <w:sz w:val="13"/>
          <w:szCs w:val="13"/>
        </w:rPr>
        <w:t xml:space="preserve">  https://www.sisa-news.com/news/article.html?no=192953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뉴스1 기사(2026년 LNG운반선 발주 전망)</w:t>
      </w:r>
      <w:r>
        <w:rPr>
          <w:rFonts w:ascii="맑은 고딕" w:cs="맑은 고딕" w:eastAsia="맑은 고딕" w:hAnsi="맑은 고딕"/>
          <w:b w:val="false"/>
          <w:bCs w:val="false"/>
          <w:i w:val="false"/>
          <w:iCs w:val="false"/>
          <w:color w:val="595959"/>
          <w:sz w:val="14"/>
          <w:szCs w:val="14"/>
        </w:rPr>
        <w:t xml:space="preserve">  2026. 1. 8. 보도, 다음 뉴스 게재본. 언론 1곳 기준</w:t>
      </w:r>
      <w:r>
        <w:rPr>
          <w:rFonts w:ascii="맑은 고딕" w:cs="맑은 고딕" w:eastAsia="맑은 고딕" w:hAnsi="맑은 고딕"/>
          <w:b w:val="false"/>
          <w:bCs w:val="false"/>
          <w:i w:val="false"/>
          <w:iCs w:val="false"/>
          <w:color w:val="7F7F7F"/>
          <w:sz w:val="13"/>
          <w:szCs w:val="13"/>
        </w:rPr>
        <w:t xml:space="preserve">  https://v.daum.net/v/20260108070843221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[11] </w:t>
      </w:r>
      <w:r>
        <w:rPr>
          <w:rFonts w:ascii="맑은 고딕" w:cs="맑은 고딕" w:eastAsia="맑은 고딕" w:hAnsi="맑은 고딕"/>
          <w:b/>
          <w:bCs/>
          <w:i w:val="false"/>
          <w:iCs w:val="false"/>
          <w:sz w:val="14"/>
          <w:szCs w:val="14"/>
        </w:rPr>
        <w:t xml:space="preserve">블라인드 동화엔텍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https://www.teamblind.com/kr/company/%EB%8F%99%ED%99%94%EC%97%94%ED%85%8D/reviews</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③ 태광후지킨</w:t>
      </w:r>
      <w:r>
        <w:rPr>
          <w:rFonts w:ascii="맑은 고딕" w:cs="맑은 고딕" w:eastAsia="맑은 고딕" w:hAnsi="맑은 고딕"/>
          <w:b/>
          <w:bCs/>
          <w:i w:val="false"/>
          <w:iCs w:val="false"/>
          <w:color w:val="2F5597"/>
          <w:sz w:val="18"/>
          <w:szCs w:val="18"/>
        </w:rPr>
        <w:t xml:space="preserve">   부산 강서 · 초정밀 밸브·피팅</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반도체 장비용 초정밀 가스 밸브를 만드는 부산 강서구 외국계 제조사로, 공학·상경 학사 신입이 생산기술·품질·SCM·물류 정규직으로 들어갈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3-1)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태광후지킨 주식회사(TK-FUJIKIN). 일본 Fujikin Incorporated가 지분 100%를 가진 외국인투자기업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카미오 세이지(2025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2007년(2007. 6. 26. 설립). 2014. 1. ㈜후지킨코리아를 흡수합병하며 지금 이름으로 바꿨다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강서구 화전산단3로 32(본점·본사공장). 제2공장은 부산 강서구 녹산산단, 국내영업·기술지원은 경기 수원사무소 [1][3]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반도체·디스플레이 제조장비용 초고청정(UHP, 불순물이 극히 적은) 가스 배관 부품·공급 장치, 플랜트·조선해양용 계장 밸브, 수소·CNG 고압 부품 [3]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UHP 피팅(배관 연결 부품)·밸브·레귤레이터(압력 조절기)·MFC(가스 유량을 정밀하게 조절하는 장치)와 이를 묶은 가스박스, 수소차·충전소용 밸브 [3]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1,040명(부산시 2026 청끌기업 명단의 근로자수, 2026. 3. 발표) [7]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6,833억 원(2025년, 별도, 감사보고서)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https://www.tk-fujikin.com</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생산기술·생산관리·품질보증·SCM(공급망 관리)·물류관리(4년제 신입 가능 정규직, 부산 강서) [4]. 수원 영업·기술지원(2·3년제 이상) [5]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2026. 10. 20. 기준 부산 본사 생산기술·품질·SCM·물류 등 신입 가능 정규직 공고 7건(일부 10. 22.·10. 24. 마감)이 열려 있어, 공학과 상경 전공의 진입 경로를 한 회사 안에서 비교할 수 있다 [4]. 일본 모회사 100% 자회사로 2025년 매출의 22.2%가 그룹사 거래이고 영어·일본어가 직무 요건이라 외국계 제조 자회사의 국내 직무를 보여 준다 [1][4].</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5,279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6,427</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6,833</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648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883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767</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498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794</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598</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535</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610</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740</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별도(국내 종속회사가 없어 연결 재무제표 없음). 부채비율(별도, 부채총계÷자본총계로 계산)은 2023년 말 27.4%, 2024년 말 29.3%, 2025년 말 21.4%다. 감사보고서 별도 기준, 억 원 미만 반올림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일본 Fujikin Incorporated가 지분 100%를 가진 외국인투자기업으로, 2007년 설립 후 2014년 후지킨코리아를 합병해 지금 이름이 됐다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본점·본사공장은 부산 강서구 화전산단, 제2공장은 녹산산단, 국내 영업·기술지원은 수원사무소다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매출은 6,833억 원(별도), 근로자는 1,040명(2026. 3. 부산시 발표)이다 [1][7].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주력은 반도체·디스플레이 제조장비 안에 들어가는 초고청정 가스 밸브·피팅·레귤레이터와 이를 묶은 가스박스다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플랜트·조선해양용 계장(공정 측정·제어용 배관) 밸브·피팅과 수소·CNG 고압 부품도 만든다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반도체 공정 가스는 독성·부식성이 있어 새거나 오염되면 안 된다. 회사 부품은 장비 안에서 가스가 깨끗하게, 정확한 양만큼 흐르게 한다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2021년 부산시 자료 기준 국내 대형 반도체·디스플레이 제조사와 미국 반도체 장비사 2곳에 공급했다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품질은 FMEA(고장 위험 사전 분석)·8D Report(불량 원인·대책 보고서) 등 반도체 업계 표준 체계로 관리한다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홈페이지에 특허·상표·실용신안 21건과 ISO 9001·14001·45001 등 인증서 70건을 게시했다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경상개발비는 50.6억 → 71.2억 → 86.4억 원(2023~2025년, 별도)으로 늘었고, 2025. 12. R&amp;D 센터를 열었다 [1][2][3].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경상개발비는 매출의 1.26%다(계산)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수소충전소용 밸브로 KS B ISO 19880-3 국내 1호 인증을 2건 받았다(회사 연혁 기준)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반도체밸브·유량조절기 관련 부품 기술은 모회사에서 도입해 그 매출의 1%를, 브랜드 사용료로 매출의 0.5%를 로열티로 낸다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독자 기술보다 그룹 기술을 한국에서 생산·현지화하는 구조이고, 매출은 고객 설비투자에 따라 움직인다 [1][6].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반도체 장비 시장 전망 수치는 원문 확인이 필요하다.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매출은 5,279억 → 6,427억 → 6,833억 원(2023~2025년, 별도)으로 늘었지만, 2025년 영업이익은 767억 원으로 전년보다 13.1% 줄었다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영업이익률은 12.3% → 13.7% → 11.2%다(계산)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외환차손이 123억 원(전년 73억 원)으로 늘어 순이익 24.7% 감소에 일부 작용했다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영업현금흐름은 535억 → 610억 → 740억 원으로 매년 늘었고, 2025년 말 부채비율은 21.4%(별도·계산)다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투자활동 현금 유출은 543억 원이고, 장기차입 253억 원을 새로 빌렸다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매출의 20.8~31.3%(2023~2025년)가 모회사와 중국·대만·미국 등 그룹 해외 법인 매출이고, 해외 판매는 그룹 판매망을 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그룹 중국 법인 매출은 1,181억 → 643억 원으로 줄었고, 그룹 밖 매출은 4,415억 → 5,318억 원으로 늘었다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말 매출채권의 약 78%가 달러 표시이고, 2023. 12. 3억불 수출의 탑을 받았다(회사 연혁) [1][3].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 10. 20. 기준 부산 본사 7개 팀·부서가 4년제 '신입 가능' 정규직(수습 3개월) 공고를 함께 열어 두었고, 그중 SCM1팀은 10. 22., 품질보증은 10. 24.에 마감된다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생산기술1·2팀, 생산관리, 품질보증, SCM1·2팀, 물류관리이며 급여는 모두 '면접 후 결정'이다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공학 전공은 생산기술(도면·BOM(부품 구성표) 분석, 공정 순서 확립), 생산관리, 품질보증(초도품 검사기준·성능 시험)으로 들어간다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기계·산업·재료·전기전자 전공과 일반기계기사·품질경영기사를 우대한다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상경 전공에 가장 직접적인 길은 물류관리(수입 입고·관부가세·회계 전표, 회계·상경 우대)다. SCM은 전공 제한 없이 공학계열을 우대한다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SCM은 발주·납기 관리와 BOM·입고 성적서 검토를 해 도면 이해가 필요하다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해외1영업부·수원 국내3영업부 등 일부 지원직 신입 공고는 계약직(15~24개월)이다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어학은 생산기술1팀이 OPIc(영어 말하기 시험) IH 이상, 품질보증이 영어회화를 필수로 둔다. SCM·물류는 TOEIC 700~800, JLPT 1급 등을 우대한다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수원 영업·기술지원은 '일본 본사와 커뮤니케이션'을 위해 일본어를 우대한다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실무 도구로 ERP, 엑셀·PPT, AutoCAD·Inventor(설계 프로그램)를 쓴다 [4].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공고상 근무는 주 5일(월~금)이고 수원사무소는 08:00~17:00이다. 부산 본사의 출퇴근 시각과 교대 여부는 확인이 필요하다 [4][5].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 복지 항목에 야근·휴일(특근)수당이 있다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통근버스·야간교통비·출퇴근 교통비와 사원식당 점심·저녁 제공을 공고에 복지로 적었다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연차·여름휴가·창립일 휴무·시간제 연차가 있고, 미사용 연차수당을 1.5배로 지급한다고 보도됐다 [4][8].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공동직장 어린이집, 자녀학자금, 육아휴직·남성출산휴가와 OJT·외국어 교육·자격증 취득 지원이 있다 [4][8].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블라인드 집계(2026. 10. 18.): 평점 3.1점, 리뷰 245건, 추천율 59%, 업계 대비 +0.3 [10].</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ISO 14001(환경)·ISO 45001(안전보건) 인증서를 게시했고, 자체 폐수처리시설 운영과 월 1회 자가측정을 한다고 밝힌다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9. 중대재해처벌법 대응 안전보건관리체계를 맡을 안전환경팀 경력직을 모집했다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배출량 등 환경 성과 수치는 공개 자료에서 찾지 못했다.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부산시 청끌기업(청년이 끌리는 기업)에 2024년 선정 후 2025·2026년 재인증됐고, 2024. 10. 청년고용우수기업으로도 뽑혔다 [7][8].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선정 보도에 최근 3년간 청년고용비율이 92.7%로 나왔다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채용 공고에 노조·노사협의회가 있다고 적었다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 1. 희망2026나눔캠페인에 1억 원을 기부해 부산 나눔명문기업 94호가 됐다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모회사가 지분 100%를 가진 단일 주주 구조이고, 2025 감사보고서 기준 회사가 피고인 소송은 없다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공학은 기계공학부(CAD·유체역학), 산업공학과(생산관리·품질경영), 재료공학부(스테인리스 소재·용접)가 생산기술·생산관리·품질 업무와 이어진다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상경은 무역학부(무역실무·관세)와 경영학과(회계·생산운영관리)가 물류관리·SCM과, 일어일문학과가 일본 본사와 소통하는 수원 직무와 이어진다 [4][5].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졸업예정자 지원 가능을 명시한 공고(SCM1팀·물류관리부)가 있고, 근무지인 부산 강서구 화전산단 본사에 통근버스가 다닌다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수원 근무 직무가 함께 올라와 있어 지원 전에 근무지를 구분해야 한다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 추천채용·현장실습 이력은 공개 자료에서 찾지 못했다.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생산기술1팀(기계·산업·재료공학 등 이공계)</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SCM1팀·물류관리부(상경 포함, 전공 무관 지원 가능)</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신제품 도면·BOM 분석, 공정 순서 확립, 조립 기준서 작성·양산 이관, 현장 공정 개선, 영어권 해외 고객사 소통</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SCM1: 발주·사급품·입고 일정, BOM 관리, 입고 성적서 검토, 입고 불량 시 협력사 시정조치 요구. 물류: 수입 입고, 관부가세 납부·전표, 특송·관세법인 월마감 회계</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이상, OPIc IH 이상 영어회화. 우대: 기계·산업·재료공학, 가공·용접·세정 경험, 일반기계기사, 프로젝트 관리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4년제(졸업예정 가능). 우대: SCM1은 공학계열·영어·일본어·중국어·엑셀, 물류는 회계·상경계열·TOEIC 700 이상·JLPT 1급·JPT 700 이상</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화전산단3로 32(본사)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강서구(본사)</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 신입 또는 경력 2년 이상</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 신입 가능</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없음(공고상 '면접 후 결정'). 상여금·성과급·야근·휴일·자격증·장기근속·가족수당, 퇴직연금 등 지급 항목만 공개</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없음(공고상 '면접 후 결정'). 상여금·성과급 등 지급 항목만 공개</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사람인 공고, 접수 2026. 10. 15.~12. 14. [4]</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사람인 공고, SCM1팀 2026. 9. 22.~10. 22., 물류관리부 2026. 9. 29.~11. 28. [4]</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19.4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16.0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67.1</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74.6점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67.1~77.1점 · 정보 충족률 90%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매출이 3년간 5,279억→6,833억 원으로 늘고 부채비율(별도·계산)은 21.4%다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공학·상경 학사 신입 정규직 공고 7건이 열려 있다(2026. 10. 20. 기준) [4].</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연속 청끌기업이고 통근버스·어린이집 등 복지가 있다 [4][7][8].</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모든 신입 공고의 급여가 '면접 후 결정'으로 공개돼 있지 않다 [4].</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기술을 모회사에서 도입하고 로열티를 내 독자 R&amp;D 범위가 좁다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영업이익이 13.1%, 순이익이 24.7% 줄었다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그룹 밖 고객 매출이 2025년 약 20% 늘었다(계산)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수소충전소용 밸브 국내 1호 인증과 2025. 12. R&amp;D 센터 개소가 있다 [3].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회사가 글로벌 반도체 장비사 수출 확대를 전략으로 내걸었다 [3].</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그룹 중국 법인 매출이 1,181억→643억 원으로 크게 줄었다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환율 변동으로 2025년 외환차손이 123억 원으로 늘었다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소수 대형 반도체 고객의 설비투자 경기에 매출이 좌우된다 [6].</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신입 보상 범위 공개(제안)</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전공별 진입 지도 공개(제안)</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본사 신입 가능 정규직 공고 7건의 급여가 모두 '면접 후 결정'이다 [4].</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전공별로 갈 수 있는 부서가 공고마다 흩어져 있어 상경 진입 경로(물류·SCM)가 잘 드러나지 않는다 [4].</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4학년·졸업예정자</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상경·공학 전공 학생, 대학 취업지원 부서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4년제 신입 정규직 연간 세전 범위(기본급·고정수당·보장상여 구분)와 수습 기간 급여</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부서별 업무 한 줄, 필수·우대 전공·어학, 졸업예정자 지원 가능 여부, 정기 채용 시기</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인사팀(공고 양식 수정)</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인사팀과 부산대 대학일자리플러스센터</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근무조건에 '학사 신입 연 ○○~○○만 원(성과급 별도)' 한 줄을 넣는다.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생산기술·품질(공학), SCM(전공 무관·공학 우대), 물류(상경) 표 한 장을 채용 페이지와 학과 게시판에 올린다.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공고당 지원자 수, 최종합격 후 입사 포기율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상경 전공 지원자 비율, 부산대 출신 신입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생산기술·생산관리·품질(공학)</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SCM·물류(상경 포함)</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생산기술1·2팀·생산관리·품질보증 공고의 필수(4년제, OPIc IH·영어회화)와 우대 자격을 표로 정리하고 OPIc 응시 일정을 잡는다.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SCM1·2팀·물류관리부 공고를 비교해 물류(회계·상경 우대)와 SCM(공학 우대) 요건 차이를 정리하고 보유 어학·자격을 점검한다.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홈페이지 카탈로그에서 다이어프램 밸브 1종을 골라 부품 BOM 추정표, 가공~검사 공정 순서도, 공정 FMEA 5줄을 만든다.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같은 제품으로 BOM 기반 자재 소요량 엑셀 모형, 입고검사 성적서 체크리스트, 수입 원자재 1건의 관부가세 계산 예시를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감사보고서로 '매출 증가와 이익 감소', 로열티 구조, R&amp;D 센터 개소의 의미를 정리하고 FMEA·8D 등 품질 용어를 익힌다.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그룹사 매출 비중(20.8~31.3%), 달러 표시 채권 약 78%, 재고자산 3,115억 원을 근거로 재고·환율·납기 과제 3개를 뽑는다.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공정 순서도·FMEA 과제를 요약해 넣고, 해외 고객에게 공정 변경을 영어로 설명하는 1분 답변을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엑셀 모형 시연 설명과 '입고 불량 시 협력사 시정조치 요구' 상황 면접 답변, 영어·일본어 이메일 예문을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4년제 신입 정규직의 연간 세전 보상(기본급·고정수당·보장상여·성과급 구분)과 수습 기간 급여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생산기술·품질 신입의 실제 출퇴근 시각, 월 평균 연장근로, 교대 여부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상경 전공 신입이 배치되는 부서와 최근 입사 인원, 해외영업 계약직의 정규직 전환 기준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일본 본사·그룹사 연수·파견 여부, 2021년 발표한 화전 공장 통합 투자(557억 원)와 신규 고용 계획(약 450명)의 이행 결과</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2025 감사보고서 기준 회사가 피고인 소송은 없고, 2021. 1.~2026. 10. 뉴스와 고용노동부 공표 자료에서 사망·중대재해·임금체불·제재 기록을 찾지 못했다 [1]. 일부 지원직 신입 공고는 계약직이다 [5].</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태광후지킨 2025 감사보고서</w:t>
      </w:r>
      <w:r>
        <w:rPr>
          <w:rFonts w:ascii="맑은 고딕" w:cs="맑은 고딕" w:eastAsia="맑은 고딕" w:hAnsi="맑은 고딕"/>
          <w:b w:val="false"/>
          <w:bCs w:val="false"/>
          <w:i w:val="false"/>
          <w:iCs w:val="false"/>
          <w:color w:val="595959"/>
          <w:sz w:val="14"/>
          <w:szCs w:val="14"/>
        </w:rPr>
        <w:t xml:space="preserve">  별도 재무제표·주석(특수관계자 거래, 로열티 계약, 차입, 소송). rcpNo 20260407001130, 공시 2026. 4. 7.</w:t>
      </w:r>
      <w:r>
        <w:rPr>
          <w:rFonts w:ascii="맑은 고딕" w:cs="맑은 고딕" w:eastAsia="맑은 고딕" w:hAnsi="맑은 고딕"/>
          <w:b w:val="false"/>
          <w:bCs w:val="false"/>
          <w:i w:val="false"/>
          <w:iCs w:val="false"/>
          <w:color w:val="7F7F7F"/>
          <w:sz w:val="13"/>
          <w:szCs w:val="13"/>
        </w:rPr>
        <w:t xml:space="preserve">  https://dart.fss.or.kr/dsaf001/main.do?rcpNo=20260407001130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태광후지킨 2024 감사보고서</w:t>
      </w:r>
      <w:r>
        <w:rPr>
          <w:rFonts w:ascii="맑은 고딕" w:cs="맑은 고딕" w:eastAsia="맑은 고딕" w:hAnsi="맑은 고딕"/>
          <w:b w:val="false"/>
          <w:bCs w:val="false"/>
          <w:i w:val="false"/>
          <w:iCs w:val="false"/>
          <w:color w:val="595959"/>
          <w:sz w:val="14"/>
          <w:szCs w:val="14"/>
        </w:rPr>
        <w:t xml:space="preserve">  2023·2024년 별도 재무제표. rcpNo 20250408000333, 공시 2025. 4. 8.</w:t>
      </w:r>
      <w:r>
        <w:rPr>
          <w:rFonts w:ascii="맑은 고딕" w:cs="맑은 고딕" w:eastAsia="맑은 고딕" w:hAnsi="맑은 고딕"/>
          <w:b w:val="false"/>
          <w:bCs w:val="false"/>
          <w:i w:val="false"/>
          <w:iCs w:val="false"/>
          <w:color w:val="7F7F7F"/>
          <w:sz w:val="13"/>
          <w:szCs w:val="13"/>
        </w:rPr>
        <w:t xml:space="preserve">  https://dart.fss.or.kr/dsaf001/main.do?rcpNo=20250408000333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태광후지킨 홈페이지</w:t>
      </w:r>
      <w:r>
        <w:rPr>
          <w:rFonts w:ascii="맑은 고딕" w:cs="맑은 고딕" w:eastAsia="맑은 고딕" w:hAnsi="맑은 고딕"/>
          <w:b w:val="false"/>
          <w:bCs w:val="false"/>
          <w:i w:val="false"/>
          <w:iCs w:val="false"/>
          <w:color w:val="595959"/>
          <w:sz w:val="14"/>
          <w:szCs w:val="14"/>
        </w:rPr>
        <w:t xml:space="preserve">  회사개요·연혁·사업부문·품질·R&amp;D·물류·환경·인증서·특허 페이지(회사 자체 기재), 2026. 10. 20. 확인</w:t>
      </w:r>
      <w:r>
        <w:rPr>
          <w:rFonts w:ascii="맑은 고딕" w:cs="맑은 고딕" w:eastAsia="맑은 고딕" w:hAnsi="맑은 고딕"/>
          <w:b w:val="false"/>
          <w:bCs w:val="false"/>
          <w:i w:val="false"/>
          <w:iCs w:val="false"/>
          <w:color w:val="7F7F7F"/>
          <w:sz w:val="13"/>
          <w:szCs w:val="13"/>
        </w:rPr>
        <w:t xml:space="preserve">  https://www.tk-fujikin.com</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사람인 태광후지킨 본사 채용 공고 7건</w:t>
      </w:r>
      <w:r>
        <w:rPr>
          <w:rFonts w:ascii="맑은 고딕" w:cs="맑은 고딕" w:eastAsia="맑은 고딕" w:hAnsi="맑은 고딕"/>
          <w:b w:val="false"/>
          <w:bCs w:val="false"/>
          <w:i w:val="false"/>
          <w:iCs w:val="false"/>
          <w:color w:val="595959"/>
          <w:sz w:val="14"/>
          <w:szCs w:val="14"/>
        </w:rPr>
        <w:t xml:space="preserve">  생산기술1팀 55295780, 생산기술2팀 55301105, 생산관리 55296198, 품질보증 54841544, SCM1팀 55098275, SCM2팀 55008762, 물류관리부 55145775(rec_idx). 2026. 10. 20. 열람</w:t>
      </w:r>
      <w:r>
        <w:rPr>
          <w:rFonts w:ascii="맑은 고딕" w:cs="맑은 고딕" w:eastAsia="맑은 고딕" w:hAnsi="맑은 고딕"/>
          <w:b w:val="false"/>
          <w:bCs w:val="false"/>
          <w:i w:val="false"/>
          <w:iCs w:val="false"/>
          <w:color w:val="7F7F7F"/>
          <w:sz w:val="13"/>
          <w:szCs w:val="13"/>
        </w:rPr>
        <w:t xml:space="preserve">  https://www.saramin.co.kr/zf_user/jobs/relay/view?rec_idx=55295780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사람인 태광후지킨 수원·해외영업·안전환경 공고</w:t>
      </w:r>
      <w:r>
        <w:rPr>
          <w:rFonts w:ascii="맑은 고딕" w:cs="맑은 고딕" w:eastAsia="맑은 고딕" w:hAnsi="맑은 고딕"/>
          <w:b w:val="false"/>
          <w:bCs w:val="false"/>
          <w:i w:val="false"/>
          <w:iCs w:val="false"/>
          <w:color w:val="595959"/>
          <w:sz w:val="14"/>
          <w:szCs w:val="14"/>
        </w:rPr>
        <w:t xml:space="preserve">  수원 국내2영업부 55343496, 기술지원1팀 55337362, 해외1영업부 55226893·55222056, 수원 국내3영업부 55273311, 안전환경팀 55064411(rec_idx). 2026. 10. 20. 열람</w:t>
      </w:r>
      <w:r>
        <w:rPr>
          <w:rFonts w:ascii="맑은 고딕" w:cs="맑은 고딕" w:eastAsia="맑은 고딕" w:hAnsi="맑은 고딕"/>
          <w:b w:val="false"/>
          <w:bCs w:val="false"/>
          <w:i w:val="false"/>
          <w:iCs w:val="false"/>
          <w:color w:val="7F7F7F"/>
          <w:sz w:val="13"/>
          <w:szCs w:val="13"/>
        </w:rPr>
        <w:t xml:space="preserve">  https://www.saramin.co.kr/zf_user/jobs/relay/view?rec_idx=55343496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부산시 보도자료(화전산단 입주계약)</w:t>
      </w:r>
      <w:r>
        <w:rPr>
          <w:rFonts w:ascii="맑은 고딕" w:cs="맑은 고딕" w:eastAsia="맑은 고딕" w:hAnsi="맑은 고딕"/>
          <w:b w:val="false"/>
          <w:bCs w:val="false"/>
          <w:i w:val="false"/>
          <w:iCs w:val="false"/>
          <w:color w:val="595959"/>
          <w:sz w:val="14"/>
          <w:szCs w:val="14"/>
        </w:rPr>
        <w:t xml:space="preserve">  투자 계획·공급처·2020년 매출, 2021. 5. 17.</w:t>
      </w:r>
      <w:r>
        <w:rPr>
          <w:rFonts w:ascii="맑은 고딕" w:cs="맑은 고딕" w:eastAsia="맑은 고딕" w:hAnsi="맑은 고딕"/>
          <w:b w:val="false"/>
          <w:bCs w:val="false"/>
          <w:i w:val="false"/>
          <w:iCs w:val="false"/>
          <w:color w:val="7F7F7F"/>
          <w:sz w:val="13"/>
          <w:szCs w:val="13"/>
        </w:rPr>
        <w:t xml:space="preserve">  https://www.busan.go.kr/biz/community04/1488552?curPage=88</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부산시 청끌기업 선정·재인증 보도자료</w:t>
      </w:r>
      <w:r>
        <w:rPr>
          <w:rFonts w:ascii="맑은 고딕" w:cs="맑은 고딕" w:eastAsia="맑은 고딕" w:hAnsi="맑은 고딕"/>
          <w:b w:val="false"/>
          <w:bCs w:val="false"/>
          <w:i w:val="false"/>
          <w:iCs w:val="false"/>
          <w:color w:val="595959"/>
          <w:sz w:val="14"/>
          <w:szCs w:val="14"/>
        </w:rPr>
        <w:t xml:space="preserve">  게시번호 1638516(2024. 7. 28.)·1687496(2025. 7. 3.)·1724328(2026. 3. 26.)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노컷뉴스 「부산시, 청년고용우수기업에 태광후지킨 등 3개사 선정」</w:t>
      </w:r>
      <w:r>
        <w:rPr>
          <w:rFonts w:ascii="맑은 고딕" w:cs="맑은 고딕" w:eastAsia="맑은 고딕" w:hAnsi="맑은 고딕"/>
          <w:b w:val="false"/>
          <w:bCs w:val="false"/>
          <w:i w:val="false"/>
          <w:iCs w:val="false"/>
          <w:color w:val="595959"/>
          <w:sz w:val="14"/>
          <w:szCs w:val="14"/>
        </w:rPr>
        <w:t xml:space="preserve">  청년고용비율·복지 항목, 2024. 10. 15.</w:t>
      </w:r>
      <w:r>
        <w:rPr>
          <w:rFonts w:ascii="맑은 고딕" w:cs="맑은 고딕" w:eastAsia="맑은 고딕" w:hAnsi="맑은 고딕"/>
          <w:b w:val="false"/>
          <w:bCs w:val="false"/>
          <w:i w:val="false"/>
          <w:iCs w:val="false"/>
          <w:color w:val="7F7F7F"/>
          <w:sz w:val="13"/>
          <w:szCs w:val="13"/>
        </w:rPr>
        <w:t xml:space="preserve">  https://www.nocutnews.co.kr/news/6227213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부산일보 「태광후지킨, 1억 원 기부…부산 나눔명문기업 94호」</w:t>
      </w:r>
      <w:r>
        <w:rPr>
          <w:rFonts w:ascii="맑은 고딕" w:cs="맑은 고딕" w:eastAsia="맑은 고딕" w:hAnsi="맑은 고딕"/>
          <w:b w:val="false"/>
          <w:bCs w:val="false"/>
          <w:i w:val="false"/>
          <w:iCs w:val="false"/>
          <w:color w:val="595959"/>
          <w:sz w:val="14"/>
          <w:szCs w:val="14"/>
        </w:rPr>
        <w:t xml:space="preserve">  기부·대표이사, 2026. 1. 21.</w:t>
      </w:r>
      <w:r>
        <w:rPr>
          <w:rFonts w:ascii="맑은 고딕" w:cs="맑은 고딕" w:eastAsia="맑은 고딕" w:hAnsi="맑은 고딕"/>
          <w:b w:val="false"/>
          <w:bCs w:val="false"/>
          <w:i w:val="false"/>
          <w:iCs w:val="false"/>
          <w:color w:val="7F7F7F"/>
          <w:sz w:val="13"/>
          <w:szCs w:val="13"/>
        </w:rPr>
        <w:t xml:space="preserve">  https://www.busan.com/view/busan/view.php?code=2026011418544372629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블라인드 태광후지킨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https://www.teamblind.com/kr/company/%ED%83%9C%EA%B4%91%ED%9B%84%EC%A7%80%ED%82%A8/reviews</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④ 파나시아</w:t>
      </w:r>
      <w:r>
        <w:rPr>
          <w:rFonts w:ascii="맑은 고딕" w:cs="맑은 고딕" w:eastAsia="맑은 고딕" w:hAnsi="맑은 고딕"/>
          <w:b/>
          <w:bCs/>
          <w:i w:val="false"/>
          <w:iCs w:val="false"/>
          <w:color w:val="2F5597"/>
          <w:sz w:val="18"/>
          <w:szCs w:val="18"/>
        </w:rPr>
        <w:t xml:space="preserve">   부산 강서 · 친환경 선박 기자재</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국제 환경 규제가 일감을 만드는 부산 선박 환경설비 기업으로, 초봉·복지가 공고에 공개돼 기술영업·정보보안 진로를 구체적으로 따져 볼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4-1)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주식회사 파나시아(PANASIA Co., Ltd.). 옛 상호는 범아정밀주식회사이며 2007. 1. 지금의 상호로 바꿨다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정진택·이민걸(2025년 말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1989년(1989. 10. 개인기업 '범아정밀엔지니어링' 창업, 1996. 7. 법인 전환)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부산광역시 강서구 미음산단3로 55. 국내 사업장 3곳이 모두 강서구 미음동에 있다 [1][4].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친환경 선박 기자재 제조(탈황설비, 선박평형수 처리장치, 수위계측장비, 연료공급장치, 탄소포집장비, ESS(에너지저장장치)), 태양광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스크러버(배기가스 속 황산화물 저감장치) PaSOx, 평형수(배 균형용 바닷물) 처리장치 GloEn-Patrol, 탄소포집장치 Pan-OCCS, 질소산화물 저감장치 PaNOx, 정비·개조(MRO) [4]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국민연금 가입자 기준 324명(2026. 8.) [3]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1,952.5억 원(2025년, 별도). 2024년은 2,634.5억 원이다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https://www.worldpanasia.com</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정보전략팀 정보보안(2026. 2. 공고, 4년제 대졸, 정규직), 영업본부 조선해양 기술영업(2026. 2. 공고, 신입·경력) [5][6]</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매출 대부분이 선박 배출가스·평형수 처리설비에서 나와, 국제해사기구(IMO) 환경 규제가 신입 직무의 일감을 어떻게 만드는지 보여 준다. 2023~2025년 매출이 30% 줄었어도 3년 모두 영업이익 흑자를 내 업황과 재무 체력을 함께 읽을 수 있다. 공고에 초봉·기숙사·통근버스가 원문으로 나와 조건 비교도 쉽다 [1][2][5].</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2,806.2</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2,634.5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1,952.5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167.9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73.8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161.5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166.3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122.2</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161.6</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462.4</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288.5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221.5</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부채비율(별도, 회사 공시)은 2023년 75.65%, 2024년 62.89%, 2025년 55.14%이며, 2025년 말 은행 대출 약정 사용잔액은 0원이다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파나시아는 1989년 선박·산업설비 계측기를 만드는 개인기업으로 출발해 1996년 법인이 됐고, 2007년 지금의 상호로 바꿨다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제조시설은 부산 강서구 미음동 산업단지에 있고, 국내 사업장 3곳이 모두 이곳에 있다 [1][4].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사업 부문은 탈황설비(ECS), 선박평형수 처리장치(BWTS), 수위계측(TLGS), 연료공급(FSS), 탄소포집(CCUS), ESS, 태양광이며, 주요 고객은 대부분 해외 선주와 조선소다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별도 매출에서 탈황설비가 69.0%, 평형수 처리장치가 22.3%를 차지했다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매출 10% 이상 고객은 2025년 1곳(10.32%)뿐이라 한 고객에 대한 의존은 크지 않다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비상장 회사이며 이수태 38.34%, 이민걸 29.72%로 창업주 일가가 지분 약 68%를 갖는다 [1]. 국민연금 가입자는 2026. 8. 기준 324명이다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종속회사 3곳(상해·네덜란드·일본, 각 지분 100%)과 관계기업 1곳을 두고 있다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주력 제품은 바닷물로 배기가스를 씻어 황산화물을 줄이는 스크러버 PaSOx와, 필터 여과와 자외선(UV) 램프로 평형수 속 미생물을 없애는 GloEn-Patrol이다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질소산화물 저감장치 PaNOx와, 흡수액으로 이산화탄소를 잡아 액화하는 탄소포집장치 Pan-OCCS로 제품군을 넓혔다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IR52 장영실상 3회(2011, 2016, 2019)와 세계일류상품 선정(2012, 2019)을 게시한다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경상연구개발비(별도)는 2023년 65.0억 원, 2024년 69.5억 원, 2025년 57.8억 원으로 2025년 매출의 3.0%다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기업부설연구소는 1999. 5.에 세웠고, 회사는 국내외 특허 300건에 달한다고 밝힌다(특허청 대조는 확인 필요)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탈황설비 매출은 2023년 1,869.4억 원에서 2025년 1,347.5억 원으로, 평형수 처리장치는 833.0억 원에서 434.9억 원으로 줄었다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기존 선박의 설치 기한 종료나 연료 가격차 축소가 원인이라는 해외 보도가 있으나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탄소 규제 일정은 아직 불확실하다. IMO 해양환경보호위원회는 2025. 10. 17. 선박 온실가스 감축 규칙(Net-Zero Framework) 채택을 1년 미루기로 표결했다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채택 표결은 2026. 10. 회기로 넘어갔고, 그 결과는 확인이 필요하다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탄소포집(CCUS) 부문은 2025년 매출 25.4억 원, 영업손실 14.0억 원으로 아직 적자다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2023년 2,806.2억 원에서 2025년 1,952.5억 원으로 30% 줄었지만, 영업이익은 3년 모두 흑자였다(2025년 161.5억 원)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2025년엔 미리 쌓아 둔 보증수리 비용(판매보증충당부채) 환입 71.3억 원과 원가율 하락(77.8%→70.5%)이 이익을 키웠다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영업이익률(별도)은 2023년 6.0%, 2024년 2.8%, 2025년 8.3%다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말 별도 기준 현금및현금성자산은 893.8억 원이고 은행 대출 약정 사용잔액은 0원이며, 부채비율은 55.14%다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부채비율은 2023년 75.65%, 2024년 62.89%에서 내려왔고, 2025년에는 자기주식 175.2억 원을 사들였다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고객 소재지 기준 해외 매출 비중(별도)은 2023년 71.8%에서 2024년 49.3%, 2025년 49.0%로 낮아졌다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채용 페이지의 '매출 80% 이상 해외'는 공시 지역 구분과 달라, 이 보고서는 공시 수치를 쓴다 [1][4].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법인은 상하이(2011)·오사카(2012)·로테르담(2016)에 있고, 2026년 대련 법인을 새로 세웠다 [4].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정보전략팀 정보보안 직무는 보안 솔루션·네트워크·클라우드 인프라 운영과 ISO 27001(정보보호 관리체계 국제 인증) 취득·유지 심사 관리를 맡는다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필수 요건은 4년제 대졸 이상, 컴퓨터·정보통신·정보보안 관련 전공이다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우대 조건은 보안솔루션·네트워크 실무경험, 직무 자격증, TOEIC Speaking IM3 또는 OPIc IM2 이상이다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영업본부 조선해양 기술영업은 2026. 2. 신입·경력을 모집했으나, 공고 페이지에 학력·전공·업무 내용이 없어 확인이 필요하다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전형은 원서접수, 1·2차 면접, 최종합격 순이다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주요 고객이 해외 선주·조선소이고 회사가 해외 출장·주재원 근무 기회를 안내하므로, 영어 소통 역량이 쓰일 가능성이 크다 [1][4].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정보보안 공고의 전형은 서류(인적성검사), 1차 실무진 면접, 최종 임원진 면접 순이다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사람인 복리후생 표에는 주 52시간제 준수와 주 40시간제 시행이 적혀 있으나, 출퇴근 시각은 공고 원문에서 다시 확인이 필요하다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대졸 신입 초봉은 3,600~3,700만 원이며 휴가비·성과금·기타 수당은 별도다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수습 기간 3개월 동안에도 임금을 100% 지급한다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공고에는 기숙사, 구내식당(점심·저녁), 통근버스, 본인 학자금, 출산 장려금, 산업단지 유치원, 육아휴직이 나와 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선배가 강사로 나서는 신입 교육 'PANASIA COLLEGE'와 자녀 학자금을 안내한다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기숙사 입주 조건, 통근버스 노선, 학자금 한도는 공고에 없어 확인이 필요하다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블라인드 집계(2026. 10. 18.): 평점 3.2점, 리뷰 183건, 추천율 60%, 업계 대비 +0.5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국민연금 기준 최근 12개월 입사자는 34명, 퇴사자는 38명이다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사업 자체가 선박의 황산화물·질소산화물·이산화탄소 배출과 평형수 문제를 줄이는 일이며, 회사는 2022·2023년 지속가능경영보고서를 냈다고 게시한다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해운대 수목원 'ESG 탄소중립 숲'에 2억 원을 기부하고 임직원 봉사단을 운영한다고 밝힌다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온실가스 배출량 같은 정량 환경 지표는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- 2020. 2. 해양수산부는 파나시아의 선박평형수 처리설비 48개에 대한 형식승인(정부의 제품 승인)을 취소했다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해수부는 UV 램프 수를 속여 양산하는 등 거짓 또는 부정한 방법으로 승인을 받은 점을 사유로 들었다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UV 램프 개수가 승인 기준보다 적어도 성능이 충분하면 부품을 바꿀 필요가 없다는 입장이었고, 가처분(법원의 임시 결정) 인용으로 처분이 보류됐다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처분 취소 소송을 냈고, 감사보고서에 따르면 이 소송은 2024. 1. 종결됐다. 처분의 최종 결과는 공개 자료로 확인하지 못했다 [2][11].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- 2019. 12. 부산대와 산학협력·인재육성기금 협약을 맺고, 기계공학부 캡스톤 설계교육 지원 등에 5년간 총 5억 원을 내기로 했다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협약에는 수소·대체에너지 공동 연구개발이 들어 있지만 채용 조항은 없다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 추천채용 이력과 정기 공채 여부는 찾지 못했다.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제품이 유체·열·수처리·흡수 공정에 걸쳐 있어 조선해양공학과·기계공학부·환경공학과·화학공학과 전공을 살리기 좋고, 정보보안은 정보컴퓨터공학부와 맞닿는다 [4][5].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근무지는 강서구 미음산업단지로 장전동 캠퍼스와 멀지만, 공고에 기숙사와 통근버스가 명시돼 있고 초봉도 공개돼 조건을 비교하기 쉽다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정보보안(정보전략팀, 컴퓨터·정보통신·정보보안 전공)</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조선해양 기술영업(영업본부, 대상 전공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클라이언트 보안 솔루션·네트워크 운영, ISO 27001 인증 취득·유지 심사 관리, 시스템·클라우드 인프라 운영</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페이지에 업무 설명이 없어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대졸 이상, 컴퓨터·정보통신·정보보안 관련 전공. 우대: 보안솔루션·네트워크 실무경험, 직무 자격증, TOEIC Speaking IM3 또는 OPIc IM2 이상</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학력·전공·어학 요건이 공고 페이지에 없어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미음산단3로 55(본사), 출퇴근 시각 확인 필요(공고 원문 재확인 중)</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 수습 중 임금 100%)</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신입·경력(정규직 여부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대졸 신입 초봉 연 3,600~3,700만 원(휴가비·성과금·기타 수당 제외)</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2. 5.~2026. 2. 18. 접수(마감), 서류(인적성검사)→실무진 면접→임원진 면접 [5]</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2. 10.~2026. 2. 18. 접수(마감), 원서접수→1·2차 면접→최종합격 [6]</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68.0</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68.0점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68.0~68.0점 · 정보 충족률 100%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말 현금 893.8억 원, 대출 사용잔액 0원, 부채비율 55.14%(별도)다.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탈황·평형수·계측·탄소포집까지 규제 대응 제품군을 갖췄다.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초봉·기숙사·통근버스 등 조건이 공고 원문에 나와 있다.</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 90% 이상이 탈황·평형수 두 부문에서 나오고, 2년 새 30% 줄었다.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연료공급·탄소포집·ESS 신사업은 2025년 모두 영업손실이다.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2020년 형식승인 취소 처분을 소송으로 다퉜다(2024. 1. 종결, 최종 결과 미확인) [7][11].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IMO 탄소 규칙이 채택되면 탄소포집·연료공급장치 수요가 생길 수 있다.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기존 선박 개조 전담팀과 정비(MRO) 서비스로 설치 이후 수요를 노린다.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대련 법인 신설과 해외 에이전트 47곳으로 판매망을 넓혔다.</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IMO 탄소 규칙 채택이 1년 미뤄지는 등 규제 일정이 불확실하다.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중국 매출이 2023년 1,175.2억 원에서 2025년 375.2억 원으로 줄었다.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고객이 해외 선주·조선소라 조선·해운 업황에 함께 흔들린다.</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규제 달력 연동 직무 안내서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캡스톤 협약의 채용 연계 확장</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매출이 규제 일정에 따라 크게 움직이지만, 기술영업 공고에는 업무·요건 설명이 거의 없다 [1][6].</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2019년 협약(5년, 총 5억 원)은 캡스톤·연구센터 지원이지만 채용 조항이 없다 [9].</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조선해양공학과·기계공학부·환경공학과·상경계열 3~4학년</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기계공학부 캡스톤 참여 학생, 정보컴퓨터공학부 보안 전공 학생</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부문별 매출 추이(감사보고서), IMO 규제 일정, 직무별 하루 업무 예시와 출장 빈도</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협약 종료 뒤 갱신 여부, 캡스톤 참여 학생의 입사 실적</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인사팀(직무 설명 작성)과 부산대 취업전략과(학내 게시)</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인사팀·R&amp;D센터와 부산대 기계공학부·산학협력단</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'탄소 규제 → 탄소포집 견적·실증 → 기술영업 신입이 하는 일'을 한 장으로 요약한다.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스크러버 세정수 처리, 평형수 UV 효율 측정 같은 캡스톤 우수 팀에 하계 인턴과 서류 면제를 준다.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조회수 대비 지원자 수, 기술영업 신입의 1년 내 퇴사율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캡스톤 과제 수, 인턴 전환 인원, 부산대 출신 신입 비율</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기술영업(조선해양·기계·환경·상경)</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정보보안(정보컴퓨터공학)</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링커리어 공고(2026. 2.)엔 요건이 없으니 회사 인사팀 문의로 학력·전공·어학과 출퇴근 시각을 확인하고, 초봉은 같은 시기 정보보안 공고로 가늠한다.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사람인 공고(2026. 2.) 필수(4년제·관련 전공)·우대(보안 실무·자격증·TOEIC Speaking IM3/OPIc IM2)와 내 이력 대조표를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부문 매출(2023~2025)과 IMO 규제 일정을 엮어 '탈황·평형수·탄소포집 수요 달력' 1장을 만든다.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ISO 27001 부속서 A 통제항목으로 '본사+해외 법인 3곳' 제조사의 가상 위험평가표를 만들고, 무료 도구로 네트워크 분리 실습 보고서를 쓴다.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재무 3개년, 지역별 매출, 해외 법인·대련 신설을 정리하고, 2020년 형식승인 취소와 회사의 소송 대응(2024. 1. 종결)을 중립적으로 함께 적는다.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법인 3곳·에이전트 47곳과 자료를 주고받는 구조와 정비(MRO) 서비스가 보안 관리에 주는 의미를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'규제→수요→영업 활동' 연결 사례를 쓰고, 제품을 영어로 1분 설명하는 연습과 1·2차 면접을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실습 보고서와 ISO 27001 이해를 담고, 인적성검사와 실무진 면접(솔루션 운영·사고 대응 절차)을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기술영업 신입의 학력·전공·어학 요건, 첫해 업무와 해외 출장 빈도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초봉 외 휴가비·성과금의 최근 지급 수준, 출퇴근 시각, 기숙사·통근버스 이용 조건</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2020년 형식승인 취소 처분의 최종 상태와 이후 품질·인증 관리의 변화</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부산대 학생이 미음산단 근무지와 기숙사·통근버스 조건을 지원 판단에 어떻게 반영하는지</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공개 자료 점검 결과 평판은 '주의'로 분류했다. 2020. 2. 해양수산부가 선박평형수 처리설비의 형식승인을 취소했고, 회사는 가처분과 처분 취소 소송으로 다퉜다(소송은 2024. 1. 종결, 최종 결과는 확인하지 못함) [7][11]. 2021~2026년 사망·중대재해·임금체불 관련 보도와 정부 공표 명단에서는 해당 사항을 찾지 못했다.</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감사보고서(별도) 2025 사업연도</w:t>
      </w:r>
      <w:r>
        <w:rPr>
          <w:rFonts w:ascii="맑은 고딕" w:cs="맑은 고딕" w:eastAsia="맑은 고딕" w:hAnsi="맑은 고딕"/>
          <w:b w:val="false"/>
          <w:bCs w:val="false"/>
          <w:i w:val="false"/>
          <w:iCs w:val="false"/>
          <w:color w:val="595959"/>
          <w:sz w:val="14"/>
          <w:szCs w:val="14"/>
        </w:rPr>
        <w:t xml:space="preserve">  ㈜파나시아, 2026. 4. 1. 공시(재무제표, 주석 1·17·20·21·27·28)</w:t>
      </w:r>
      <w:r>
        <w:rPr>
          <w:rFonts w:ascii="맑은 고딕" w:cs="맑은 고딕" w:eastAsia="맑은 고딕" w:hAnsi="맑은 고딕"/>
          <w:b w:val="false"/>
          <w:bCs w:val="false"/>
          <w:i w:val="false"/>
          <w:iCs w:val="false"/>
          <w:color w:val="7F7F7F"/>
          <w:sz w:val="13"/>
          <w:szCs w:val="13"/>
        </w:rPr>
        <w:t xml:space="preserve">  https://dart.fss.or.kr/dsaf001/main.do?rcpNo=20260401003196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감사보고서(별도) 2024 사업연도</w:t>
      </w:r>
      <w:r>
        <w:rPr>
          <w:rFonts w:ascii="맑은 고딕" w:cs="맑은 고딕" w:eastAsia="맑은 고딕" w:hAnsi="맑은 고딕"/>
          <w:b w:val="false"/>
          <w:bCs w:val="false"/>
          <w:i w:val="false"/>
          <w:iCs w:val="false"/>
          <w:color w:val="595959"/>
          <w:sz w:val="14"/>
          <w:szCs w:val="14"/>
        </w:rPr>
        <w:t xml:space="preserve">  ㈜파나시아, 2025. 4. 4. 공시(2023·2024 재무, 부문·지역 매출, 소송 현황)</w:t>
      </w:r>
      <w:r>
        <w:rPr>
          <w:rFonts w:ascii="맑은 고딕" w:cs="맑은 고딕" w:eastAsia="맑은 고딕" w:hAnsi="맑은 고딕"/>
          <w:b w:val="false"/>
          <w:bCs w:val="false"/>
          <w:i w:val="false"/>
          <w:iCs w:val="false"/>
          <w:color w:val="7F7F7F"/>
          <w:sz w:val="13"/>
          <w:szCs w:val="13"/>
        </w:rPr>
        <w:t xml:space="preserve">  https://dart.fss.or.kr/dsaf001/main.do?rcpNo=20250404001932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사람인 기업정보 ㈜파나시아</w:t>
      </w:r>
      <w:r>
        <w:rPr>
          <w:rFonts w:ascii="맑은 고딕" w:cs="맑은 고딕" w:eastAsia="맑은 고딕" w:hAnsi="맑은 고딕"/>
          <w:b w:val="false"/>
          <w:bCs w:val="false"/>
          <w:i w:val="false"/>
          <w:iCs w:val="false"/>
          <w:color w:val="595959"/>
          <w:sz w:val="14"/>
          <w:szCs w:val="14"/>
        </w:rPr>
        <w:t xml:space="preserve">  국민연금 가입자·입퇴사자 수(2026. 8. 기준), 2026. 10. 18. 확인</w:t>
      </w:r>
      <w:r>
        <w:rPr>
          <w:rFonts w:ascii="맑은 고딕" w:cs="맑은 고딕" w:eastAsia="맑은 고딕" w:hAnsi="맑은 고딕"/>
          <w:b w:val="false"/>
          <w:bCs w:val="false"/>
          <w:i w:val="false"/>
          <w:iCs w:val="false"/>
          <w:color w:val="7F7F7F"/>
          <w:sz w:val="13"/>
          <w:szCs w:val="13"/>
        </w:rPr>
        <w:t xml:space="preserve">  https://www.saramin.co.kr/zf_user/company-info/view?csn=ZGlWVXVZNmZPUlNqbFA0eTVDT0x3Zz09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파나시아 홈페이지</w:t>
      </w:r>
      <w:r>
        <w:rPr>
          <w:rFonts w:ascii="맑은 고딕" w:cs="맑은 고딕" w:eastAsia="맑은 고딕" w:hAnsi="맑은 고딕"/>
          <w:b w:val="false"/>
          <w:bCs w:val="false"/>
          <w:i w:val="false"/>
          <w:iCs w:val="false"/>
          <w:color w:val="595959"/>
          <w:sz w:val="14"/>
          <w:szCs w:val="14"/>
        </w:rPr>
        <w:t xml:space="preserve">  회사소개·연혁·수상·인증·해외 네트워크·인재채용·ESG·제품 소개, 2026. 10. 20. 확인</w:t>
      </w:r>
      <w:r>
        <w:rPr>
          <w:rFonts w:ascii="맑은 고딕" w:cs="맑은 고딕" w:eastAsia="맑은 고딕" w:hAnsi="맑은 고딕"/>
          <w:b w:val="false"/>
          <w:bCs w:val="false"/>
          <w:i w:val="false"/>
          <w:iCs w:val="false"/>
          <w:color w:val="7F7F7F"/>
          <w:sz w:val="13"/>
          <w:szCs w:val="13"/>
        </w:rPr>
        <w:t xml:space="preserve">  https://www.worldpanasia.com</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사람인 채용공고 「[26년 2월] 정보전략팀 정보보안 담당 신입/경력 채용」</w:t>
      </w:r>
      <w:r>
        <w:rPr>
          <w:rFonts w:ascii="맑은 고딕" w:cs="맑은 고딕" w:eastAsia="맑은 고딕" w:hAnsi="맑은 고딕"/>
          <w:b w:val="false"/>
          <w:bCs w:val="false"/>
          <w:i w:val="false"/>
          <w:iCs w:val="false"/>
          <w:color w:val="595959"/>
          <w:sz w:val="14"/>
          <w:szCs w:val="14"/>
        </w:rPr>
        <w:t xml:space="preserve">  접수 2026. 2. 5.~2026. 2. 18., 본문 이미지 포함, 2026. 10. 20. 확인</w:t>
      </w:r>
      <w:r>
        <w:rPr>
          <w:rFonts w:ascii="맑은 고딕" w:cs="맑은 고딕" w:eastAsia="맑은 고딕" w:hAnsi="맑은 고딕"/>
          <w:b w:val="false"/>
          <w:bCs w:val="false"/>
          <w:i w:val="false"/>
          <w:iCs w:val="false"/>
          <w:color w:val="7F7F7F"/>
          <w:sz w:val="13"/>
          <w:szCs w:val="13"/>
        </w:rPr>
        <w:t xml:space="preserve">  https://www.saramin.co.kr/zf_user/jobs/view?rec_idx=53022495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링커리어 채용공고 301677(영업본부 조선해양 기술영업)</w:t>
      </w:r>
      <w:r>
        <w:rPr>
          <w:rFonts w:ascii="맑은 고딕" w:cs="맑은 고딕" w:eastAsia="맑은 고딕" w:hAnsi="맑은 고딕"/>
          <w:b w:val="false"/>
          <w:bCs w:val="false"/>
          <w:i w:val="false"/>
          <w:iCs w:val="false"/>
          <w:color w:val="595959"/>
          <w:sz w:val="14"/>
          <w:szCs w:val="14"/>
        </w:rPr>
        <w:t xml:space="preserve">  접수 2026. 2. 10.~2026. 2. 18., 2026. 10. 20. 확인</w:t>
      </w:r>
      <w:r>
        <w:rPr>
          <w:rFonts w:ascii="맑은 고딕" w:cs="맑은 고딕" w:eastAsia="맑은 고딕" w:hAnsi="맑은 고딕"/>
          <w:b w:val="false"/>
          <w:bCs w:val="false"/>
          <w:i w:val="false"/>
          <w:iCs w:val="false"/>
          <w:color w:val="7F7F7F"/>
          <w:sz w:val="13"/>
          <w:szCs w:val="13"/>
        </w:rPr>
        <w:t xml:space="preserve">  https://linkareer.com/activity/301677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연합뉴스, 선박평형수 처리설비 형식승인 취소 보도</w:t>
      </w:r>
      <w:r>
        <w:rPr>
          <w:rFonts w:ascii="맑은 고딕" w:cs="맑은 고딕" w:eastAsia="맑은 고딕" w:hAnsi="맑은 고딕"/>
          <w:b w:val="false"/>
          <w:bCs w:val="false"/>
          <w:i w:val="false"/>
          <w:iCs w:val="false"/>
          <w:color w:val="595959"/>
          <w:sz w:val="14"/>
          <w:szCs w:val="14"/>
        </w:rPr>
        <w:t xml:space="preserve">  2020. 7. 23. 보도(해양수산부 고시 2020. 2. 6. 포함)</w:t>
      </w:r>
      <w:r>
        <w:rPr>
          <w:rFonts w:ascii="맑은 고딕" w:cs="맑은 고딕" w:eastAsia="맑은 고딕" w:hAnsi="맑은 고딕"/>
          <w:b w:val="false"/>
          <w:bCs w:val="false"/>
          <w:i w:val="false"/>
          <w:iCs w:val="false"/>
          <w:color w:val="7F7F7F"/>
          <w:sz w:val="13"/>
          <w:szCs w:val="13"/>
        </w:rPr>
        <w:t xml:space="preserve">  https://www.yna.co.kr/view/AKR20200722133100051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Professional Mariner, IMO delays adoption of Net-Zero Framework for one year</w:t>
      </w:r>
      <w:r>
        <w:rPr>
          <w:rFonts w:ascii="맑은 고딕" w:cs="맑은 고딕" w:eastAsia="맑은 고딕" w:hAnsi="맑은 고딕"/>
          <w:b w:val="false"/>
          <w:bCs w:val="false"/>
          <w:i w:val="false"/>
          <w:iCs w:val="false"/>
          <w:color w:val="595959"/>
          <w:sz w:val="14"/>
          <w:szCs w:val="14"/>
        </w:rPr>
        <w:t xml:space="preserve">  2025. 10. 보도, 2026. 10. 20. 확인</w:t>
      </w:r>
      <w:r>
        <w:rPr>
          <w:rFonts w:ascii="맑은 고딕" w:cs="맑은 고딕" w:eastAsia="맑은 고딕" w:hAnsi="맑은 고딕"/>
          <w:b w:val="false"/>
          <w:bCs w:val="false"/>
          <w:i w:val="false"/>
          <w:iCs w:val="false"/>
          <w:color w:val="7F7F7F"/>
          <w:sz w:val="13"/>
          <w:szCs w:val="13"/>
        </w:rPr>
        <w:t xml:space="preserve">  https://professionalmariner.com/imo-delays-adoption-of-net-zero-framework-for-one-year/</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대학저널, 파나시아·부산대 산학협력 및 인재육성기금 협약</w:t>
      </w:r>
      <w:r>
        <w:rPr>
          <w:rFonts w:ascii="맑은 고딕" w:cs="맑은 고딕" w:eastAsia="맑은 고딕" w:hAnsi="맑은 고딕"/>
          <w:b w:val="false"/>
          <w:bCs w:val="false"/>
          <w:i w:val="false"/>
          <w:iCs w:val="false"/>
          <w:color w:val="595959"/>
          <w:sz w:val="14"/>
          <w:szCs w:val="14"/>
        </w:rPr>
        <w:t xml:space="preserve">  2019. 12. 17. 보도</w:t>
      </w:r>
      <w:r>
        <w:rPr>
          <w:rFonts w:ascii="맑은 고딕" w:cs="맑은 고딕" w:eastAsia="맑은 고딕" w:hAnsi="맑은 고딕"/>
          <w:b w:val="false"/>
          <w:bCs w:val="false"/>
          <w:i w:val="false"/>
          <w:iCs w:val="false"/>
          <w:color w:val="7F7F7F"/>
          <w:sz w:val="13"/>
          <w:szCs w:val="13"/>
        </w:rPr>
        <w:t xml:space="preserve">  https://dhnews.co.kr/news/view/179520471785342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블라인드 파나시아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https://www.teamblind.com/kr/company/%ED%8C%8C%EB%82%98%EC%8B%9C%EC%95%84/reviews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[11] </w:t>
      </w:r>
      <w:r>
        <w:rPr>
          <w:rFonts w:ascii="맑은 고딕" w:cs="맑은 고딕" w:eastAsia="맑은 고딕" w:hAnsi="맑은 고딕"/>
          <w:b/>
          <w:bCs/>
          <w:i w:val="false"/>
          <w:iCs w:val="false"/>
          <w:sz w:val="14"/>
          <w:szCs w:val="14"/>
        </w:rPr>
        <w:t xml:space="preserve">DART 연결 감사보고서 2023 사업연도</w:t>
      </w:r>
      <w:r>
        <w:rPr>
          <w:rFonts w:ascii="맑은 고딕" w:cs="맑은 고딕" w:eastAsia="맑은 고딕" w:hAnsi="맑은 고딕"/>
          <w:b w:val="false"/>
          <w:bCs w:val="false"/>
          <w:i w:val="false"/>
          <w:iCs w:val="false"/>
          <w:color w:val="595959"/>
          <w:sz w:val="14"/>
          <w:szCs w:val="14"/>
        </w:rPr>
        <w:t xml:space="preserve">  ㈜파나시아, rcpNo 20240403001975(주석의 계류 소송: 형식승인 취소처분 취소청구 소송, 2024. 1. 종결 기재)</w:t>
      </w:r>
      <w:r>
        <w:rPr>
          <w:rFonts w:ascii="맑은 고딕" w:cs="맑은 고딕" w:eastAsia="맑은 고딕" w:hAnsi="맑은 고딕"/>
          <w:b w:val="false"/>
          <w:bCs w:val="false"/>
          <w:i w:val="false"/>
          <w:iCs w:val="false"/>
          <w:color w:val="7F7F7F"/>
          <w:sz w:val="13"/>
          <w:szCs w:val="13"/>
        </w:rPr>
        <w:t xml:space="preserve">  https://dart.fss.or.kr/dsaf001/main.do?rcpNo=20240403001975</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⑤ 송원산업</w:t>
      </w:r>
      <w:r>
        <w:rPr>
          <w:rFonts w:ascii="맑은 고딕" w:cs="맑은 고딕" w:eastAsia="맑은 고딕" w:hAnsi="맑은 고딕"/>
          <w:b/>
          <w:bCs/>
          <w:i w:val="false"/>
          <w:iCs w:val="false"/>
          <w:color w:val="2F5597"/>
          <w:sz w:val="18"/>
          <w:szCs w:val="18"/>
        </w:rPr>
        <w:t xml:space="preserve">   울산 남구 · 고분자 첨가제(산화방지제 등), 정밀화학</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부산대 화학 계열 학생이 추천채용으로 울산 공장의 공정·기술개발 정규직(연봉 6,000만 원 이상)에 지원할 수 있는 수출형 화학기업이다 [3][4].</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5-1)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송원산업(주)(SONGWON INDUSTRIAL Co., Ltd.). 1977년 유가증권시장 상장, 중견기업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대표이사 김충식(사장, 공시 기준 1인). 박종호 회장은 사내이사로 CEO 업무를 맡는다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1965년(1965. 12. 15. 설립)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남구 장생포로 83(여천동) 본사·공장. 그 밖에 울산 매암공장, 수원공장, 서울·부산 사무소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플라스틱·윤활유 등에 넣는 화학 첨가제와 정밀화학 제품 제조·판매. 2025년 연결 매출 비중은 산업용 72.5%, 기능성 27.5%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폴리머 안정제(플라스틱의 산화·변질을 막는 산화방지제·광안정제), 연료·윤활유 첨가제, 코팅 첨가제, 주석 중간체·PVC 안정제, 포토레지스트용 폴리머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612명(2025. 12. 31., 정규직 599·기간제 13), 610명(2026. 6. 30.). 평균 근속 15.85년(2025)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별도 8,425억 원(2025), 8,983억 원(2024). 참고: 연결 1조 392억 원(2025)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www.songwon.com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공정관리(Process &amp; Engineering)·생산·기술개발·R&amp;D(울산), 영업(서울). 화학 관련 전공 정규직(수습 3개월) [3][4][6]</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공장에서 일할 화학 전공 신입을 부산대 화학과 추천채용으로 최근 24개월(2024. 10.~2026. 2.)에 다섯 차례 모집해, 반복되는 지원 경로가 원문으로 확인된다 [3][4][6]. 별도 매출의 약 80%가 해외에서 나와, 울산에서 해외 고객을 상대하는 화학 직무를 볼 수 있다 [1].</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7,929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8,983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8,425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428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-83</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175</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367</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1,509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579</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317</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별도 부채비율(부채총계÷자본총계로 계산)은 50.5%·52.7%·48.5%이고 2026. 6. 30. 61.2%다. 백만 원 단위 원문을 억 원으로 반올림했다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5-2)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송원산업은 1965년 설립돼 1977년 유가증권시장에 상장한, 울산에 본점을 둔 화학기업이다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최대주주는 송원물산㈜(23.88%, 부동산 임대업)이고, 연결 종속회사는 모두 해외 법인이다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국내에 울산 여천(본사)·매암·수원 3개 공장, 해외에 독일·미국·인도·UAE 공장과 중국 합작공장이 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주력 제품은 플라스틱이 열·빛·산소에 쉽게 상하지 않게 하는 폴리머 안정제와 연료·윤활유 첨가제, PVC 안정제다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주 고객은 PP·PE·ABS 등 플라스틱 원료 제조업체와 PVC 가공업체다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연결 매출은 산업용 화학제품이 72.5%, 기능성 화학제품이 27.5%다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공시 기준(회사 자체 추정)으로 폴리머 안정제 세계 수요점유율은 약 22%이며 세계 2위다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이 추정치가 실제와 차이가 있을 수 있다고 사업보고서에 함께 적었다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매암공장에서 원료(알킬페놀·이소부틸렌)를 직접 만들어 폴리머 안정제까지 잇는 수직계열화(원료부터 완제품까지 직접 생산)를 갖췄다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여러 첨가제를 섞어 알갱이로 만든 OPS(One Pack System) 제품을 한국·독일·미국·아부다비에서 생산한다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주석계 중간원료를 국내에서 유일하게 생산한다고 기재했다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부설연구소 인원은 30명(연구전담 22명)이고, 2025년 연구개발비는 5,577백만 원으로 매출액의 0.66%다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포토레지스트(반도체 회로를 새기는 감광 재료)용 폴리머 4종을 2023년부터 양산 공급하고 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특허 보유 건수는 사업보고서에서 찾지 못해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폴리머 안정제 수요는 석유화학 가동률·세계 경기에, PVC 안정제 수요는 국내 건설경기에 따라 움직인다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2025년 4분기 업황을 공급 과잉, 소비자 심리 위축, 가격경쟁 심화로 설명했다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2026년 2분기 반등은 중동 분쟁 뒤 수요 증가와 공급 부족이 이끌었다고 회사는 밝혔다 [2].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7,929억 원(2023)→8,983억 원(2024)→8,425억 원(2025)으로 2025년에 6.2% 줄었다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영업이익은 153억→428억→-83억 원, 당기순이익은 175억→367억→-39억 원으로 2025년 적자였다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매출은 3년 모두 1조 원을 넘었지만, 2025년 연결 영업이익은 218억 원으로 65.2% 줄었다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- 2026년 상반기 별도 매출은 4,843억 원, 영업이익은 276억 원으로 흑자를 냈다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같은 기간 연결 매출은 5,977억 원으로 전년 동기보다 10.5% 늘었다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영업현금흐름은 1,509억→579억→317억 원(2023~2025)으로 줄었고, 2026년 상반기는 -46억 원이다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부채비율(계산)은 48.5%(2025)에서 61.2%(2026. 6. 30.)로 올랐고, 신용등급은 A(안정적)다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매출의 79.6%(지역별 매출로 계산)가 해외 고객에게서 나왔다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법인은 스위스 지주회사 아래 있고, 해외 판매는 스위스 Songwon International AG를 거친다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기준으로는 고객 한 곳이 매출의 10.7%를 차지한다(2025)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대표 직무는 울산 공장의 공정관리(Process &amp; Engineering)이며, 업무는 '공정관리 및 개선'이다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 10. 공고의 생산 직무는 '생산 실적 및 공정 이슈 관리'를 맡는다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기술개발 직무는 PVC 안정제 개발과 고객 기술 지원을, R&amp;D 직무는 연구 개발을 맡으며 모두 울산에서 일한다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영업 직무(TIN/PVC 사업부 영업관리)는 서울 근무이며 운전 가능자를 우대한다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필수 조건은 화학 관련 전공과 졸업 시기('26년 2월 또는 이전)이고, 영어 능력이 우수하면 우대한다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공고에는 업무 도구(공정 제어·모사 프로그램 등) 요건이 적혀 있지 않다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상경 전공은 2024. 7. 공급망 관리(주문·채권·재고·ERP) 공고 뒤로 모집이 확인되지 않는다 [5][6].</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유연근무는 시차출퇴근제만 쓰이며(2025년 7명), 선택근무·원격근무 사용자는 없다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계약 근로시간과 생산·공정 직무의 교대근무 여부는 공고·공시에서 찾지 못해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공고에 적힌 복리후생은 의료비·자녀학자금·주택자금융자·경조금이고, 편의시설은 구내식당·샤워시설·기숙사·통근버스다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기숙사·통근버스의 적용 대상과 이용 조건은 공고에 없어 확인이 필요하다.</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직원 1인 평균 급여 105백만 원(2025)은 전 직원 평균이며 신입 초봉이 아니다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육아휴직 사용률은 여성 100%, 전체 27.3%이고, 배우자 출산휴가 사용자는 24명이다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블라인드 집계(2026. 10. 18.): 평점 3.8점, 리뷰 106건, 추천율 62%, 업계 대비 +0.7 [8].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연차보고서(2024)는 국내 3개 공장이 모두 ISO 45001(안전보건경영 국제표준) 인증을 받았다고 적었다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K-PSR·HAZOP(공정의 위험 요인을 체계적으로 찾는 평가 기법)으로 위험성평가를 주기적으로 한다고 밝혔다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그룹 7개 제조사이트(협력사 포함)의 사망자는 2021~2024년 0명이고, 2024년 기록재해는 3건이다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- 2021. 2. 매암공장에서 탱크로리 메틸아크릴레이트 누출 사고가 있었고, 인명피해는 없었다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같은 해 11월 울산시·고용노동부가 화학물질관리법 위반으로 경고 또는 고발 조치한 12개 사업장에 포함됐다고 보도됐다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송원산업에 대한 조치의 종류와 결과는 보도에서 확인되지 않는다 [10].</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울산·매암·수원 사업장 온실가스 배출량(검증 전)은 128,804tCO2e(이산화탄소 환산 톤)이며, 소각로 스팀 회수와 태양광을 운영한다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2024년 울산공장 환경법령 위반 2건을 개선명령에 따라 즉시 시정했다고 연차보고서에 적었다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DART 공시상 제재 사항은 없고(2025년 말·2026년 반기), 사외이사가 이사회 의장을 맡는다 [1][2].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- 2024. 7.부터 2026. 2.까지 부산대 화학과 게시판에 송원산업 추천채용 공고가 6차례 실렸다 [3][4][5][6].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 10. 공고는 추천을 받은 지원자에게 서류전형 가산점을 준다고 밝혔다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6.~7.에는 부산대 학생성공개발원에 R&amp;D 인턴(1년)·Regulatory(규제 대응) 계약직 공고도 실렸다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지원 자격이 '화학 관련 전공'이라 부산대 화학과·화학공학과·고분자공학과 학생이 공정·연구 직무에 바로 지원할 수 있다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유기·고분자·분석화학은 산화방지제 합성·분석과, 반응공학·단위조작은 공정관리 업무와 이어진다.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울산 근무 정규직 신입에게 연봉 6,000만 원 이상을 제시하고 기숙사·통근버스 등 편의시설을 갖춰, 부산 가까이서 첫 직장을 찾는 학생에게 현실적인 선택지다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다만 근무형태·교대 여부와 연봉 구성은 공개되지 않아 지원 전에 확인해야 한다.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공정관리 Process &amp; Engineering(화학 관련 전공)</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기술개발(화학 관련 전공)</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공장의 공정관리 및 개선</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PVC 안정제 개발, 고객 기술 지원</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화학 관련 전공, '26년 2월 또는 이전 졸업자 / 우대: 영어 능력 우수자</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화학 관련 전공, '26년 2월 또는 이전 졸업자 / 우대: 영어 능력 우수자, 추천자 서류전형 가산점</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울산(면접은 울산 본사)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연봉 6,000만 원 이상(공고 문구). 기본급·상여 등 구성은 공개 정보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연봉 6,000만 원 이상(공고 문구). 구성은 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2. 13. 게시, 2026. 2. 25. 11:00 마감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10. 16. 게시, 2025. 10. 27. 11:00 마감 [4]</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19.1</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76%</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근로시간·교대·출장·휴가(5)</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76%</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65.9</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69.4점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65.9~70.9점 · 정보 충족률 95%</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공시 기준 폴리머 안정제 세계 2위(약 22%), 원료 수직계열화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매출 약 80% 해외, 신용등급 A(안정적)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정규직 신입에게 연봉 6,000만 원 이상 제시 [3][4]</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별도 영업손실·순손실, 연구개발비 매출 대비 0.66%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2024. 7. 이후 확인한 신입 공고가 화학 관련 전공 한정 [5][6]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유연근무는 시차출퇴근뿐, 근로시간·교대 공개 정보 없음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포토레지스트용 폴리머 등 반도체·전자소재로 확대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친환경(무독성) PVC 안정제 수요 증가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중동·인도 석유화학 증설에 따른 첨가제 수요 [1]</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업계 생산능력 증대와 아시아 지역 가격 경쟁 심화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중동 분쟁 등 외부 요인이 큰 2026년 상반기 반등 [2]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2021년 누출 사고(인명피해 없음)와 화관법 위반 조치 대상 포함 보도가 있다 [9][10]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추천채용 공고에 '근무 조건 4줄' 추가</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상경 전공 학생을 위한 공급망 관리 직무 경로 안내</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공고에 연봉 하한만 있고 근무시간·교대 여부·기숙사 대상·입사 교육 정보가 없다 [3][4].</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2024. 7. 공급망 관리 공고는 상경계열을 받았지만, 이후 확인한 공고는 모두 화학 관련 전공 대상이다 [5][6].</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화학과·화학공학과 등에서 송원산업 추천채용에 지원하려는 학생</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무역학·경영학·국제학 전공 학생</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주간·교대 여부, 수습 3개월 교육 내용, 기숙사·통근버스 적용 대상, 연봉 구성(기본급·상여)</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공급망 관리 직무의 근무지(울산·서울), 채용 주기, 필요한 ERP·무역 실무 역량</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인사팀(내용 작성), 부산대 취업전략과(추천채용 안내 양식에 칸 신설)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 부산대 경영대학·취업전략과</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(예시) 근무형태: 주간 상근 / 입사 교육: 4주(안전·공정) / 기숙사: 울산 외 거주 신입</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추천채용 안내에 '상경 전공 가능 직무: 공급망 관리(이번 회차 모집 없음, 다음 예정 시기)' 표기</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공고당 지원자 수, 서류 통과 뒤 면접 포기율, 학생 설문의 '지원 판단 정보 충족' 점수</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상경 전공 지원자 수, 학생의 '지원 가능 직무' 인지율</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공정관리·생산(화학·화학공학)</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기술개발·R&amp;D(화학·고분자)</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[3]의 자격(화학 관련 전공·졸업 시기)과 수습 3개월을 확인하고, 교대 여부를 질문 목록으로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[4]의 기술개발·R&amp;D 업무와 우대 조건(영어 능력)을 확인하고, 공인 어학성적을 준비한다.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사업보고서의 매암공장 원료 수직계열화(이소부틸렌→알킬페놀→산화방지제)를 공정 흐름도 1장으로 그린다.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산화방지제 작용 원리와 무독성 PVC 안정제 전환을 비교한 2쪽 요약을 쓰고, MSDS(물질안전보건자료) 1종을 해석한다.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영업손실과 2026년 상반기 회복 원인, ISO 45001·HAZOP 안전관리 체계를 공시·연차보고서로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연구소의 4단계 개발 체계(Stage &amp; Gate)와 포토레지스트용 폴리머 양산 사례를 사업보고서로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 문제를 데이터로 찾아 개선한 경험과 안전 수칙을 지킨 사례를 준비하고, 울산 근무·기숙사 질문을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실험 설계·스케일업(실험실 공정을 생산 규모로 키우는 일) 경험과 영어 기술자료를 읽은 사례를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기업명을 가린 비공개형 카드와 공개형 카드에서 공정관리 직무 지원 의향이 달라지는지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공정관리(P&amp;E) 신입의 주간 상근·교대 여부와 계약 근로시간, 울산 사업장 PSM(공정안전관리) 등급</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'연봉 6,000만 원 이상'의 구성(기본급·상여·성과급)과 수습 3개월 급여, 신입 입문교육 기간·내용</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기숙사·통근버스 적용 대상, 상경 전공 공급망 관리 직무의 재모집 계획과 근무지</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송원산업 매암공장에서 2021. 2. 화학물질 누출 사고(인명피해 없음)가 있었다 [9]. 같은 해 11월 울산시·고용노동부가 화학물질관리법 위반으로 경고 또는 고발 조치한 12개 사업장에 포함됐다고 보도됐다. 송원산업에 대한 조치의 종류와 결과는 보도에서 확인되지 않는다 [10]. 회사는 2024년 연차보고서에서 국내 전 공장의 ISO 45001 인증과 울산공장 환경법령 위반 2건의 시정을 밝혔다(2026. 10. 확인) [7].</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송원산업 2025 사업보고서</w:t>
      </w:r>
      <w:r>
        <w:rPr>
          <w:rFonts w:ascii="맑은 고딕" w:cs="맑은 고딕" w:eastAsia="맑은 고딕" w:hAnsi="맑은 고딕"/>
          <w:b w:val="false"/>
          <w:bCs w:val="false"/>
          <w:i w:val="false"/>
          <w:iCs w:val="false"/>
          <w:color w:val="595959"/>
          <w:sz w:val="14"/>
          <w:szCs w:val="14"/>
        </w:rPr>
        <w:t xml:space="preserve">  rcpNo 20260304000913, 2026. 3. 4. 공시, 2025. 12. 31. 기준(별도·연결), 2026. 10. 20. 열람</w:t>
      </w:r>
      <w:r>
        <w:rPr>
          <w:rFonts w:ascii="맑은 고딕" w:cs="맑은 고딕" w:eastAsia="맑은 고딕" w:hAnsi="맑은 고딕"/>
          <w:b w:val="false"/>
          <w:bCs w:val="false"/>
          <w:i w:val="false"/>
          <w:iCs w:val="false"/>
          <w:color w:val="7F7F7F"/>
          <w:sz w:val="13"/>
          <w:szCs w:val="13"/>
        </w:rPr>
        <w:t xml:space="preserve">  https://dart.fss.or.kr/dsaf001/main.do?rcpNo=20260304000913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송원산업 2026 반기보고서</w:t>
      </w:r>
      <w:r>
        <w:rPr>
          <w:rFonts w:ascii="맑은 고딕" w:cs="맑은 고딕" w:eastAsia="맑은 고딕" w:hAnsi="맑은 고딕"/>
          <w:b w:val="false"/>
          <w:bCs w:val="false"/>
          <w:i w:val="false"/>
          <w:iCs w:val="false"/>
          <w:color w:val="595959"/>
          <w:sz w:val="14"/>
          <w:szCs w:val="14"/>
        </w:rPr>
        <w:t xml:space="preserve">  rcpNo 20260813000597, 2026. 8. 13. 공시, 2026. 6. 30. 기준(별도·연결), 2026. 10. 20. 열람</w:t>
      </w:r>
      <w:r>
        <w:rPr>
          <w:rFonts w:ascii="맑은 고딕" w:cs="맑은 고딕" w:eastAsia="맑은 고딕" w:hAnsi="맑은 고딕"/>
          <w:b w:val="false"/>
          <w:bCs w:val="false"/>
          <w:i w:val="false"/>
          <w:iCs w:val="false"/>
          <w:color w:val="7F7F7F"/>
          <w:sz w:val="13"/>
          <w:szCs w:val="13"/>
        </w:rPr>
        <w:t xml:space="preserve">  https://dart.fss.or.kr/dsaf001/main.do?rcpNo=20260813000597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부산대 화학과 「[송원산업(주)] 추천채용 안내」</w:t>
      </w:r>
      <w:r>
        <w:rPr>
          <w:rFonts w:ascii="맑은 고딕" w:cs="맑은 고딕" w:eastAsia="맑은 고딕" w:hAnsi="맑은 고딕"/>
          <w:b w:val="false"/>
          <w:bCs w:val="false"/>
          <w:i w:val="false"/>
          <w:iCs w:val="false"/>
          <w:color w:val="595959"/>
          <w:sz w:val="14"/>
          <w:szCs w:val="14"/>
        </w:rPr>
        <w:t xml:space="preserve">  2026. 2. 13. 게시, Process &amp; Engineering 모집, 2026. 10. 20. 열람</w:t>
      </w:r>
      <w:r>
        <w:rPr>
          <w:rFonts w:ascii="맑은 고딕" w:cs="맑은 고딕" w:eastAsia="맑은 고딕" w:hAnsi="맑은 고딕"/>
          <w:b w:val="false"/>
          <w:bCs w:val="false"/>
          <w:i w:val="false"/>
          <w:iCs w:val="false"/>
          <w:color w:val="7F7F7F"/>
          <w:sz w:val="13"/>
          <w:szCs w:val="13"/>
        </w:rPr>
        <w:t xml:space="preserve">  https://chem.pusan.ac.kr/bbs/chem/709/1317402/artclView.do</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부산대 화학과 「송원산업(주) 추천채용 안내」</w:t>
      </w:r>
      <w:r>
        <w:rPr>
          <w:rFonts w:ascii="맑은 고딕" w:cs="맑은 고딕" w:eastAsia="맑은 고딕" w:hAnsi="맑은 고딕"/>
          <w:b w:val="false"/>
          <w:bCs w:val="false"/>
          <w:i w:val="false"/>
          <w:iCs w:val="false"/>
          <w:color w:val="595959"/>
          <w:sz w:val="14"/>
          <w:szCs w:val="14"/>
        </w:rPr>
        <w:t xml:space="preserve">  2025. 10. 16. 게시, 기술개발·영업·생산·R&amp;D 모집, 2026. 10. 19. 열람</w:t>
      </w:r>
      <w:r>
        <w:rPr>
          <w:rFonts w:ascii="맑은 고딕" w:cs="맑은 고딕" w:eastAsia="맑은 고딕" w:hAnsi="맑은 고딕"/>
          <w:b w:val="false"/>
          <w:bCs w:val="false"/>
          <w:i w:val="false"/>
          <w:iCs w:val="false"/>
          <w:color w:val="7F7F7F"/>
          <w:sz w:val="13"/>
          <w:szCs w:val="13"/>
        </w:rPr>
        <w:t xml:space="preserve">  https://chem.pusan.ac.kr/bbs/chem/709/1317361/artclView.do</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부산대 화학과 「송원산업(주) 추천채용 안내」</w:t>
      </w:r>
      <w:r>
        <w:rPr>
          <w:rFonts w:ascii="맑은 고딕" w:cs="맑은 고딕" w:eastAsia="맑은 고딕" w:hAnsi="맑은 고딕"/>
          <w:b w:val="false"/>
          <w:bCs w:val="false"/>
          <w:i w:val="false"/>
          <w:iCs w:val="false"/>
          <w:color w:val="595959"/>
          <w:sz w:val="14"/>
          <w:szCs w:val="14"/>
        </w:rPr>
        <w:t xml:space="preserve">  2024. 7. 10. 게시, 공급망 관리(상경계열) 등 모집, 2026. 10. 20. 열람</w:t>
      </w:r>
      <w:r>
        <w:rPr>
          <w:rFonts w:ascii="맑은 고딕" w:cs="맑은 고딕" w:eastAsia="맑은 고딕" w:hAnsi="맑은 고딕"/>
          <w:b w:val="false"/>
          <w:bCs w:val="false"/>
          <w:i w:val="false"/>
          <w:iCs w:val="false"/>
          <w:color w:val="7F7F7F"/>
          <w:sz w:val="13"/>
          <w:szCs w:val="13"/>
        </w:rPr>
        <w:t xml:space="preserve">  https://chem.pusan.ac.kr/bbs/chem/709/1317153/artclView.do</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송원산업 채용 공고(부산대·울산대 게시판)</w:t>
      </w:r>
      <w:r>
        <w:rPr>
          <w:rFonts w:ascii="맑은 고딕" w:cs="맑은 고딕" w:eastAsia="맑은 고딕" w:hAnsi="맑은 고딕"/>
          <w:b w:val="false"/>
          <w:bCs w:val="false"/>
          <w:i w:val="false"/>
          <w:iCs w:val="false"/>
          <w:color w:val="595959"/>
          <w:sz w:val="14"/>
          <w:szCs w:val="14"/>
        </w:rPr>
        <w:t xml:space="preserve">  부산대 화학과 게시글 1317386·1317390·1317206, 부산대 학생성공개발원 117576·117669, 울산대 268852(2024. 10.~2026. 10.)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SONGWON Annual Report 2024</w:t>
      </w:r>
      <w:r>
        <w:rPr>
          <w:rFonts w:ascii="맑은 고딕" w:cs="맑은 고딕" w:eastAsia="맑은 고딕" w:hAnsi="맑은 고딕"/>
          <w:b w:val="false"/>
          <w:bCs w:val="false"/>
          <w:i w:val="false"/>
          <w:iCs w:val="false"/>
          <w:color w:val="595959"/>
          <w:sz w:val="14"/>
          <w:szCs w:val="14"/>
        </w:rPr>
        <w:t xml:space="preserve">  회사 영문 연차보고서(그룹 지속가능경영 데이터 포함), 2026. 10. 20. 내려받음</w:t>
      </w:r>
      <w:r>
        <w:rPr>
          <w:rFonts w:ascii="맑은 고딕" w:cs="맑은 고딕" w:eastAsia="맑은 고딕" w:hAnsi="맑은 고딕"/>
          <w:b w:val="false"/>
          <w:bCs w:val="false"/>
          <w:i w:val="false"/>
          <w:iCs w:val="false"/>
          <w:color w:val="7F7F7F"/>
          <w:sz w:val="13"/>
          <w:szCs w:val="13"/>
        </w:rPr>
        <w:t xml:space="preserve">  https://www.songwon.com/assets/files/media-gallery/pdf/SONGWON_Annual_Report_2024.pdf</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블라인드 송원산업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인용, 2026. 10. 18. 열람</w:t>
      </w:r>
      <w:r>
        <w:rPr>
          <w:rFonts w:ascii="맑은 고딕" w:cs="맑은 고딕" w:eastAsia="맑은 고딕" w:hAnsi="맑은 고딕"/>
          <w:b w:val="false"/>
          <w:bCs w:val="false"/>
          <w:i w:val="false"/>
          <w:iCs w:val="false"/>
          <w:color w:val="7F7F7F"/>
          <w:sz w:val="13"/>
          <w:szCs w:val="13"/>
        </w:rPr>
        <w:t xml:space="preserve">  https://www.teamblind.com/kr/company/%EC%86%A1%EC%9B%90%EC%82%B0%EC%97%85/reviews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YTN 보도</w:t>
      </w:r>
      <w:r>
        <w:rPr>
          <w:rFonts w:ascii="맑은 고딕" w:cs="맑은 고딕" w:eastAsia="맑은 고딕" w:hAnsi="맑은 고딕"/>
          <w:b w:val="false"/>
          <w:bCs w:val="false"/>
          <w:i w:val="false"/>
          <w:iCs w:val="false"/>
          <w:color w:val="595959"/>
          <w:sz w:val="14"/>
          <w:szCs w:val="14"/>
        </w:rPr>
        <w:t xml:space="preserve">  2021. 2. 10., 송원산업 매암공장 메틸아크릴레이트 누출(인명피해 없음)</w:t>
      </w:r>
      <w:r>
        <w:rPr>
          <w:rFonts w:ascii="맑은 고딕" w:cs="맑은 고딕" w:eastAsia="맑은 고딕" w:hAnsi="맑은 고딕"/>
          <w:b w:val="false"/>
          <w:bCs w:val="false"/>
          <w:i w:val="false"/>
          <w:iCs w:val="false"/>
          <w:color w:val="7F7F7F"/>
          <w:sz w:val="13"/>
          <w:szCs w:val="13"/>
        </w:rPr>
        <w:t xml:space="preserve">  https://www.ytn.co.kr/_ln/0115_202102101542546251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국민일보 보도</w:t>
      </w:r>
      <w:r>
        <w:rPr>
          <w:rFonts w:ascii="맑은 고딕" w:cs="맑은 고딕" w:eastAsia="맑은 고딕" w:hAnsi="맑은 고딕"/>
          <w:b w:val="false"/>
          <w:bCs w:val="false"/>
          <w:i w:val="false"/>
          <w:iCs w:val="false"/>
          <w:color w:val="595959"/>
          <w:sz w:val="14"/>
          <w:szCs w:val="14"/>
        </w:rPr>
        <w:t xml:space="preserve">  2021. 11. 19., 울산시·고용노동부의 화학물질관리법 위반 사업장(경고 또는 고발 조치 12곳)</w:t>
      </w:r>
      <w:r>
        <w:rPr>
          <w:rFonts w:ascii="맑은 고딕" w:cs="맑은 고딕" w:eastAsia="맑은 고딕" w:hAnsi="맑은 고딕"/>
          <w:b w:val="false"/>
          <w:bCs w:val="false"/>
          <w:i w:val="false"/>
          <w:iCs w:val="false"/>
          <w:color w:val="7F7F7F"/>
          <w:sz w:val="13"/>
          <w:szCs w:val="13"/>
        </w:rPr>
        <w:t xml:space="preserve">  https://www.kmib.co.kr/article/view.asp?arcid=0016485602</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⑥ 지엠비코리아</w:t>
      </w:r>
      <w:r>
        <w:rPr>
          <w:rFonts w:ascii="맑은 고딕" w:cs="맑은 고딕" w:eastAsia="맑은 고딕" w:hAnsi="맑은 고딕"/>
          <w:b/>
          <w:bCs/>
          <w:i w:val="false"/>
          <w:iCs w:val="false"/>
          <w:color w:val="2F5597"/>
          <w:sz w:val="18"/>
          <w:szCs w:val="18"/>
        </w:rPr>
        <w:t xml:space="preserve">   경남 창원 · 자동차부품</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창원 2공장 전동화생산팀이 공정관리·설비보전 학사 신입을 6개월 채용연계형 인턴으로 뽑아, 공대생이 친환경차 부품 생산 현장에서 경력을 시작할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6-1)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지엠비코리아(주)(GMB KOREA Corp.), 유가증권시장 상장 중견기업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대표이사 정세영(회장)·송병영(사장), 2026. 6. 30. 기준 [2]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1979년 설립, 1982년 GMB CORPORATION과 합작투자계약으로 외국인투자기업 등록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창원시 성산구 웅남로 618. 공장은 창원 1·2공장과 충남 서산공장, 기술연구소는 안양 [1][5]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파워트레인(엔진·변속기 등 동력 계통)과 열관리(냉각) 부품 제조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전동식 워터펌프(EWP)·통합열관리모듈(ITM), 변속기 유압제어부품(Valve Spool), 등속조인트(구동축 이음 부품), 기계식 워터펌프, 베어링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754명(2025. 12. 31., 정규직 723명), 795명(2026. 6. 30., 정규직 751명)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별도(본사 단독) 7,043억 원(2025년), 6,598억 원(2024년) / 연결(종속회사 포함) 7,873억 원(2025년)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www.gmb.co.kr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공정관리·제조기술보전(창원 2공장 전동화생산팀). 학사 신입은 6개월 채용연계형 인턴(평가 후 정규직 전환 검토) [3][4]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친환경차 부품 매출(연결 법인별 단순합계, 내부거래 제거 전)이 2,150억 원(2023년)에서 2,906억 원(2025년)으로 늘어, 내연기관 부품사가 전동화로 옮겨 가는 현장을 신입 직무로 볼 수 있다[1]. 2024년과 2026년 공고 모두 공장 신입을 6개월 채용연계형 인턴으로 뽑아, 인턴 후 정규직 전환 조건을 따져 볼 사례가 된다[3][6].</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6,260</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6,598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7,043</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184</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193</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132</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184</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186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313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124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원 단위 공시를 억 원으로 반올림했다. 연결 매출은 6,909·7,267·7,873억 원, 연결 부채비율은 120.85%(2024년)→126.80%(2025년), 이자보상배율은 2.83배(2025년)다[1].</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6-2)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- 1979년 설립된 자동차부품사로 1982년 외국인투자기업으로 등록했고, 최대주주는 지분 54.37%를 가진 GMB CORP다[1].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2012. 11. 유가증권시장에 상장했고, 신용등급은 A0(나이스디앤비, 2023~2025년 정기평가)다[1].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연결 매출은 친환경차 부품 28.9%, 변속기 21.4%, 엔진 21.0%, 섀시 14.4%, 베어링 2.0%, 기타 상품 12.3%로 이뤄졌다[1].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친환경차 부품의 중심은 모터로 냉각수를 돌리는 전동식 워터펌프와 열 흐름을 묶어 제어하는 통합열관리모듈이다[1].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완성차와 1차 협력사에 부품을 납품하며, 현대차그룹 계열사 매출이 별도매출의 46%(2025년), 50%(2026년 상반기)다[1][2].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고객은 Stellantis·GM·Renault 등 완성차와 Allison·SKF·BorgWarner·GKN 등 1차 협력사다[1].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국내 제품별 점유율을 10~90%로 적었으나, 외부 통계로 확인하지는 못했다[1].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엔진·배터리·모터의 열을 식히는 워터펌프와 열관리모듈, 자동변속기 유압을 조절하는 밸브 스풀을 만든다[1].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전기차·하이브리드차는 모터로 도는 전동식 펌프가 필요해, 제품 구성이 전동화와 함께 바뀐다[1].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- 2004년부터 연료전지·전기차용 전동식 워터펌프를 개발했고, 연결 연구개발비는 195억 원(2025년, 매출 대비 2.48%)이다[1].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 10. 기술연구소를 새로 지어 열고 전동모터 부품 개발에 집중하고 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특허 등록 110건·출원 127건(2025. 12. 기준)이며, IATF 16949(자동차 품질경영 국제인증) 취득을 게시했다[5].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사업보고서는 2026년 자동차 시장의 완만한 성장과 미국 관세 불확실성을 함께 전망하고, 완성차 주문 의존을 위험으로 들었다[1].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세계 자동차 판매는 약 9,190만 대(+3.6%)로 인용됐다(한국자동차산업협동조합 외)[1].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내연기관용 기계식 워터펌프는 평균단가가 내려갔다[1].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6,260억 원(2023년)→6,598억 원(2024년)→7,043억 원(2025년)으로 2년 연속 늘었고, 회사는 매출 1조 원을 중장기 목표로 내걸었다[1].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친환경차 부품 매출(연결 법인별 단순합계, 내부거래 제거 전)은 2,150억 원(2023년)에서 2,906억 원(2025년)으로 늘었다[1].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영업이익은 205억 원(2024년)에서 193억 원(2025년)으로 줄어, 영업이익률이 3% 안팎이다[1].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연결 수출은 5,310억 원으로 매출의 67.4%(2025년)이며, 2026년 상반기에는 69.9%다[1][2].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법인은 중국 3곳과 루마니아·러시아·미국·인도 등 7곳이며, 인도 첸나이 법인은 2024년 생산을 시작했다[1].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연결 지역별 매출은 아시아(국내 포함) 78.9%, 유럽 11.2%, 북미 7.7%, 남미 2.2%다[1].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연결 부채비율(자본 대비 부채)은 120.85%(2024년)에서 126.80%(2025년)로 올랐고, 단기차입금은 2,195억 원(2025. 12. 31.)이다[1].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영업현금흐름은 71억 원(2025년)으로 줄었다가 2026년 상반기 372억 원(전년 동기 -181억 원)이 됐다[1][2].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공정관리는 생산계획·실적관리, 비가동(설비가 멈춘 시간) 분석과 개선, 생산 데이터 분석과 공정 품질 관리, 공정 이상 대응을 맡는다[3].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제조기술보전은 생산성 향상 설비 개선, 신규·개조 설비 셋업과 안정화, 예방보전, 고장 원인분석과 개선을 맡는다[3].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PLC(설비를 자동으로 제어하는 장치)·자동화 설비 경험과 기계·전기·전자 자격증을 우대한다[3].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두 직무 모두 학사 이상 기계·전기·전자 등 공학 계열 전공이 필수이고, 해외여행·해외근무에 결격사유가 없어야 한다[3].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우대 조건은 자동차부품 제조·생산관리 경험, 생산·품질 자격증, AI·OA 활용, 영어·일본어 회화다[3].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전형은 서류, 인적성검사, 면접, 신체검사 순이다[3].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신입은 6개월 인턴(계약직)을 거쳐 평가로 정규직 전환을 검토하고, 인턴 기간은 근속·승진년한에 포함된다[3][4].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서산공장 설비보전 신입 공고도 같은 6개월 채용연계형 문구를 썼다[6].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전환 비율·평가 기준·인턴 급여는 공고·공시·홈페이지에서 찾지 못했다.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공고에 근로시간·교대 근무 기재가 없고 공장은 2025년 하루 평균 18.3시간 가동해, 신입 직무의 교대 여부는 확인이 필요하다[1][3].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선택근무제(출퇴근 시각을 직원이 고르는 제도) 사용자는 271명(2025년)이고, 리프레시휴가·반차·하계휴가 5일이 있다[1][3][4].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육아휴직 사용률은 17%(2023년), 6%(2025년)이고, 배우자 출산휴가 사용자는 17명(2025년)이다[1].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무주택자 주택자금 저금리 대출, 자녀 학자금, 월 유류비, 의료비, 사내어학강좌, 자격 취득 지원·보상을 운영한다[4].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인턴에게 같은 복지가 적용되는지는 공고에 나와 있지 않다[3].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블라인드 집계(2026. 10. 18.): 평점 3.3점, 리뷰 102건, 추천율 63%, 업계 대비 +0.4[9].</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ISO 14001(환경경영)·ISO 45001(안전보건경영) 인증, 온실가스 배출 제3자 검증, CDP(기후정보 공개) 공급망 참여를 회사가 게시했다[5].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경상남도 산업안전대상에 선정됐고, 월 1회 위험성 평가와 LOTO(정비 중 전원 잠금) 절차를 운영한다고 밝혔다[5][8].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- 2023. 12. 하도급 서면 지연 발급과 어음할인료·지연이자 64만1천 원 미지급으로 공정거래위원회 경고(심사관 전결)를 받았고, 회사는 스스로 시정했다[10]. 2025~2026년 공시상 제재는 없다[1][2].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2021~2026년 사망·중대재해 공표 명단과 보도에서 회사·국내 종속회사 기록을 찾지 못했다[11].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 8. 경남대 RISE(지역혁신중심 대학지원체계)사업단과 석사과정생 2명 연구직 채용약정을 맺었고, 시범사업으로 2명이 이미 입사했다[7].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부산대학교는 하이브리드차용 전동식 유량제어밸브 모듈 과제(2015~2018년)에 참여했다[1].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공정관리는 산업공학과의 생산계획·품질경영 교과와, 제조기술보전은 전기·전자공학과의 제어공학·PLC 실습과 바로 이어진다[3].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기계공학부의 열유체 지식은 전동식 워터펌프·열관리모듈 제품을 이해하는 데 쓰인다[1].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부산대가 참여한 연구 과제와 부산대 경영학과 교수 사외이사(감사위원장) 등 접점은 있으나, 부산대 추천채용·설명회 이력은 찾지 못했다[1].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근무지 창원은 부산에서 통근할 만한 거리이고 월 유류비 지원이 있으나, 통근버스·기숙사는 확인이 필요하다[4].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지원은 회사 홈페이지 채용 페이지로 받는다[3][4].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공정관리(기계·전기·전자 등 공학 계열)</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제조기술보전(기계·전기·전자 등 공학 계열)</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생산공정 운영과 생산계획·실적관리, 비가동 분석·개선, 생산 데이터 분석과 공정 품질 관리, 공정 이상·현장 변동점 대응</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생산성 향상 설비 개선, 신규·개조 설비 셋업과 안정화, 설비 성능 유지·예방보전, 고장 원인분석과 개선</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 기계·전기·전자 등 공학 계열 전공, 해외여행·해외근무 결격사유 없음. 우대: 자동차부품 제조·생산/공정관리 경험, 생산·품질 자격증, AI·OA 활용, 영어·일본어 회화</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 기계·전기·전자 등 공학 계열 전공, 해외여행·해외근무 결격사유 없음. 우대: PLC·자동화 설비 경험, 설비보전 경험, 기계·전기·전자 자격증, AI·OA 활용, 영어·일본어 회화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2공장 전동화생산팀</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2공장 전동화생산팀</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6개월 채용연계형 인턴(계약직), 평가로 정규직 전환 검토(인턴 기간 근속·승진년한 포함)</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6개월 채용연계형 인턴(계약직), 평가로 정규직 전환 검토(인턴 기간 근속·승진년한 포함)</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 2025년 직원 1인 평균급여 8,461만 원은 평균근속 16년 6개월 기준이라 신입 초봉이 아니다[1]</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13.~10. 26. 접수, 홈페이지 지원. 서류→인적성검사→면접→신체검사 [3][4]</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13.~10. 26. 접수, 홈페이지 지원 [3][4]</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66.3</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73.7점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66.3~76.3점 · 정보 충족률 90%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친환경차 부품 매출 2,150억→2,906억 원(2023~2025년, 연결 법인별 단순합계)[1]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연구개발비 연결 매출 대비 2.48%(2025년), 특허 등록 110건[1][5]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ISO 45001 인증, 2024년 경남도 산업안전대상[5][8]</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현대차그룹 의존, 별도매출의 46~50%[1][2]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영업이익률 3% 안팎, 단기차입금 2,195억 원(2025년)[1]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신입은 계약직 인턴, 전환 기준·비율 비공개[3]</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수출 비중 67.4%(2025년)→69.9%(2026년 상반기)[1][2]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인도 첸나이 법인 2024년 생산 시작[1]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경남대 RISE 채용약정 등 지역 산학 연계[7]</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미국 관세 불확실성과 전기차 수요 변동[1]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내연기관용 기계식 워터펌프 평균단가 하락[1]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연결 영업현금흐름 415억→71억 원(2024→2025년)[1]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채용연계형 인턴 전환 정보 카드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 데이터 개선과제 교과 연계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공고에는 '평가에 의하여 정규직 전환 검토'만 있고 평가 항목·전환 비율·인턴 급여가 없다[3].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공정관리 업무가 비가동·생산 데이터 분석인데[3], 부산대와 맺은 추천채용·산학 연계는 찾지 못했다.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 공장 공정관리·제조기술보전 인턴에 지원하는 부울경 공대생</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산업공학·기계공학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최근 3년 인턴 수와 전환 수, 평가 항목, 인턴 월급과 전환 후 연봉 구성, 교대 근무 여부</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비식별 처리한 설비 가동·불량 데이터 샘플, 회사가 내는 개선과제 주제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인사팀(공고 근무조건 칸), 대학 취업지원센터(설명회 자료)</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학과(캡스톤디자인 교과), 회사 생산·인사 부서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근무조건에 '최근 3년 인턴 ○명 중 ○명 전환, 평가: 개선과제 발표·현업 평가' 한 줄을 넣는다.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한 학기 캡스톤에서 '설비 비가동 원인 파레토와 개선안'을 수행하고, 우수 팀에 인턴 서류 가점을 준다.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조회 대비 지원자 수, 인턴 중도 이탈률, 전환 후 1년 근속률</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참여 학생 수, 인턴 지원자·합격자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공정관리(생산관리, 산업공학·기계)</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제조기술보전(설비, 전기·전자·기계)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공고로 필수(공학 학사)·우대(생산·품질 자격, OA·AI, 영어·일본어) 표를 만들고 6개월 계약직 인턴 조건을 확인한다.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공고와 2024년 서산 설비보전 공고를 비교해 반복되는 우대 조건과 근무지(창원·서산)를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공공데이터나 교과 실습 데이터로 비가동 원인 파레토, OEE(설비종합효율) 계산, 관리도를 담은 2쪽 보고서를 만든다.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PLC 래더(설비 제어 프로그램) 예제로 인터록 시퀀스를 짜고, MTBF(평균 고장 간격)·MTTR(평균 수리 시간) 점검표를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사업보고서로 제품별 매출 변화와 가동률 76.2%(2025년)를 정리하고, 2공장 전동화생산팀 제품에 관한 질문을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홈페이지의 안전보건 체계(LOTO·설비 인터록, 월 1회 위험성 평가)를 정리해 보전 직무와 연결한다.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데이터로 공정 문제를 줄인 경험을 쓰고, 면접에서 교대 근무와 정규직 전환 조건을 질문한다.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설비 고장 원인분석 경험과 전기 분야 자격 준비 상황을 정리하고, 근무지·해외근무 가능 여부 답변을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공정관리·제조기술보전 신입의 교대 근무 여부와 통근버스·기숙사 제공 여부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최근 3년 채용연계형 인턴 인원과 정규직 전환 인원, 전환 평가 항목</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인턴 급여와 전환 후 대졸 신입 연봉 구성(기본급·상여·경영성과금)</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신입·저연차의 해외 법인(중국·루마니아·인도) 출장·파견 여부와 어학 사용 정도</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2023년 12월 하도급 서면 지연 발급과 어음할인료·지연이자 64만1천 원 미지급으로 공정거래위원회 경고(심사관 전결)를 받았고, 회사가 스스로 시정했다[10]. 그 밖에 2025~2026년 공시상 제재는 없다[1][2]. 2021년 이후 사망·중대재해 공표 기록은 찾지 못했고, 2024년 경상남도 산업안전대상에 선정됐다[8][11].</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지엠비코리아 2025 사업보고서</w:t>
      </w:r>
      <w:r>
        <w:rPr>
          <w:rFonts w:ascii="맑은 고딕" w:cs="맑은 고딕" w:eastAsia="맑은 고딕" w:hAnsi="맑은 고딕"/>
          <w:b w:val="false"/>
          <w:bCs w:val="false"/>
          <w:i w:val="false"/>
          <w:iCs w:val="false"/>
          <w:color w:val="595959"/>
          <w:sz w:val="14"/>
          <w:szCs w:val="14"/>
        </w:rPr>
        <w:t xml:space="preserve">  rcpNo 20260320001109, 2026. 3. 20. 공시(기준일 2025. 12. 31.), 별도·연결</w:t>
      </w:r>
      <w:r>
        <w:rPr>
          <w:rFonts w:ascii="맑은 고딕" w:cs="맑은 고딕" w:eastAsia="맑은 고딕" w:hAnsi="맑은 고딕"/>
          <w:b w:val="false"/>
          <w:bCs w:val="false"/>
          <w:i w:val="false"/>
          <w:iCs w:val="false"/>
          <w:color w:val="7F7F7F"/>
          <w:sz w:val="13"/>
          <w:szCs w:val="13"/>
        </w:rPr>
        <w:t xml:space="preserve">  https://dart.fss.or.kr/dsaf001/main.do?rcpNo=20260320001109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지엠비코리아 2026 반기보고서</w:t>
      </w:r>
      <w:r>
        <w:rPr>
          <w:rFonts w:ascii="맑은 고딕" w:cs="맑은 고딕" w:eastAsia="맑은 고딕" w:hAnsi="맑은 고딕"/>
          <w:b w:val="false"/>
          <w:bCs w:val="false"/>
          <w:i w:val="false"/>
          <w:iCs w:val="false"/>
          <w:color w:val="595959"/>
          <w:sz w:val="14"/>
          <w:szCs w:val="14"/>
        </w:rPr>
        <w:t xml:space="preserve">  rcpNo 20260814001700, 2026. 8. 14. 공시(기준일 2026. 6. 30.)</w:t>
      </w:r>
      <w:r>
        <w:rPr>
          <w:rFonts w:ascii="맑은 고딕" w:cs="맑은 고딕" w:eastAsia="맑은 고딕" w:hAnsi="맑은 고딕"/>
          <w:b w:val="false"/>
          <w:bCs w:val="false"/>
          <w:i w:val="false"/>
          <w:iCs w:val="false"/>
          <w:color w:val="7F7F7F"/>
          <w:sz w:val="13"/>
          <w:szCs w:val="13"/>
        </w:rPr>
        <w:t xml:space="preserve">  https://dart.fss.or.kr/dsaf001/main.do?rcpNo=20260814001700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사람인 채용공고 55275602</w:t>
      </w:r>
      <w:r>
        <w:rPr>
          <w:rFonts w:ascii="맑은 고딕" w:cs="맑은 고딕" w:eastAsia="맑은 고딕" w:hAnsi="맑은 고딕"/>
          <w:b w:val="false"/>
          <w:bCs w:val="false"/>
          <w:i w:val="false"/>
          <w:iCs w:val="false"/>
          <w:color w:val="595959"/>
          <w:sz w:val="14"/>
          <w:szCs w:val="14"/>
        </w:rPr>
        <w:t xml:space="preserve">  「2026년 지엠비코리아 부문별(공정관리, 제조기술보전) 신입/경력사원 채용」, 접수 2026. 10. 13.~10. 26.</w:t>
      </w:r>
      <w:r>
        <w:rPr>
          <w:rFonts w:ascii="맑은 고딕" w:cs="맑은 고딕" w:eastAsia="맑은 고딕" w:hAnsi="맑은 고딕"/>
          <w:b w:val="false"/>
          <w:bCs w:val="false"/>
          <w:i w:val="false"/>
          <w:iCs w:val="false"/>
          <w:color w:val="7F7F7F"/>
          <w:sz w:val="13"/>
          <w:szCs w:val="13"/>
        </w:rPr>
        <w:t xml:space="preserve">  https://www.saramin.co.kr/zf_user/jobs/relay/view-detail?rec_idx=55275602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지엠비코리아 홈페이지 채용안내·복리후생·인재육성</w:t>
      </w:r>
      <w:r>
        <w:rPr>
          <w:rFonts w:ascii="맑은 고딕" w:cs="맑은 고딕" w:eastAsia="맑은 고딕" w:hAnsi="맑은 고딕"/>
          <w:b w:val="false"/>
          <w:bCs w:val="false"/>
          <w:i w:val="false"/>
          <w:iCs w:val="false"/>
          <w:color w:val="595959"/>
          <w:sz w:val="14"/>
          <w:szCs w:val="14"/>
        </w:rPr>
        <w:t xml:space="preserve">  2026. 10. 20. 열람. 복리후생 /kr/recruit/welfare.php, 인재육성 /kr/recruit/upbringing.php</w:t>
      </w:r>
      <w:r>
        <w:rPr>
          <w:rFonts w:ascii="맑은 고딕" w:cs="맑은 고딕" w:eastAsia="맑은 고딕" w:hAnsi="맑은 고딕"/>
          <w:b w:val="false"/>
          <w:bCs w:val="false"/>
          <w:i w:val="false"/>
          <w:iCs w:val="false"/>
          <w:color w:val="7F7F7F"/>
          <w:sz w:val="13"/>
          <w:szCs w:val="13"/>
        </w:rPr>
        <w:t xml:space="preserve">  https://www.gmb.co.kr/kr/recruit/info.php</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지엠비코리아 홈페이지 품질경영·안전보건·환경·특허·R&amp;D</w:t>
      </w:r>
      <w:r>
        <w:rPr>
          <w:rFonts w:ascii="맑은 고딕" w:cs="맑은 고딕" w:eastAsia="맑은 고딕" w:hAnsi="맑은 고딕"/>
          <w:b w:val="false"/>
          <w:bCs w:val="false"/>
          <w:i w:val="false"/>
          <w:iCs w:val="false"/>
          <w:color w:val="595959"/>
          <w:sz w:val="14"/>
          <w:szCs w:val="14"/>
        </w:rPr>
        <w:t xml:space="preserve">  2026. 10. 20. 열람. 안전보건 /kr/management/safety.php, 환경 /kr/management/environment.php, 특허 /kr/rnd/certificate.php, R&amp;D /kr/rnd/rnd.php</w:t>
      </w:r>
      <w:r>
        <w:rPr>
          <w:rFonts w:ascii="맑은 고딕" w:cs="맑은 고딕" w:eastAsia="맑은 고딕" w:hAnsi="맑은 고딕"/>
          <w:b w:val="false"/>
          <w:bCs w:val="false"/>
          <w:i w:val="false"/>
          <w:iCs w:val="false"/>
          <w:color w:val="7F7F7F"/>
          <w:sz w:val="13"/>
          <w:szCs w:val="13"/>
        </w:rPr>
        <w:t xml:space="preserve">  https://www.gmb.co.kr/kr/management/quality.php</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사람인 채용공고 49073025</w:t>
      </w:r>
      <w:r>
        <w:rPr>
          <w:rFonts w:ascii="맑은 고딕" w:cs="맑은 고딕" w:eastAsia="맑은 고딕" w:hAnsi="맑은 고딕"/>
          <w:b w:val="false"/>
          <w:bCs w:val="false"/>
          <w:i w:val="false"/>
          <w:iCs w:val="false"/>
          <w:color w:val="595959"/>
          <w:sz w:val="14"/>
          <w:szCs w:val="14"/>
        </w:rPr>
        <w:t xml:space="preserve">  「2024년 지엠비코리아 부문별 신입 및 경력사원 채용」, 2024. 10. 6. 마감(충남 서산 설비보전)</w:t>
      </w:r>
      <w:r>
        <w:rPr>
          <w:rFonts w:ascii="맑은 고딕" w:cs="맑은 고딕" w:eastAsia="맑은 고딕" w:hAnsi="맑은 고딕"/>
          <w:b w:val="false"/>
          <w:bCs w:val="false"/>
          <w:i w:val="false"/>
          <w:iCs w:val="false"/>
          <w:color w:val="7F7F7F"/>
          <w:sz w:val="13"/>
          <w:szCs w:val="13"/>
        </w:rPr>
        <w:t xml:space="preserve">  https://www.saramin.co.kr/zf_user/jobs/relay/view-detail?rec_idx=49073025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대학저널 「경남대 RISE사업단-지엠비코리아, 채용약정 체결」</w:t>
      </w:r>
      <w:r>
        <w:rPr>
          <w:rFonts w:ascii="맑은 고딕" w:cs="맑은 고딕" w:eastAsia="맑은 고딕" w:hAnsi="맑은 고딕"/>
          <w:b w:val="false"/>
          <w:bCs w:val="false"/>
          <w:i w:val="false"/>
          <w:iCs w:val="false"/>
          <w:color w:val="595959"/>
          <w:sz w:val="14"/>
          <w:szCs w:val="14"/>
        </w:rPr>
        <w:t xml:space="preserve">  2025. 8. 22. 보도</w:t>
      </w:r>
      <w:r>
        <w:rPr>
          <w:rFonts w:ascii="맑은 고딕" w:cs="맑은 고딕" w:eastAsia="맑은 고딕" w:hAnsi="맑은 고딕"/>
          <w:b w:val="false"/>
          <w:bCs w:val="false"/>
          <w:i w:val="false"/>
          <w:iCs w:val="false"/>
          <w:color w:val="7F7F7F"/>
          <w:sz w:val="13"/>
          <w:szCs w:val="13"/>
        </w:rPr>
        <w:t xml:space="preserve">  https://dhnews.co.kr/news/view/1065573139365886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연합뉴스 경상남도 산업안전대상 보도</w:t>
      </w:r>
      <w:r>
        <w:rPr>
          <w:rFonts w:ascii="맑은 고딕" w:cs="맑은 고딕" w:eastAsia="맑은 고딕" w:hAnsi="맑은 고딕"/>
          <w:b w:val="false"/>
          <w:bCs w:val="false"/>
          <w:i w:val="false"/>
          <w:iCs w:val="false"/>
          <w:color w:val="595959"/>
          <w:sz w:val="14"/>
          <w:szCs w:val="14"/>
        </w:rPr>
        <w:t xml:space="preserve">  2024. 11. 29. 보도(서울경제 같은 내용 보도: https://www.sedaily.com/NewsView/2DHYALCUEN)</w:t>
      </w:r>
      <w:r>
        <w:rPr>
          <w:rFonts w:ascii="맑은 고딕" w:cs="맑은 고딕" w:eastAsia="맑은 고딕" w:hAnsi="맑은 고딕"/>
          <w:b w:val="false"/>
          <w:bCs w:val="false"/>
          <w:i w:val="false"/>
          <w:iCs w:val="false"/>
          <w:color w:val="7F7F7F"/>
          <w:sz w:val="13"/>
          <w:szCs w:val="13"/>
        </w:rPr>
        <w:t xml:space="preserve">  https://www.yna.co.kr/view/AKR20241129033500052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블라인드 지엠비코리아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https://www.teamblind.com/kr/company/지엠비코리아/reviews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프레스나인, 지엠비코리아 하도급법 위반 공정거래위원회 경고 보도</w:t>
      </w:r>
      <w:r>
        <w:rPr>
          <w:rFonts w:ascii="맑은 고딕" w:cs="맑은 고딕" w:eastAsia="맑은 고딕" w:hAnsi="맑은 고딕"/>
          <w:b w:val="false"/>
          <w:bCs w:val="false"/>
          <w:i w:val="false"/>
          <w:iCs w:val="false"/>
          <w:color w:val="595959"/>
          <w:sz w:val="14"/>
          <w:szCs w:val="14"/>
        </w:rPr>
        <w:t xml:space="preserve">  2023. 12. 5. 보도(서면 지연 발급, 어음할인료·지연이자 64만1천 원 미지급, 자진 시정 후 심사관 전결 경고)</w:t>
      </w:r>
      <w:r>
        <w:rPr>
          <w:rFonts w:ascii="맑은 고딕" w:cs="맑은 고딕" w:eastAsia="맑은 고딕" w:hAnsi="맑은 고딕"/>
          <w:b w:val="false"/>
          <w:bCs w:val="false"/>
          <w:i w:val="false"/>
          <w:iCs w:val="false"/>
          <w:color w:val="7F7F7F"/>
          <w:sz w:val="13"/>
          <w:szCs w:val="13"/>
        </w:rPr>
        <w:t xml:space="preserve">  http://www.press9.kr/news/articleView.html?idxno=57501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[11] </w:t>
      </w:r>
      <w:r>
        <w:rPr>
          <w:rFonts w:ascii="맑은 고딕" w:cs="맑은 고딕" w:eastAsia="맑은 고딕" w:hAnsi="맑은 고딕"/>
          <w:b/>
          <w:bCs/>
          <w:i w:val="false"/>
          <w:iCs w:val="false"/>
          <w:sz w:val="14"/>
          <w:szCs w:val="14"/>
        </w:rPr>
        <w:t xml:space="preserve">고용노동부 산업재해 발생 사업장 공표 명단·중대재해 사업장 공고</w:t>
      </w:r>
      <w:r>
        <w:rPr>
          <w:rFonts w:ascii="맑은 고딕" w:cs="맑은 고딕" w:eastAsia="맑은 고딕" w:hAnsi="맑은 고딕"/>
          <w:b w:val="false"/>
          <w:bCs w:val="false"/>
          <w:i w:val="false"/>
          <w:iCs w:val="false"/>
          <w:color w:val="595959"/>
          <w:sz w:val="14"/>
          <w:szCs w:val="14"/>
        </w:rPr>
        <w:t xml:space="preserve">  2020~2025년 공표분 명단과 공고 제2026-170호·제2026-475호, 언론 보도를 회사명·사업장 주소로 대조, 2026. 10. 19.</w:t>
      </w:r>
      <w:r>
        <w:rPr>
          <w:rFonts w:ascii="맑은 고딕" w:cs="맑은 고딕" w:eastAsia="맑은 고딕" w:hAnsi="맑은 고딕"/>
          <w:b w:val="false"/>
          <w:bCs w:val="false"/>
          <w:i w:val="false"/>
          <w:iCs w:val="false"/>
          <w:color w:val="7F7F7F"/>
          <w:sz w:val="13"/>
          <w:szCs w:val="13"/>
        </w:rPr>
        <w:t xml:space="preserve">  https://www.moel.go.kr/news/notice/noticeView.do?bbs_seq=20261000431</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⑦ 해성디에스</w:t>
      </w:r>
      <w:r>
        <w:rPr>
          <w:rFonts w:ascii="맑은 고딕" w:cs="맑은 고딕" w:eastAsia="맑은 고딕" w:hAnsi="맑은 고딕"/>
          <w:b/>
          <w:bCs/>
          <w:i w:val="false"/>
          <w:iCs w:val="false"/>
          <w:color w:val="2F5597"/>
          <w:sz w:val="18"/>
          <w:szCs w:val="18"/>
        </w:rPr>
        <w:t xml:space="preserve">   경남 창원 · 반도체 패키지 소재</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매출의 97.1%를 수출하는 반도체 패키지 소재 기업으로, 부산대 이공계 학생이 창원에서 공정 연구 직무를 학사 신입으로 시작할 수 있는 곳이다.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7-1)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해성디에스 주식회사(HAESUNG DS Co., Ltd.), 유가증권시장 상장사(종목코드 195870), 기업집단 '해성' 계열 중견기업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최영식(대표이사, 2025. 3. 24. 선임) [2]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2014년(2014. 3. 6. '주식회사 엠디에스'로 설립, 같은 해 9. 1. 상호 변경), 2016. 6. 24. 유가증권시장 상장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 경남 창원시 웅남로 726(성주동). 공시상 본사 주소: 서울 강남구 테헤란로 508(해성2빌딩) 8층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후공정(칩을 포장하고 외부와 잇는 단계)에 쓰는 패키징 구조재료 제조·판매, 단일 사업부문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리드프레임(자동차·모바일 반도체용, 2025 연결 매출의 75.6%), 패키지기판(PC·서버·모바일 메모리용, 24.4%)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1,354명(2025. 12. 31., 기간제 139명 포함), 1,382명(2026. 6. 30., 기간제 142명 포함)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별도 6,450억 원(2025), 5,946억 원(2024) / 연결 6,534억 원(2025), 6,030억 원(2024)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https://www.haesungds.co.kr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정규직: 연구-개발(공정·제품개발, 창원), 연구-기술(공정개선·양산화, 창원), 해외영업(중국 대상, 서울). 매년 1월 정기 공채 [3][6]</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매출의 97.1%(2025, 연결)를 수출하지만 연구·생산 근무지는 창원이라, 반도체 소재 연구 직무를 동남권에서 학사 신입으로 시작할 수 있다 [1][3]. 같은 공채에서 연구직은 창원, 해외영업은 서울로 갈려 전공·직무·근무지를 함께 따져 보게 한다 [3]. 2024~2025년 줄어든 이익이 2026년 상반기에 회복하는 흐름도 볼 수 있다 [2].</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6,618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5,946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6,450</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1,066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610</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492</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904</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555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1,461</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636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694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부채비율(부채총계÷자본총계, 별도, 연구팀 계산)은 29.6%(2023)→39.4%(2024)→50.8%(2025)→55.1%(2026. 6. 30.)이다. 공시의 백만 원 단위를 억 원으로 반올림했다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7-2)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해성디에스는 2014년 설립돼 2016년 유가증권시장에 상장한 반도체 패키지 소재 기업이다 [1]. 지주회사 해성산업이 최대주주이고, 대표이사는 최영식 1명이다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제품은 리드프레임(칩을 고정하고 신호를 밖으로 잇는 금속 뼈대)과 메모리용 패키지기판이다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연결 매출 비중은 리드프레임 75.6%, 패키지기판 24.4%다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고객은 Infineon·ST Micro·NXP 등 반도체 제조사, ASE·Amkor 등 조립업체, 삼성전자·SK하이닉스다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등기 본점은 경남 창원시 웅남로 726이고, 공시상 본사 주소는 서울 강남구 테헤란로 508이다 [1]. 2026 신입 공채에서 연구직은 창원, 해외영업은 서울 근무였다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직원은 1,382명(2026. 6. 30.)이고, 이 가운데 기간제는 142명이다 [2].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납 대신 팔라듐으로 미리 도금하는 PPF(Pre-Plated Frame) 기술을 1998년 세계 최초로 독자 개발했다고 기재한다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리드프레임은 금형으로 찍는 SLF와 약품으로 깎는 ELF로 나뉘고, 메모리 기판은 DDR5 양산화 과제를 공시했다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지식재산권은 434건(리드프레임 187건, BGA(패키지기판) 155건 등)이다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연구조직은 개발본부 아래 BGA·LF·COB 개발팀과 기술기획팀(AI·비전 소프트웨어)으로, 82명(2025. 12. 31.)에서 77명(2026. 6. 30.)이 됐다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연구개발비는 184억 원(2023), 181억 원(2024), 185억 원(2025)으로 매출의 2.73~3.00%다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회사가 인용한 자료(TECHCET)는 세계 리드프레임 시장이 2023년 35.9억 달러에서 2028년 47.1억 달러로 연 5.6% 성장한다고 본다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전기차 1,000개, 자율주행차 2,000개 이상의 반도체가 들어간다는 전망(ETRI 인용)도 공시했다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위험은 중국 업체의 저가 리드프레임 공세와 금(2025 +49.4%)·은 매입단가 상승이다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영업이익은 1,066억 원(2023)에서 492억 원(2025)으로 줄었다가, 2026년 상반기 364억 원으로 2025년 연간의 74%에 이르렀다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같은 기간 패키지기판 매출(연결)은 2,434억 원(2023)에서 1,594억 원(2025)으로 줄었다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2026년 2분기 연결 매출은 2,111억 원(전년 동기 +34.1%)으로, 차량용·AI 데이터센터 전력 반도체 수요가 늘었다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신제조동 건설·에칭설비 등에 1,269억 원을 투자했고, 별도 부채비율은 29.6%(2023)에서 55.1%(2026. 6. 30.)로 올랐다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영업현금흐름은 3년 모두 흑자였으나, 2026년 상반기는 142억 원으로 전년 동기 281억 원보다 줄었다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생산설비 가동률은 44.4%(2023)에서 55.3%(2026년 상반기)로 오르고 있다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연결 매출의 97.1%가 수출이다 [1]. 한국·중국·일본·필리핀의 영업법인·지사로 직접 팔고, 중국 판매법인과 필리핀 제조법인을 100% 자회사로 둔다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고객별 매출 비중과 수주잔고는 공시하지 않고, 주문 후 1~2개월 안에 납품하는 구조다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연구-기술(창원)은 공정 개선·고도화와 회로폭 축소, 신규 공법의 양산화를 맡는다 [3]. 2025년 공고는 공정기술을 검사·설계·도금·회로·재료 분야로 나눴다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전공은 화학·재료·고분자·물리·전자전기공학 등 이공계열로 열거돼 있다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연구-개발(창원)은 은(Ag) 선도금 공법·설비 개발, DDR4/DDR5 메모리용 BOC 기판, 플립칩(칩을 뒤집어 기판에 바로 붙이는 방식) 신기술 개발을 맡는다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전공은 기계·화학·물리·전기전자공학 등 이공계열로 열거돼 있다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해외영업(서울)은 중국 고객 대상 리드프레임·BGA 영업으로, 전공은 무관하나 이공계를 우대하고 영어 회화는 필수, 중국어는 우대한다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 업무로 보면 연구직에는 도금(전기화학)·식각·재료 물성 지식과 SPC(통계적 공정관리)·실험계획법 같은 데이터 분석 역량이 필요하다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공통 필수 요건은 학사 이상, 마감일 기준 유효 어학 성적(TOEIC 800 등), 해외여행 결격 없음이다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연구직 공고에는 우대 요건·자격증·실무 도구가 따로 적혀 있지 않다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공장의 월 작업일수는 29일이고, 제조직 공고는 야간·교대·라인 근무 가능자를 요구한다 [1][4]. 학사 연구직 공고에는 근무시간과 교대 여부가 적혀 있지 않다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 채용 홍보에는 매주 수요일 정시퇴근, 사무직 PC-OFF(퇴근 1시간 후), 출퇴근 시간 조절이 소개돼 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공시상 유연근무제는 '활용'이지만 시차·선택·원격근무 사용자 수는 3년 모두 '-'로 적혀 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제조직 공고의 복리후생은 기숙사(창원 외 거주자), 통근버스, 구내식당 3식, 리조트, 단체보험, 개인연금, 근속 5년 단위 리프레시 지원금이다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학사 공고에는 복리후생 목록이 없어, 연구직에 같은 기준이 적용되는지는 확인이 필요하다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 홍보 페이지는 사내 보육시설·부속의원·상담실과 신입 입문교육 2개월, OJT(현업 실무교육)·멘토링 3개월을 소개한다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남성 육아휴직 사용률은 0%(2023)에서 16.3%(2025)로 올랐고, 2025년 육아휴직 사용자는 9명이다 [1]. 가족친화인증은 2024. 12. 재인증을 받았다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녹색기업으로 지정(2020. 10., 2023. 10. 재지정)됐고, ZWTL(폐기물 매립 제로) 플래티넘 인증(2024. 5.)과 2025. 12. 기후에너지환경부 장관상을 받았다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온실가스 배출량은 65,732tCO2e(2023)에서 66,734tCO2e(2025)로 소폭 늘었다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- 2023. 11. 회사가 발주한 창원사업장 신축공사장에서 시공사 하청업체 노동자 1명이 숨지는 사고가 있었다. 회사는 공사 발주자이며, 발주자에 대한 처분 보도는 찾지 못했다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2023년 랜섬웨어 공격에 따른 개인정보 유출로 2025. 7. 개인정보보호위원회 과징금 3억 4,300만 원을 납부하고 재발방지 대책을 공시했다 [1][10].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ISO 45001(안전보건경영) 인증을 유지하고, 건강증진활동 우수사업장(2023, 고용노동부) 인증을 받았다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- 2022. 9. 경상국립대와 반도체 공동 연구개발, 계약학과 운영, 재학생 현장실습·취업연계 업무협약을 맺었다 [8].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연구직 공고의 화학·재료·고분자·물리·전자전기·기계 전공은 부산대 재료공학부, 화공생명·환경공학부, 고분자공학과, 물리학과, 전기전자공학부, 기계공학부와 맞닿는다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공채에는 금형·설비 연구 분야도 있었다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해외영업은 전공 무관·영어 필수·중국어 우대라 어학과 이공계 지식을 함께 갖춘 학생에게 맞다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지원 경로는 매년 1월 정기 공채이며, 2026년에는 1. 5.~1. 19. 접수 뒤 온라인 인적성·면접을 거쳐 3월 초 입사하는 일정이었다 [3][6].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 추천채용·채용설명회·현장실습 이력은 공개자료에서 찾지 못해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연구·생산 근무지가 부산과 가까운 창원에 있어, 수도권으로 옮기지 않고 반도체 소재 연구 직무를 시작할 수 있다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공시 1인 평균 급여 8,000만 원(2025)은 전 직원 평균이고, 신입 초봉은 공개 정보가 없다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연구-기술(공정기술), 이공계(화학·재료·고분자·물리·전자전기공학 등)</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해외영업(전공 무관, 이공계 우대)</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공정의 개선·고도화, 회로폭 축소와 신규 양산 공법의 양산화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중국 지역 리드프레임·BGA(패키지기판) 영업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이상('26. 2. 졸업예정자, '26. 8. 졸업예정자 중 잔여학점 없는 자 포함), 마감일 기준 유효 어학 성적(TOEIC 800, TOEIC Speaking·OPIc IM3, TSC·HSK 5급, SJPT 5급·JPT 750 중 하나), 해외여행 결격 없음. 우대: 공고에 없음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 영어 회화, 마감일 기준 유효 어학 성적(연구직과 같은 기준), 해외여행 결격 없음. 우대: 이공계 전공, 중국어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여부는 공고에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없음(공고에 금액 없음). 공시 1인 평균 급여 8,000만 원(2025)은 전 직원 평균이라 신입 초봉이 아니다 [1][3]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 5.~1. 19. 접수, 서류(1월)→온라인 인적성(1월 말)→면접(2월)→채용검진(2월 말)→3월 초 입사. 매년 1월 정기 공채 [3][6]</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 5.~1. 19. 접수(연구직과 같은 공채) [3]</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55%</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59.8</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66.4점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59.8~69.8점 · 정보 충족률 90%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차량용(Infineon·NXP)과 메모리(삼성전자·SK하이닉스) 고객을 함께 둔다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연결 매출의 97.1%를 수출한다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지재권 434건, 연구개발비 연 180억 원대를 꾸준히 쓴다 [1]</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영업이익이 1,066억 원(2023)에서 492억 원(2025)으로 줄었다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부채비율이 29.6%(2023)에서 55.1%(2026. 6.)로 올랐다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고객별 매출 비중과 수주잔고를 공시하지 않는다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전기차·자율주행차의 반도체 탑재가 늘 전망이다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AI 데이터센터 전력 반도체 수요로 2026년 2분기 리드프레임 매출이 최고였다 [7]</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설비 가동률이 44.4%(2023)에서 55.3%(2026 상반기)로 올랐다 [1][2]</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중국 업체의 저가 리드프레임 대량생산으로 경쟁이 늘었다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금 매입단가가 49.4%, 은이 48.8% 올랐다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패키지기판 매출이 2,434억 원(2023)→1,594억 원(2025)으로 줄었다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창원 연구직 근무조건표 공개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부울경 대학 대상 도금·식각 과제형 현장실습</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공고에 근무시간·휴일 대응·보상 구성이 없고, 복지 목록은 제조직 공고에만 있다 [3][4].</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경상국립대와는 현장실습·취업연계 협약이 있으나 [8], 부산대와의 연계는 공개자료에서 확인되지 않는다.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 개발·기술 직무에 지원하려는 부울경 이공계 학부생</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재료공학부·화공생명·환경공학부·고분자공학과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직무별 근로시간, 휴일·야간 라인 대응 빈도, 기숙사·통근버스 적용 여부, 신입 초임 구성</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개발팀별 공개 가능한 과제 주제, 실습 기간, 실습 후 공채 연계 여부</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인사팀(작성), 부산대 경력개발센터(학생 배포)</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개발본부·인사팀, 부산대 산학협력단·현장실습지원센터</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매년 1월 공채 공고 본문에 '근무조건표' 1장을 붙인다.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여름방학 8주 동안 은 도금 두께 편차 분석 같은 과제를 하고, 발표 결과를 1월 공채 서류와 잇는다.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본문의 근무조건 항목 수, 공시상 유연근무 실사용자 수, 신입 1년 내 퇴사율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실습 참여 인원, 실습생의 공채 지원·합격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연구-기술·개발(창원, 이공계)</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해외영업(서울, 전공 무관)</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 공고로 학사·어학 성적(마감일 기준 유효) 요건을 확인하고, TOEIC 800 또는 OPIc IM3를 12월 전에 확보한다 [3].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영어 회화 필수·중국어 우대 조건에 맞춰 OPIc과 TSC·HSK 일정을 잡고, 공고의 중국 영업 업무를 정리한다 [3].</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원재료 표로 금·은 단가가 원가에 주는 영향을 1쪽으로 분석하고, PPF 도금 공정 흐름도를 그린다 [1].</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수출 비중·고객 구성 공시로 중국 고객 지도를 그리고, 중국 저가 공세에 맞선 영업 전략 1쪽을 쓴다 [1].</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2023~2026 실적·가동률·신공장 투자를 표로 정리하고, 경쟁사 대비 기술 포인트를 비교한다 [1][2].</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같은 실적표에 원소재 시세 연동 판매가 구조와 리드프레임 시장 전망을 더해 정리한다 [1][2].</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지원동기를 창원 근무·차량용 품질과 잇고, 온라인 인적성을 대비하며 휴일 대응·배치 질문을 준비한다 [3].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근무·중국 출장 빈도 질문을 준비하고, 영어·중국어 상황 면접을 연습한다.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학사 연구직(개발·기술) 신입의 실제 근무시간과 휴일·야간 라인 대응 빈도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확인(인사담당자): 연구직 신입 초임 구성(기본급·고정상여·성과급)과 수습 여부, 기숙사·통근버스 적용 기준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확인(인사담당자): 경상국립대 협약 외 부산대 등 부울경 대학과의 현장실습·추천채용 계획</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확인(현직자): 신입 3년 안에 필리핀 공장·중국 고객사 출장이나 파견이 있는지</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2023. 11. 회사가 발주한 창원사업장 신축공사 현장에서 시공사 하청업체 노동자 1명이 숨지는 사고가 있었다. 회사는 공사 발주자이며, 발주자에 대한 처분 보도는 찾지 못했다 [9]. 2023년 랜섬웨어 공격에 따른 개인정보 유출로 2025. 7. 개인정보보호위원회로부터 과징금 3억 4,300만 원을 받아 납부했고, 개인정보 파일 암호화 등 재발방지 대책을 공시했다 [1][10].</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해성디에스 2025 사업보고서</w:t>
      </w:r>
      <w:r>
        <w:rPr>
          <w:rFonts w:ascii="맑은 고딕" w:cs="맑은 고딕" w:eastAsia="맑은 고딕" w:hAnsi="맑은 고딕"/>
          <w:b w:val="false"/>
          <w:bCs w:val="false"/>
          <w:i w:val="false"/>
          <w:iCs w:val="false"/>
          <w:color w:val="595959"/>
          <w:sz w:val="14"/>
          <w:szCs w:val="14"/>
        </w:rPr>
        <w:t xml:space="preserve">  2025. 12. 31. 기준, 공시 2026. 3. 18.(회사 개요·사업·재무·임원·직원·제재·ESG 장)</w:t>
      </w:r>
      <w:r>
        <w:rPr>
          <w:rFonts w:ascii="맑은 고딕" w:cs="맑은 고딕" w:eastAsia="맑은 고딕" w:hAnsi="맑은 고딕"/>
          <w:b w:val="false"/>
          <w:bCs w:val="false"/>
          <w:i w:val="false"/>
          <w:iCs w:val="false"/>
          <w:color w:val="7F7F7F"/>
          <w:sz w:val="13"/>
          <w:szCs w:val="13"/>
        </w:rPr>
        <w:t xml:space="preserve">  https://dart.fss.or.kr/dsaf001/main.do?rcpNo=20260318001527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해성디에스 2026 반기보고서</w:t>
      </w:r>
      <w:r>
        <w:rPr>
          <w:rFonts w:ascii="맑은 고딕" w:cs="맑은 고딕" w:eastAsia="맑은 고딕" w:hAnsi="맑은 고딕"/>
          <w:b w:val="false"/>
          <w:bCs w:val="false"/>
          <w:i w:val="false"/>
          <w:iCs w:val="false"/>
          <w:color w:val="595959"/>
          <w:sz w:val="14"/>
          <w:szCs w:val="14"/>
        </w:rPr>
        <w:t xml:space="preserve">  2026. 6. 30. 기준(접수번호 20260814003884)</w:t>
      </w:r>
      <w:r>
        <w:rPr>
          <w:rFonts w:ascii="맑은 고딕" w:cs="맑은 고딕" w:eastAsia="맑은 고딕" w:hAnsi="맑은 고딕"/>
          <w:b w:val="false"/>
          <w:bCs w:val="false"/>
          <w:i w:val="false"/>
          <w:iCs w:val="false"/>
          <w:color w:val="7F7F7F"/>
          <w:sz w:val="13"/>
          <w:szCs w:val="13"/>
        </w:rPr>
        <w:t xml:space="preserve">  https://dart.fss.or.kr/dsaf001/main.do?rcpNo=20260814003884</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해성그룹 채용 사이트(Select IN) 해성디에스 2026 신입 공채 공고</w:t>
      </w:r>
      <w:r>
        <w:rPr>
          <w:rFonts w:ascii="맑은 고딕" w:cs="맑은 고딕" w:eastAsia="맑은 고딕" w:hAnsi="맑은 고딕"/>
          <w:b w:val="false"/>
          <w:bCs w:val="false"/>
          <w:i w:val="false"/>
          <w:iCs w:val="false"/>
          <w:color w:val="595959"/>
          <w:sz w:val="14"/>
          <w:szCs w:val="14"/>
        </w:rPr>
        <w:t xml:space="preserve">  접수 2026. 1. 5.~1. 19., 학사 이상 연구-개발·연구-기술·해외영업</w:t>
      </w:r>
      <w:r>
        <w:rPr>
          <w:rFonts w:ascii="맑은 고딕" w:cs="맑은 고딕" w:eastAsia="맑은 고딕" w:hAnsi="맑은 고딕"/>
          <w:b w:val="false"/>
          <w:bCs w:val="false"/>
          <w:i w:val="false"/>
          <w:iCs w:val="false"/>
          <w:color w:val="7F7F7F"/>
          <w:sz w:val="13"/>
          <w:szCs w:val="13"/>
        </w:rPr>
        <w:t xml:space="preserve">  https://haesunggroup.select-in.co.kr/recruit/apply/iframeRecruitContent?comp_idx=145&amp;recruit_idx=797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해성그룹 채용 사이트(Select IN) 해성디에스 2026 제조직 신입 공고</w:t>
      </w:r>
      <w:r>
        <w:rPr>
          <w:rFonts w:ascii="맑은 고딕" w:cs="맑은 고딕" w:eastAsia="맑은 고딕" w:hAnsi="맑은 고딕"/>
          <w:b w:val="false"/>
          <w:bCs w:val="false"/>
          <w:i w:val="false"/>
          <w:iCs w:val="false"/>
          <w:color w:val="595959"/>
          <w:sz w:val="14"/>
          <w:szCs w:val="14"/>
        </w:rPr>
        <w:t xml:space="preserve">  접수 2026. 5. 19.~5. 27., 창원사업장 근무조건·복리후생</w:t>
      </w:r>
      <w:r>
        <w:rPr>
          <w:rFonts w:ascii="맑은 고딕" w:cs="맑은 고딕" w:eastAsia="맑은 고딕" w:hAnsi="맑은 고딕"/>
          <w:b w:val="false"/>
          <w:bCs w:val="false"/>
          <w:i w:val="false"/>
          <w:iCs w:val="false"/>
          <w:color w:val="7F7F7F"/>
          <w:sz w:val="13"/>
          <w:szCs w:val="13"/>
        </w:rPr>
        <w:t xml:space="preserve">  https://haesunggroup.select-in.co.kr/recruit/apply/iframeRecruitContent?comp_idx=145&amp;recruit_idx=912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잡코리아 해성디에스 기업관</w:t>
      </w:r>
      <w:r>
        <w:rPr>
          <w:rFonts w:ascii="맑은 고딕" w:cs="맑은 고딕" w:eastAsia="맑은 고딕" w:hAnsi="맑은 고딕"/>
          <w:b w:val="false"/>
          <w:bCs w:val="false"/>
          <w:i w:val="false"/>
          <w:iCs w:val="false"/>
          <w:color w:val="595959"/>
          <w:sz w:val="14"/>
          <w:szCs w:val="14"/>
        </w:rPr>
        <w:t xml:space="preserve">  회사 제공 채용 홍보(교육·복지·근무제도, 적용 대상·이용률 미공개)</w:t>
      </w:r>
      <w:r>
        <w:rPr>
          <w:rFonts w:ascii="맑은 고딕" w:cs="맑은 고딕" w:eastAsia="맑은 고딕" w:hAnsi="맑은 고딕"/>
          <w:b w:val="false"/>
          <w:bCs w:val="false"/>
          <w:i w:val="false"/>
          <w:iCs w:val="false"/>
          <w:color w:val="7F7F7F"/>
          <w:sz w:val="13"/>
          <w:szCs w:val="13"/>
        </w:rPr>
        <w:t xml:space="preserve">  https://m.jobkorea.co.kr/Super/haesungds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자소설닷컴 해성디에스 채용 목록</w:t>
      </w:r>
      <w:r>
        <w:rPr>
          <w:rFonts w:ascii="맑은 고딕" w:cs="맑은 고딕" w:eastAsia="맑은 고딕" w:hAnsi="맑은 고딕"/>
          <w:b w:val="false"/>
          <w:bCs w:val="false"/>
          <w:i w:val="false"/>
          <w:iCs w:val="false"/>
          <w:color w:val="595959"/>
          <w:sz w:val="14"/>
          <w:szCs w:val="14"/>
        </w:rPr>
        <w:t xml:space="preserve">  2023~2026 신입 공채 목록(채용 집계 사이트)</w:t>
      </w:r>
      <w:r>
        <w:rPr>
          <w:rFonts w:ascii="맑은 고딕" w:cs="맑은 고딕" w:eastAsia="맑은 고딕" w:hAnsi="맑은 고딕"/>
          <w:b w:val="false"/>
          <w:bCs w:val="false"/>
          <w:i w:val="false"/>
          <w:iCs w:val="false"/>
          <w:color w:val="7F7F7F"/>
          <w:sz w:val="13"/>
          <w:szCs w:val="13"/>
        </w:rPr>
        <w:t xml:space="preserve">  https://jasoseol.com/companies/751/careers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헬로티 기사(해성디에스 2026년 2분기 실적)</w:t>
      </w:r>
      <w:r>
        <w:rPr>
          <w:rFonts w:ascii="맑은 고딕" w:cs="맑은 고딕" w:eastAsia="맑은 고딕" w:hAnsi="맑은 고딕"/>
          <w:b w:val="false"/>
          <w:bCs w:val="false"/>
          <w:i w:val="false"/>
          <w:iCs w:val="false"/>
          <w:color w:val="595959"/>
          <w:sz w:val="14"/>
          <w:szCs w:val="14"/>
        </w:rPr>
        <w:t xml:space="preserve">  2026. 7. 29.</w:t>
      </w:r>
      <w:r>
        <w:rPr>
          <w:rFonts w:ascii="맑은 고딕" w:cs="맑은 고딕" w:eastAsia="맑은 고딕" w:hAnsi="맑은 고딕"/>
          <w:b w:val="false"/>
          <w:bCs w:val="false"/>
          <w:i w:val="false"/>
          <w:iCs w:val="false"/>
          <w:color w:val="7F7F7F"/>
          <w:sz w:val="13"/>
          <w:szCs w:val="13"/>
        </w:rPr>
        <w:t xml:space="preserve">  https://hellot.net/news/article.html?no=114069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KPI뉴스 기사(해성디에스·경상국립대 업무협약)</w:t>
      </w:r>
      <w:r>
        <w:rPr>
          <w:rFonts w:ascii="맑은 고딕" w:cs="맑은 고딕" w:eastAsia="맑은 고딕" w:hAnsi="맑은 고딕"/>
          <w:b w:val="false"/>
          <w:bCs w:val="false"/>
          <w:i w:val="false"/>
          <w:iCs w:val="false"/>
          <w:color w:val="595959"/>
          <w:sz w:val="14"/>
          <w:szCs w:val="14"/>
        </w:rPr>
        <w:t xml:space="preserve">  2022. 9. 30.</w:t>
      </w:r>
      <w:r>
        <w:rPr>
          <w:rFonts w:ascii="맑은 고딕" w:cs="맑은 고딕" w:eastAsia="맑은 고딕" w:hAnsi="맑은 고딕"/>
          <w:b w:val="false"/>
          <w:bCs w:val="false"/>
          <w:i w:val="false"/>
          <w:iCs w:val="false"/>
          <w:color w:val="7F7F7F"/>
          <w:sz w:val="13"/>
          <w:szCs w:val="13"/>
        </w:rPr>
        <w:t xml:space="preserve">  https://www.kpinews.kr/newsView/179548986300959&amp;dt=m</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연합뉴스·경남도민일보 보도(창원사업장 신축공사장 사고)</w:t>
      </w:r>
      <w:r>
        <w:rPr>
          <w:rFonts w:ascii="맑은 고딕" w:cs="맑은 고딕" w:eastAsia="맑은 고딕" w:hAnsi="맑은 고딕"/>
          <w:b w:val="false"/>
          <w:bCs w:val="false"/>
          <w:i w:val="false"/>
          <w:iCs w:val="false"/>
          <w:color w:val="595959"/>
          <w:sz w:val="14"/>
          <w:szCs w:val="14"/>
        </w:rPr>
        <w:t xml:space="preserve">  2023. 11. 30.</w:t>
      </w:r>
      <w:r>
        <w:rPr>
          <w:rFonts w:ascii="맑은 고딕" w:cs="맑은 고딕" w:eastAsia="맑은 고딕" w:hAnsi="맑은 고딕"/>
          <w:b w:val="false"/>
          <w:bCs w:val="false"/>
          <w:i w:val="false"/>
          <w:iCs w:val="false"/>
          <w:color w:val="7F7F7F"/>
          <w:sz w:val="13"/>
          <w:szCs w:val="13"/>
        </w:rPr>
        <w:t xml:space="preserve">  https://www.yna.co.kr/view/AKR20231130154252052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연합뉴스 보도(해성디에스 개인정보 유출과 과징금)</w:t>
      </w:r>
      <w:r>
        <w:rPr>
          <w:rFonts w:ascii="맑은 고딕" w:cs="맑은 고딕" w:eastAsia="맑은 고딕" w:hAnsi="맑은 고딕"/>
          <w:b w:val="false"/>
          <w:bCs w:val="false"/>
          <w:i w:val="false"/>
          <w:iCs w:val="false"/>
          <w:color w:val="595959"/>
          <w:sz w:val="14"/>
          <w:szCs w:val="14"/>
        </w:rPr>
        <w:t xml:space="preserve">  2025. 7. 24. 보도, 2023년 랜섬웨어 공격에 따른 개인정보 유출과 개인정보보호위원회 과징금</w:t>
      </w:r>
      <w:r>
        <w:rPr>
          <w:rFonts w:ascii="맑은 고딕" w:cs="맑은 고딕" w:eastAsia="맑은 고딕" w:hAnsi="맑은 고딕"/>
          <w:b w:val="false"/>
          <w:bCs w:val="false"/>
          <w:i w:val="false"/>
          <w:iCs w:val="false"/>
          <w:color w:val="7F7F7F"/>
          <w:sz w:val="13"/>
          <w:szCs w:val="13"/>
        </w:rPr>
        <w:t xml:space="preserve">  https://www.yna.co.kr/view/AKR20250724083400530</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⑧ 넥센타이어</w:t>
      </w:r>
      <w:r>
        <w:rPr>
          <w:rFonts w:ascii="맑은 고딕" w:cs="맑은 고딕" w:eastAsia="맑은 고딕" w:hAnsi="맑은 고딕"/>
          <w:b/>
          <w:bCs/>
          <w:i w:val="false"/>
          <w:iCs w:val="false"/>
          <w:color w:val="2F5597"/>
          <w:sz w:val="18"/>
          <w:szCs w:val="18"/>
        </w:rPr>
        <w:t xml:space="preserve">   경남 양산 · 타이어</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양산·창녕 두 공장이 학사 신입을 공장별로 뽑는 상장 타이어 제조사로, 공학·산업공학 전공자가 부울경에서 생산관리 경력을 시작할 수 있는 회사다.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8-1)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넥센타이어주식회사(NEXEN TIRE CORPORATION). 1976. 5. 19. 유가증권시장에 상장했고, 공시상 중견기업이다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강호찬(대표이사 부회장)·김현석(대표이사 사장), 2026. 6. 30. 공시 기준 [2]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1958년(1958. 4. 11. 설립)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양산시 충렬로 355(양산공장). 국내 공장은 양산·창녕, 해외 공장은 중국 청도·체코 자테츠이고, 중앙연구소와 영업·기획 조직은 서울 마곡에 있다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승용·SUV·경트럭용 타이어를 만들어 팔고 빌려준다. 타이어 부문이 2025년 연결 매출의 99.8%다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승용(PCR)·경트럭(LTR)·SUV 타이어가 2025년 연결 매출의 95.1%, 타이어 렌탈이 4.7%다. 브랜드는 N'FERA·N'BLUE·ROADIAN·WINGUARD 등이다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4,255명(2025. 12. 31., 기간제 78명 포함), 4,223명(2026. 6. 30.). 소속 외 근로자 552명(2025. 12. 31.)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2025년 별도(넥센타이어 법인 단독) 2조 1,300억 원, 연결(해외법인 포함) 3조 1,896억 원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http://www.nexentire.com</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근무 학사 신입은 생산관리(양산·창녕), 공무(설비 관리, 창녕), 성능평가(양산), 인사(창녕)다. 해외영업·OE영업(신차 장착용 납품 영업) 등은 서울 마곡 근무다 [3][4].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양산·창녕 두 공장이 학사 신입을 공장별로 따로 뽑고, 같은 생산관리라도 공장마다 업무가 다르다 [3]. 매출의 81%가 해외에서 나오고, 2026년 미국 반덤핑(정상가보다 싸게 수출했다고 보고 매기는 관세) 최종판정이 분기 실적에 바로 반영됐다 [1][5][6]. 통상 환경이 지역 공장 일자리에 주는 영향을 볼 수 있는 사례다.</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20,843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21,326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21,300</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1,197</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1,090</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521</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1,150</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1,494</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1,381</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557</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2,335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1,764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별도(채용 법인 넥센타이어 단독). 별도 부채비율(계산) 101.1%·101.7%·83.6%, 2026 상반기 별도 영업손실 364억 원. 연결은 매출 27,017→31,896억 원, 부채비율 148.3%→129.2%(2023→2025)다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8-2)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넥센타이어는 1958년 설립된 타이어 제조사로, 2000년 지금의 상호로 바꿨다. 국내 시장은 넥센·한국·금호 3사가 약 90% 이상을 차지한다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타이어 평균 판매가는 70,846원으로 2023년 63,874원보다 11% 올랐다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공장은 국내 양산·창녕과 해외 중국 청도·체코 자테츠 네 곳이고, 2025년 생산량의 약 58%를 국내에서 만들었다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가동률은 양산 92.4%, 창녕 94.3%이고, 공장은 하루 24시간·월 29일 돌아간다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해외 생산 비중을 45%까지 늘릴 계획이다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기획·영업·연구 직무 대부분은 서울 마곡에 있고, 부울경 공장에서 일하는 학사 신입 직무는 생산관리·공무·성능평가·인사다 [3][4].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타이어는 차에서 땅에 닿는 유일한 부품이라 제동·소음·마모 성능이 핵심이다. 2025년 연구개발비는 955억 원(연결 매출의 3.0%)이다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연구는 서울 마곡 중앙연구소와 미국·유럽·중국 기술센터가 맡는다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AI·빅데이터를 새 무늬(패턴)·신소재 개발에 쓰고, 마모·소음을 줄인 전기차용 타이어를 개발·출시하고 있다고 공시했다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18인치 이상 고인치(지름이 큰) 타이어 비중은 2026년 2분기 38.8%로 1년 새 3.6%p 올랐다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세계 타이어 수요가 GDP 수준으로 안정 성장하고, 전기차·신흥국 수요가 기회라고 본다. 수요는 교체용(RE) 약 70%, 신차 장착용(OE) 약 30%다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위험 요인은 미국 반덤핑 관세, 천연고무·유가와 해상운임 변동, 중국·인도 업체의 가격 경쟁이다 [1][5].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연결 실적은 커졌다. 매출은 2023년 2조 7,017억 원에서 2025년 3조 1,896억 원으로 18% 늘었고, 영업현금흐름은 2,419억 원에서 3,514억 원이 됐다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부채비율은 148.3%(2023)에서 129.2%(2025)로 낮아졌다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채용 법인인 별도 기준은 다르다. 매출은 3년간 2.1조 원 안팎에 머물렀고, 영업이익은 1,197억 원(2023)에서 521억 원(2025)으로 줄었다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2026년 상반기 별도 영업손실은 364억 원이다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양산공장 생산능력은 17,625천 개(2023)에서 16,348천 개(2025)로 줄었다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성장은 체코 공장이 이끌었다. 2025년 해외 판매 비중은 81%, 유럽 매출 비중은 41%이고, 2026년 상반기 유럽 비중은 45.2%다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미국 상무부는 2026. 7. 13. 시행한 반덤핑 연례재심 최종결과에서 넥센타이어 덤핑마진을 8.02%로 정했다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이 판정 차액과 원재료·운임 상승으로 2026년 2분기 연결 순이익은 2억 원(-98.9%)에 그쳤다 [6].</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생산관리(양산)는 생산 공정·환경·안전관리, 품질관리, 심사 대응을 맡는다. 화학공학·산업공학·기계공학 등 공학계열과 생산관리 경험을 우대한다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4개 공장 모두 ISO 14001(환경경영 인증)을 받았고 IATF 16949(자동차 품질경영 규격)를 따른다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생산관리(창녕)는 완제품 생산계획과 협력업체 관리를 맡고, 이공계·산업공학 관련 전공을 자격으로 둔다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 업무에 비추어 보면 수요에 맞춘 생산계획 수립과 협력사 납기·품질 관리 역량이 필요하다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공통 필수 조건은 학사 이상(기졸업·2026. 2. 졸업 예정)과 2026. 1. 입사 가능 여부이고, 전공·경험은 우대 사항이다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공무(창녕)는 오토캐드와 일반기계기사·건설기계기사를, 성능평가(양산)는 외국어를 우대한다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신입은 정규직으로 뽑고 수습 기간은 3개월이다 [3]. 직원 평균 근속연수는 14.32년(2025. 12. 31.)이다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1인 평균 급여 8,100만 원(2025)은 전 직원 평균이라 신입 초봉과 다르다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육아휴직 사용자는 2023년 76명에서 2025년 117명(남성 108명)으로 늘었고, 시차출퇴근제는 2025년 687명이 썼다. 선택근무제·원격근무 사용자는 없다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고용노동부 노사문화대상 대통령상을 받았다. 34년 연속 무분규는 국내 사업장 기준이다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공장은 24시간 가동하지만, 생산관리 신입의 교대 근무 여부·초봉·기숙사·통근버스는 공개 자료로 확인되지 않았다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블라인드 집계(2026. 10. 18.): 평점 2.8점, 리뷰 547건, 추천율 45% [10].</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사업보고서와 2026년 반기보고서의 제재·중대재해 항목은 모두 '해당 사항 없음'이다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국내 온실가스 배출량(별도)은 2025년 219,673tCO2-eq로 전년보다 6.7% 줄었다. 회사는 석유화학 업종 온실가스 목표관리 대상 업체다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- 2013~2016년 대리점 판매가를 회사가 정해 지키게 한 재판매가격 유지로 2021. 6. 공정거래법 위반 1심 벌금 2,000만 원을 선고받았다. 회사는 혐의를 인정했고, 확정 여부는 확인하지 못했다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최대주주는 ㈜넥센(46.48%)이고, 강호찬 대표는 ㈜넥센 대표를 겸직한다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 7. 보도에 따르면 넥센그룹 회장이 부산대에 넥센타이어 주식 144만 5천 주(약 100억 원)를 기부했고, 부산대는 장학기금을 만들 계획이다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기금은 미래 모빌리티 연구와 지역인재 장학금에 쓰인다. 개인 기부라 회사 채용과는 연계되지 않는다 [7].</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부울경 공장 직무가 공장별로 나뉘어 공고된다. 양산은 공정·품질, 창녕은 생산계획·협력사 관리라 전공과 관심에 맞춰 고를 수 있다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산업공학과·기계공학부·화공생명·환경공학부·고분자공학과는 생산관리, 기계공학부는 공무·성능평가와 맞닿는다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양산 본사 공장은 부산과 맞닿아 통근을 검토할 수 있다. 창녕공장은 거리가 있어 기숙사·통근 지원이 중요하지만 공개 정보가 없다 [1][4].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확인된 지원 경로는 2025년 하반기 신입 공채와 2026. 8. 창녕 인사 신입 공고다. 부산대 추천채용·산학협약 기록은 찾지 못해 공개 공채 준비가 기본이다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2026년 하반기 학사 신입 공채 공고는 2026. 10. 20. 기준 확인 필요 상태다.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생산관리·양산(화공·산업·기계 등 공학계열)</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생산관리·창녕(이공계·산업공학)</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 공정·환경·안전관리, 품질관리, 인증 심사 대응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완제품 생산계획, 협력업체 관리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이상(기졸업·2026. 2. 졸업 예정), 2026. 1. 입사 가능. 우대: 화학공학·산업공학·기계공학 등 공학계열, 생산관리 경험. 어학·자격 요건은 공고에 없다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이상(기졸업·2026. 2. 졸업 예정), 2026. 1. 입사 가능, 이공계·산업공학 관련 전공. 어학·자격 요건은 공고에 없다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양산시 충렬로 355(양산공장) [1][3]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창녕군 대합면 대동월포로 291(창녕공장) [3][4]</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정규직, 수습 3개월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정규직, 수습 3개월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하반기 신입 공채, 2025. 11. 18.~11. 30.(과거 공고)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하반기 신입 공채, 2025. 11. 18.~11. 30.(과거 공고) [3]</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76%</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교육·경력개발(7)</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 복지(통근·주거·교육 지원)(5)</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69%</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50.2</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64.4점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50.2~72.2점 · 정보 충족률 78%</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국내 3사 과점의 한 축이고 연결 매출이 2년 연속 늘었다(2023~2025년)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공시상 제재·중대재해가 없고 2025 노사문화대상을 받았다 [2][8].</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양산·창녕 공장별 학사 신입 직무가 공고에 뚜렷하다 [3].</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법인(별도) 영업이익이 2025년 52% 줄고 2026 상반기 적자다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기획·영업·연구 직무가 서울 마곡에 몰려 있다 [3].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보상·교대·기숙사 정보가 공개되지 않았다.</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고인치·전기차용 타이어 비중이 커지고 있다 [1][6].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유럽 매출 성장과 멕시코 판매법인 신설로 판매처가 넓어진다 [2].</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미국이 덤핑마진 8.02%를 최종 판정했고 관세 정책도 변한다 [5].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원재료·해상운임 변동이 이익을 흔든다 [6].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생산 45% 목표로 국내 공장 몫이 줄 수 있다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공장별 '신입 근무조건 카드' 공개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'통상 변화와 생산계획' 직무 과제형 설명회</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공고에 보상·교대 여부·기숙사·통근 정보가 없어, 24시간 가동 공장의 근무 형태를 지원자가 추측해야 한다 [1][3].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미국 반덤핑 판정이 분기 실적을 흔들었지만, 그 변화가 공장 업무로 어떻게 이어지는지 공개된 설명이 없다 [5][6].</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양산·창녕 생산관리·공무 직무에 지원하는 부울경 공대생</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산업공학·경영·무역 전공 학생</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교대 편성 여부, 초임 연봉 구성(기본급·수당·상여), 기숙사·통근버스 노선과 대상, 수습 중 처우</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수출 지역별 생산 배분, 판정 이후 생산계획 조정 방식(공개 가능한 범위)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인사팀(양산·창녕), 대학 취업지원센터</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생산관리·인사 부서, 대학 산업공학·무역학 교수</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공채 공고에 공장별 1쪽 카드를 붙이고, 부산대 취업 게시판에도 같은 카드를 올린다.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 수치로 만든 '지역별 수요 변화→공장별 생산계획' 과제를 수업과 연계한다.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공장 직무 지원자 수, 입사 1년 안 퇴사율, 면접 중 근무조건 질문 비율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과제 참여 학생 수, 참여 학생의 지원·합격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생산관리·양산(화공·기계·산업공학)</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생산관리·창녕(산업공학·이공계)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하반기 공고(과거 공고)의 업무·우대 전공을 확인하고 2026 공고를 살핀다. IATF 16949·ISO 14001 요구사항을 정리한다 [3].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같은 공고의 '완제품 생산계획·협력업체 관리' 업무를 확인하고, 교대·통근·거주 조건을 문의 목록으로 만든다 [3].</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사업보고서의 공장별 생산능력·실적·가동률로 '양산공장 3년 가동 분석' 1쪽을 쓰고, 가상 데이터로 관리도(품질 변동 그래프)를 그린다 [1].</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반기보고서 지역별 매출로 '지역 수요 변화→월간 생산계획' 엑셀 모델을 만들고, 덤핑마진 8.02% 시나리오를 넣는다 [2][5].</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별도와 연결 실적이 다른 이유, 양산공장 생산능력이 줄어든 이유를 공시로 정리하고 가설을 세운다 [1].</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창녕공장 가동률(2026 상반기 97.1%)과 연혁을 정리하고, 공시에 없는 협력사 구조는 면접 질문으로 준비한다 [1][2].</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인증·실험실 안전 같은 '심사 대응'형 경험을 사례로 쓰고, '국내 공장 비중이 줄 때 생산관리의 역할' 질문에 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팀 프로젝트 일정·협력 관리 경험과 창녕 근무 계획(통근·거주)을 지원서에 담고, 생산계획 모델을 면접 자료로 쓴다.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양산·창녕 생산관리 신입의 교대 근무 여부와 편성, 초임 연봉 구성(기본급·수당·상여), 수습 기간 처우</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양산·창녕 근무자의 기숙사·통근버스 제공 여부와 대상, 신입 입문교육·직무 순환 제도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2026년 미국 반덤핑 최종판정 이후 공장 생산계획·품목 배분이 실제로 바뀌었는지와 생산관리 업무의 변화</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기업명을 밝힌 카드와 가린 카드(양산 생산관리)에 대한 부산대생 지원 의향 차이</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2025년 사업보고서와 2026년 반기보고서에 제재·중대재해 해당 사항이 없고, 2025년 노사문화대상 대통령상을 받았다 [1][2][8]. 2021. 6. 공정거래법 위반(2013~2016년 재판매가격 유지)으로 1심 벌금 2,000만 원을 선고받았고(회사는 혐의 인정, 확정 여부는 확인하지 못함), 2026년 미국 반덤핑 최종판정은 노동·윤리가 아닌 통상 사안이다 [9][5].</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넥센타이어 2025 사업보고서</w:t>
      </w:r>
      <w:r>
        <w:rPr>
          <w:rFonts w:ascii="맑은 고딕" w:cs="맑은 고딕" w:eastAsia="맑은 고딕" w:hAnsi="맑은 고딕"/>
          <w:b w:val="false"/>
          <w:bCs w:val="false"/>
          <w:i w:val="false"/>
          <w:iCs w:val="false"/>
          <w:color w:val="595959"/>
          <w:sz w:val="14"/>
          <w:szCs w:val="14"/>
        </w:rPr>
        <w:t xml:space="preserve">  2025. 12. 31. 기준, 공시 2026. 3. 18.(사업의 내용·요약재무·현금흐름표·임직원·제재)</w:t>
      </w:r>
      <w:r>
        <w:rPr>
          <w:rFonts w:ascii="맑은 고딕" w:cs="맑은 고딕" w:eastAsia="맑은 고딕" w:hAnsi="맑은 고딕"/>
          <w:b w:val="false"/>
          <w:bCs w:val="false"/>
          <w:i w:val="false"/>
          <w:iCs w:val="false"/>
          <w:color w:val="7F7F7F"/>
          <w:sz w:val="13"/>
          <w:szCs w:val="13"/>
        </w:rPr>
        <w:t xml:space="preserve">  https://dart.fss.or.kr/dsaf001/main.do?rcpNo=20260318001435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넥센타이어 2026 반기보고서</w:t>
      </w:r>
      <w:r>
        <w:rPr>
          <w:rFonts w:ascii="맑은 고딕" w:cs="맑은 고딕" w:eastAsia="맑은 고딕" w:hAnsi="맑은 고딕"/>
          <w:b w:val="false"/>
          <w:bCs w:val="false"/>
          <w:i w:val="false"/>
          <w:iCs w:val="false"/>
          <w:color w:val="595959"/>
          <w:sz w:val="14"/>
          <w:szCs w:val="14"/>
        </w:rPr>
        <w:t xml:space="preserve">  2026. 6. 30. 기준, 공시 2026. 8. 14.(사업의 내용·요약재무·부문 정보·임직원·온실가스)</w:t>
      </w:r>
      <w:r>
        <w:rPr>
          <w:rFonts w:ascii="맑은 고딕" w:cs="맑은 고딕" w:eastAsia="맑은 고딕" w:hAnsi="맑은 고딕"/>
          <w:b w:val="false"/>
          <w:bCs w:val="false"/>
          <w:i w:val="false"/>
          <w:iCs w:val="false"/>
          <w:color w:val="7F7F7F"/>
          <w:sz w:val="13"/>
          <w:szCs w:val="13"/>
        </w:rPr>
        <w:t xml:space="preserve">  https://dart.fss.or.kr/dsaf001/main.do?rcpNo=20260814003268</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넥센타이어 2025 하반기 신입 공채 공고</w:t>
      </w:r>
      <w:r>
        <w:rPr>
          <w:rFonts w:ascii="맑은 고딕" w:cs="맑은 고딕" w:eastAsia="맑은 고딕" w:hAnsi="맑은 고딕"/>
          <w:b w:val="false"/>
          <w:bCs w:val="false"/>
          <w:i w:val="false"/>
          <w:iCs w:val="false"/>
          <w:color w:val="595959"/>
          <w:sz w:val="14"/>
          <w:szCs w:val="14"/>
        </w:rPr>
        <w:t xml:space="preserve">  한국교통대 대학일자리플러스센터 게시본, 2025. 11. 18. 등록(접수 2025. 11. 18.~11. 30.)</w:t>
      </w:r>
      <w:r>
        <w:rPr>
          <w:rFonts w:ascii="맑은 고딕" w:cs="맑은 고딕" w:eastAsia="맑은 고딕" w:hAnsi="맑은 고딕"/>
          <w:b w:val="false"/>
          <w:bCs w:val="false"/>
          <w:i w:val="false"/>
          <w:iCs w:val="false"/>
          <w:color w:val="7F7F7F"/>
          <w:sz w:val="13"/>
          <w:szCs w:val="13"/>
        </w:rPr>
        <w:t xml:space="preserve">  https://www.ut.ac.kr/cop/bbs/BBSMSTR_000000000173/selectBoardArticle.do?nttId=1084005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잡코리아 넥센타이어(창녕) 인사 신입 공고</w:t>
      </w:r>
      <w:r>
        <w:rPr>
          <w:rFonts w:ascii="맑은 고딕" w:cs="맑은 고딕" w:eastAsia="맑은 고딕" w:hAnsi="맑은 고딕"/>
          <w:b w:val="false"/>
          <w:bCs w:val="false"/>
          <w:i w:val="false"/>
          <w:iCs w:val="false"/>
          <w:color w:val="595959"/>
          <w:sz w:val="14"/>
          <w:szCs w:val="14"/>
        </w:rPr>
        <w:t xml:space="preserve">  접수 2026. 8. 20.~8. 26.</w:t>
      </w:r>
      <w:r>
        <w:rPr>
          <w:rFonts w:ascii="맑은 고딕" w:cs="맑은 고딕" w:eastAsia="맑은 고딕" w:hAnsi="맑은 고딕"/>
          <w:b w:val="false"/>
          <w:bCs w:val="false"/>
          <w:i w:val="false"/>
          <w:iCs w:val="false"/>
          <w:color w:val="7F7F7F"/>
          <w:sz w:val="13"/>
          <w:szCs w:val="13"/>
        </w:rPr>
        <w:t xml:space="preserve">  https://www.jobkorea.co.kr/Recruit/GI_Read/49824157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미국 연방관보 91 FR 42926</w:t>
      </w:r>
      <w:r>
        <w:rPr>
          <w:rFonts w:ascii="맑은 고딕" w:cs="맑은 고딕" w:eastAsia="맑은 고딕" w:hAnsi="맑은 고딕"/>
          <w:b w:val="false"/>
          <w:bCs w:val="false"/>
          <w:i w:val="false"/>
          <w:iCs w:val="false"/>
          <w:color w:val="595959"/>
          <w:sz w:val="14"/>
          <w:szCs w:val="14"/>
        </w:rPr>
        <w:t xml:space="preserve">  한국산 승용·경트럭 타이어 반덤핑 연례재심 최종결과(조사기간 2023. 7. 1.~2024. 6. 30.), 2026. 7. 13.</w:t>
      </w:r>
      <w:r>
        <w:rPr>
          <w:rFonts w:ascii="맑은 고딕" w:cs="맑은 고딕" w:eastAsia="맑은 고딕" w:hAnsi="맑은 고딕"/>
          <w:b w:val="false"/>
          <w:bCs w:val="false"/>
          <w:i w:val="false"/>
          <w:iCs w:val="false"/>
          <w:color w:val="7F7F7F"/>
          <w:sz w:val="13"/>
          <w:szCs w:val="13"/>
        </w:rPr>
        <w:t xml:space="preserve">  https://www.govinfo.gov/content/pkg/FR-2026-07-13/pdf/2026-14027.pdf</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데일리안, 넥센타이어 2026년 2분기 실적 보도</w:t>
      </w:r>
      <w:r>
        <w:rPr>
          <w:rFonts w:ascii="맑은 고딕" w:cs="맑은 고딕" w:eastAsia="맑은 고딕" w:hAnsi="맑은 고딕"/>
          <w:b w:val="false"/>
          <w:bCs w:val="false"/>
          <w:i w:val="false"/>
          <w:iCs w:val="false"/>
          <w:color w:val="595959"/>
          <w:sz w:val="14"/>
          <w:szCs w:val="14"/>
        </w:rPr>
        <w:t xml:space="preserve">  2026. 7. 29.</w:t>
      </w:r>
      <w:r>
        <w:rPr>
          <w:rFonts w:ascii="맑은 고딕" w:cs="맑은 고딕" w:eastAsia="맑은 고딕" w:hAnsi="맑은 고딕"/>
          <w:b w:val="false"/>
          <w:bCs w:val="false"/>
          <w:i w:val="false"/>
          <w:iCs w:val="false"/>
          <w:color w:val="7F7F7F"/>
          <w:sz w:val="13"/>
          <w:szCs w:val="13"/>
        </w:rPr>
        <w:t xml:space="preserve">  https://www.dailian.co.kr/news/view/1672313/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KNN, 넥센그룹 회장 부산대 주식 기부 보도</w:t>
      </w:r>
      <w:r>
        <w:rPr>
          <w:rFonts w:ascii="맑은 고딕" w:cs="맑은 고딕" w:eastAsia="맑은 고딕" w:hAnsi="맑은 고딕"/>
          <w:b w:val="false"/>
          <w:bCs w:val="false"/>
          <w:i w:val="false"/>
          <w:iCs w:val="false"/>
          <w:color w:val="595959"/>
          <w:sz w:val="14"/>
          <w:szCs w:val="14"/>
        </w:rPr>
        <w:t xml:space="preserve">  2026. 7. 8.</w:t>
      </w:r>
      <w:r>
        <w:rPr>
          <w:rFonts w:ascii="맑은 고딕" w:cs="맑은 고딕" w:eastAsia="맑은 고딕" w:hAnsi="맑은 고딕"/>
          <w:b w:val="false"/>
          <w:bCs w:val="false"/>
          <w:i w:val="false"/>
          <w:iCs w:val="false"/>
          <w:color w:val="7F7F7F"/>
          <w:sz w:val="13"/>
          <w:szCs w:val="13"/>
        </w:rPr>
        <w:t xml:space="preserve">  https://news.knn.co.kr/news/article/189801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연합뉴스, 2025 노사문화대상 선정 보도</w:t>
      </w:r>
      <w:r>
        <w:rPr>
          <w:rFonts w:ascii="맑은 고딕" w:cs="맑은 고딕" w:eastAsia="맑은 고딕" w:hAnsi="맑은 고딕"/>
          <w:b w:val="false"/>
          <w:bCs w:val="false"/>
          <w:i w:val="false"/>
          <w:iCs w:val="false"/>
          <w:color w:val="595959"/>
          <w:sz w:val="14"/>
          <w:szCs w:val="14"/>
        </w:rPr>
        <w:t xml:space="preserve">  고용노동부 2025. 11. 24. 발표(대기업 부문 대통령상)</w:t>
      </w:r>
      <w:r>
        <w:rPr>
          <w:rFonts w:ascii="맑은 고딕" w:cs="맑은 고딕" w:eastAsia="맑은 고딕" w:hAnsi="맑은 고딕"/>
          <w:b w:val="false"/>
          <w:bCs w:val="false"/>
          <w:i w:val="false"/>
          <w:iCs w:val="false"/>
          <w:color w:val="7F7F7F"/>
          <w:sz w:val="13"/>
          <w:szCs w:val="13"/>
        </w:rPr>
        <w:t xml:space="preserve">  https://www.yna.co.kr/view/AKR20251121119400530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뉴시스, 넥센타이어 공정거래법 위반 1심 판결 보도</w:t>
      </w:r>
      <w:r>
        <w:rPr>
          <w:rFonts w:ascii="맑은 고딕" w:cs="맑은 고딕" w:eastAsia="맑은 고딕" w:hAnsi="맑은 고딕"/>
          <w:b w:val="false"/>
          <w:bCs w:val="false"/>
          <w:i w:val="false"/>
          <w:iCs w:val="false"/>
          <w:color w:val="595959"/>
          <w:sz w:val="14"/>
          <w:szCs w:val="14"/>
        </w:rPr>
        <w:t xml:space="preserve">  2021. 6. 14. 선고(서울중앙지법 1심, 위반 기간 2013~2016년)</w:t>
      </w:r>
      <w:r>
        <w:rPr>
          <w:rFonts w:ascii="맑은 고딕" w:cs="맑은 고딕" w:eastAsia="맑은 고딕" w:hAnsi="맑은 고딕"/>
          <w:b w:val="false"/>
          <w:bCs w:val="false"/>
          <w:i w:val="false"/>
          <w:iCs w:val="false"/>
          <w:color w:val="7F7F7F"/>
          <w:sz w:val="13"/>
          <w:szCs w:val="13"/>
        </w:rPr>
        <w:t xml:space="preserve">  http://www.newsis.com/view/?id=NISX20210614_0001475730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블라인드 넥센타이어 기업 리뷰</w:t>
      </w:r>
      <w:r>
        <w:rPr>
          <w:rFonts w:ascii="맑은 고딕" w:cs="맑은 고딕" w:eastAsia="맑은 고딕" w:hAnsi="맑은 고딕"/>
          <w:b w:val="false"/>
          <w:bCs w:val="false"/>
          <w:i w:val="false"/>
          <w:iCs w:val="false"/>
          <w:color w:val="595959"/>
          <w:sz w:val="14"/>
          <w:szCs w:val="14"/>
        </w:rPr>
        <w:t xml:space="preserve">  평점·리뷰 수·추천율만 사용(업계 대비 수치는 페이지에 없음), 2026. 10. 18. 확인</w:t>
      </w:r>
      <w:r>
        <w:rPr>
          <w:rFonts w:ascii="맑은 고딕" w:cs="맑은 고딕" w:eastAsia="맑은 고딕" w:hAnsi="맑은 고딕"/>
          <w:b w:val="false"/>
          <w:bCs w:val="false"/>
          <w:i w:val="false"/>
          <w:iCs w:val="false"/>
          <w:color w:val="7F7F7F"/>
          <w:sz w:val="13"/>
          <w:szCs w:val="13"/>
        </w:rPr>
        <w:t xml:space="preserve">  https://www.teamblind.com/kr/company/%EB%84%A5%EC%84%BC%ED%83%80%EC%9D%B4%EC%96%B4/reviews</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⑨ BHI</w:t>
      </w:r>
      <w:r>
        <w:rPr>
          <w:rFonts w:ascii="맑은 고딕" w:cs="맑은 고딕" w:eastAsia="맑은 고딕" w:hAnsi="맑은 고딕"/>
          <w:b/>
          <w:bCs/>
          <w:i w:val="false"/>
          <w:iCs w:val="false"/>
          <w:color w:val="2F5597"/>
          <w:sz w:val="18"/>
          <w:szCs w:val="18"/>
        </w:rPr>
        <w:t xml:space="preserve">   경남 함안 · 발전설비</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부산대 기계·토목 전공자가 함안 본사에서 발전 플랜트 설계 정규직 신입(기본급 6,000만 원)으로 시작할 수 있는, 수주가 늘고 있는 발전설비 중견기업이다.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9-1)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BHI(비에이치아이 주식회사), 코스닥 상장 중견기업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이근흥·조원래 각자대표(2025. 12. 31. 기준, 2026. 3. 정기주총에 재선임 안건 상정)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1998년 설립, 2005년 코스닥 상장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함안군 군북면 장백로 122(본사·공장). 함안 모로·사천 공장, 서울·포항 사무소 [1][6]</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발전소·제철 공정용 발전기자재 설계·제작·설치, 발전플랜트 EPC(설계·조달·시공 일괄 수행)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배열회수보일러(HRSG, 가스터빈 배기열로 증기를 만드는 보일러, 2025년 연결 매출의 78.3%), 발전용 보일러, 복수기·열교환기 등 보조기기(BOP)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직원 763명(2026. 6. 30., 정규 514명·기간제 249명), 2025. 12. 31. 기준 688명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7,645억 원(2025년 별도), 3,992억 원(2024년 별도). 2025년 연결 7,741억 원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https://www.bhi.co.kr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플랜트 기본설계(기계), 구조설계·EPC 토목 견적설계(토목·건축·구조), 외주구매, 정보보안, 총무. 함안 정규직 [7]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2026년 함안 본사에서 설계·구매 학사 신입을 정규직으로 뽑으며 공고에 기본급 6,000만 원과 기숙사를 밝혔다 [7]. 수주잔고가 2조 4,569억 원(2026. 6.)으로 늘며 직원이 반년 새 75명 늘어, 수주 변동이 고용에 주는 영향을 공시로 따라갈 수 있다 [2]. 부산대가 초초임계압 HRSG 등 BHI 국책과제 5건에 참여해 연구실 경험이 설계 직무 면접의 근거가 된다 [1].</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3,523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3,992</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7,645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266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774</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75</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243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607</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453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409</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1,172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별도(채용 법인 기준). 별도 부채비율(연구팀 계산) 2023년 454.2%, 2024년 323.7%, 2025년 357.6%. 2026 상반기 별도 매출 5,769억 원·영업이익 845억 원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9-2)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BHI는 1998년 설립해 2005년 코스닥에 상장한 중견기업이며, 본점은 경남 함안군 군북면에 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국내에 함안 본사·모로·사천 3개 공장과 서울·포항 사무소를 둔다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해외에는 미국·이스라엘·태국·인도네시아 종속회사가 있고, 2026 반기보고서에 일본 법인이 추가됐다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모든 제품을 주문받아 만드는 수주산업이다. 고객은 한전 등 전력회사·발전사업자, 대형 건설사, 포스코 등 제철사다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2016년 발전플랜트 EPC(설계·조달·시공 일괄 수행)에 처음 진출했다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포스코 우수공급업체로 2021~2026년 매년 선정됐다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연결 매출 7,741억 원 중 HRSG(배열회수보일러)가 6,059억 원(78.3%)으로 가장 크다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보일러 972억 원(12.6%), BOP(복수기·열교환기 등 보조기기) 261억 원(3.4%), 기타 449억 원(5.8%)이다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HRSG는 가스터빈이 버리는 고온 배기열로 증기를 만들어 전기를 한 번 더 생산하게 하는 설비다. BHI는 2017년 PC보일러, 2020년 HRSG 원천기술을 인수했다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ASME(미국기계학회 규격) 원자력 N Stamp와 ISO 19443(원자력 공급망 품질, 2025. 11.) 인증이 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시장점유율은 공시에 '객관적 통계 확보가 어려워 기재 생략'으로 나와 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연구개발비는 2023년 25.6억 원에서 2025년 112.6억 원(연결 매출 대비 1.45%)으로 4.4배가 됐다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과제는 수소혼소 HRSG, 암모니아 20% 혼소(기존 연료에 섞어 태우기) 보일러 실증, 수전해 스택 등이다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국내 특허 27건(2021. 3.~2025. 12.)과 일본 특허 2건을 등록했다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노후 석탄화력의 LNG 복합화력 전환, 원전 건설 재개, AI 투자에 따른 전력수요 증가로 수주가 늘 것으로 본다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7.~9. 남동발전 712억, 쿠웨이트 1,453억, 서부발전 2,170억 원 LNG 복합 계약을 공시했다 [3][4][5].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수주는 발주처 자금·원자재 가격·정책에 좌우되며, 2024년 대만 계약이 상대방 요청으로 해지된 적이 있다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2023년 3,523억 원에서 2025년 7,645억 원으로 늘고, 영업이익률은 5.0%에서 10.1%로 올랐다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상반기 별도 영업이익이 845억 원으로 이미 2025년 연간 774억 원을 넘었다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영업현금흐름은 2023~2025년 모두 흑자이고, 2025년 1,172억 원이다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수주잔고는 2025년 말 2조 3,875억 원에서 2026. 6. 말 2조 4,569억 원으로 늘었고, 이 중 69%가 해외다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수출 비중은 2024년 42.6%에서 2025년 72.0%, 2026 상반기 75.4%로 높아졌다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신규 수주는 1조 7,703억 원(전년 대비 19% 증가)이며, 잔고에는 MOU·LOI(정식 계약 전 합의)가 포함된다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부채비율은 357.6%(2025년 말, 연구팀 계산), 연결 유동비율은 86.7%로 재무 여유가 크지 않다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부채 증가를 선수금(미리 받은 대금) 청구·입금에 따른 매입채무·초과청구공사 증가로 설명한다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신용등급은 나이스디앤비 BB-, 한국기업데이타 BBB-다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매출이 두 배 가까이 늘어난 뒤 직원은 688명(2025년 말)에서 763명(2026. 6.)으로 75명 늘었고, 이 중 41명이 기간제다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소속 외 근로자(외부 업체 인력)도 354명에서 417명으로 늘었고, 원재료·외주 매입액의 79.8%가 외주가공·제작·설치비다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연구팀은 물량 변동을 기간제·외주로 흡수하는 구조로 보며, 수주 감소기 영향은 인터뷰로 확인이 필요하다.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플랜트 기본설계(신입)는 발전 플랜트의 기본·상세 설계를 맡는다. 기계공학 전공·도면 해독과 플랜트 전문인력 양성교육 수료 또는 관련 자격증이 요건이다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열역학·열전달·유체역학·기계설계 교과가 바로 쓰이고, 회사가 인증받은 ASME 규격의 기초를 익히면 좋다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실무 설계 도구(CAD·해석 프로그램)는 공고에 없어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구조설계(신입)는 플랜트 철골 구조 설계, EPC 토목(신입)은 발전 EPC 토목 견적 설계를 맡는다. 둘 다 토목·건축·구조공학 전공과 관련 자격증을 요구한다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구조설계는 영어 회화, EPC 토목은 도면 해독을 함께 요구한다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 안내상 전형은 서류, 임원진 면접, 신체검사, 최종 합격 순이다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외주구매(신입·경력)는 해외 거래처 발굴, 원자재·설비 해외 구매·계약, 납기·수입 일정 관리를 한다. 토목·건축 전공, 비즈니스 영어, 해외 출장·파견 가능을 요구한다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정보보안(보안 자격증 필요)과 총무(전공 무관, 장거리 운전 가능)도 신입을 뽑는다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어학·자격증 가산점은 없지만 회사는 이를 '중요한 의사결정 자료'로 본다고 밝혔다 [6].</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근무는 주5일로 월·화·목 08:00~18:00, 수·금 08:00~17:30이다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공고에 휴게시간이 없어 주 소정근로시간과 연장근로 포함 여부는 확인이 필요하다.</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사업보고서에 유연근무제 활용은 '부'로 적혀 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일부 영업직을 빼면 신규 입사자 대부분이 함안에서 일한다고 밝히고, 이를 고려해 기숙사와 중·석식을 제공한다 [6][7].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자녀 학자금, 경조금, 연 1회 건강진단, 피트니스센터·사우나·실내골프연습장을 안내하며, 통근버스는 찾지 못했다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육아휴직 사용자는 3명, 배우자 출산휴가 사용자는 2명이다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블라인드 집계(2026. 10. 18.): 평점 3.2점, 리뷰 139건, 추천율 46%, 업계 대비 +0.4 [9].</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사업은 수소·암모니아 혼소, 수전해 등 발전 탈탄소 기술로 넓어지고 있다. 다만 환경 성과 수치와 ISO 14001(환경)·ISO 45001(안전보건) 인증은 찾지 못했다 [1][6].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현장 일일 안전교육·작업 전 위험예지훈련, 월 2회 외부 컨설턴트 점검, 연 2회 작업환경측정 등 안전보건 체계를 공개했다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2021년 이후 국내 사업장 사망·중대재해는 공표 명단·언론 보도에서 찾지 못했다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9. 고용노동부 '대한민국 일자리 으뜸기업'에 선정됐다(인증 2029. 9. 9.까지)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윤리강령·공정거래 자율준수·신문고를 운영하고, 사외이사 2명과 상근감사 1명을 둔다 [1][6].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대만 계약 해지(상대방 요청) 공시로 불성실공시법인 지정유예를 받았고, 그 외 제재는 없다고 공시했다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최대주주 측(특수관계인 포함) 지분은 32.09%이고 지배회사 법인은 없다 [2].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부산대 기계공학부는 기본설계, 사회환경시스템공학과·건축공학과는 구조설계·EPC 토목 직무의 전공 요건과 바로 맞는다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정보보안 신입은 보안 자격증을 요구해 정보컴퓨터공학부 학생도 지원할 수 있다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부산대는 초초임계압(초고온·고압) HRSG, 해수식 LNG 기화기 국산화 등 BHI 국책과제 5건에 참여했다. 관련 연구실 경험은 설계 직무 면접의 구체적 근거가 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채용은 잡코리아·워크넷 수시 공고로 하며, 부산대 추천채용 이력은 찾지 못했다 [6].</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플랜트 기본설계(기계공학)</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구조설계·EPC 토목 견적설계(토목·건축·구조)</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 플랜트(HRSG·보일러)의 기본·상세 설계</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플랜트 철골 구조 설계, 발전 EPC 토목 물량·견적 설계</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대졸 이상, 기계공학 전공, 도면 해독, 플랜트 전문인력 양성교육 수료 또는 관련 자격증. 우대: 공고 본문 확인 필요(어학·자격증 가산점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대졸 이상, 토목/건축/구조공학 전공, 관련 자격증, 도면 해독(EPC 토목), 영어 회화(구조설계). 우대: 공고 본문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 본사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 본사</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정규직(신입 수습 3개월)</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정규직(신입 수습 3개월)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초봉 기본급 6,000만 원(공고 본문). 상여·성과급은 공개 정보 없음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초봉 기본급 6,000만 원(공고 본문). 상여·성과급은 공개 정보 없음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8. 21. 게시, 2026. 10. 20. 마감(요약란), 본문은 '채용 시까지'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8. 21. 게시, 2026. 10. 20. 마감(요약란), 본문은 '채용 시까지' [7]</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85%</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12.8</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85%</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72.1</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72.1점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72.1~72.1점 · 정보 충족률 100%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HRSG·PC보일러 원천기술과 ASME 원자력 N Stamp 인증이 있다 [1][6]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수주잔고 2조 4,569억 원(2026. 6.)은 2025년 매출의 약 3배다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기본급 6,000만 원·기숙사·중석식을 공고에 밝혔다 [7]</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부채비율 357.6%, 연결 유동비율 86.7%로 재무 여유가 작다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직원의 32.6%가 기간제이고 매입액의 79.8%가 외주비다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사업보고서상 유연근무제를 활용하지 않는다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회사는 LNG 복합 전환·원전 재개·AI 전력수요로 발주 증가를 본다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수주잔고 1조 6,992억 원(2026. 6.)과 쿠웨이트 계약이 있다 [2][4]</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수소·암모니아 혼소, 수전해 등 탈탄소 설비 과제를 수행 중이다 [1]</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정책·발주처 사정으로 계약이 해지될 수 있다(2024년 대만 해지)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가스발전이 줄면 연결 매출의 78.3%인 HRSG 수요가 꺾일 수 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이스라엘·미국 법인이 2025년 손상차손을 냈다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'수주 사이클과 내 일자리' 신입 안내표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공동연구와 잇는 '플랜트 설계 캡스톤'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수주에 따라 기간제·외주 인력이 크게 변하는데, 공고는 정규직 여부만 알려 줘 신입의 고용 안정성을 판단하기 어렵다 [1][2][7].</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부산대와 국책 공동연구는 이어 왔지만 학부생 채용 경로는 공개된 것이 없고, 공고는 양성교육 수료를 요구한다 [1][7].</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지원을 고민하는 부산대 기계·토목 전공 4학년</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기계공학부·사회환경시스템공학과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연도별 정규직 신입 채용 수, 3년 근속률, 기간제의 정규직 전환 실적</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신입이 처음 맡는 설계 산출물 예시(열정산서·강도계산서), 실무 설계 도구</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BHI 인사팀(작성), 부산대 대학일자리플러스센터(게시)</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BHI 기술연구소·설계팀, 부산대 기계공학부 캡스톤 담당 교수</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페이지에 '최근 5년 정규직 신입 ○명, 3년 근속률 ○%'를 한 줄로 싣는다.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한 학기 'HRSG 열정산+ASME 동체 두께 계산' 과제를 BHI 엔지니어가 멘토링하고 수료를 양성교육에 준해 인정한다.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조회 대비 부산대 지원자 수, 입사 1년 내 퇴사율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참여 학생 수, 참여자의 서류 통과율·입사자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플랜트 설계(기계공학)</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구조·EPC 토목(토목·건축)</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필수 요건(기계공학·도면 해독·양성교육 또는 자격증)을 점검하고, 일반기계기사 일정과 플랜트 양성교육 과정을 찾는다.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토목/건축/구조 전공·자격(토목기사·건축기사) 요건을 확인하고, 구조설계 지원자는 영어 회화를 준비한다.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가스터빈 배기 조건을 가정해 HRSG 1기 열정산(증기 생산량 계산) 엑셀 보고서를 만들고, ASME 동체 두께 계산 1건을 붙인다.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철골 파이프랙 1경간을 하중 가정, 부재 산정(KDS 또는 AISC), 물량·개략 견적표 순서로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II장과 2026년 공급계약 공시로 수주처·설비·납기 표를 만들고, 2020년 HRSG 원천기술 인수의 의미를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2016년 EPC 진출과 국내 발전사 LNG 복합 계약 공시를 읽고, EPC 토목이 맡는 범위를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열정산 과제와 수주 표를 잇고, '수주가 줄면 설계 엔지니어는 무엇을 하나'와 함안 근무 질문에 답을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견적 과제로 '물량 산출→단가→리스크' 설명을 연습하고, 1분 영어 자기소개를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부산대 기계·토목 학생이 함안 근무·기숙사 생활과 신입 기본급 6,000만 원 조건을 지원 결정에 어떻게 반영하는지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2023~2026년 정규직 학사 신입 채용 인원과 3년 근속률, 수주 감소기에 신입 채용·정규직 인원을 어떻게 조정했는지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기본급 외 상여·성과급 구성, 휴게시간을 포함한 주 소정근로시간, 기간제 249명의 직무와 정규직 전환 기준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자료로 확인: 2026 상반기 일본·이스라엘 HRSG 수주 보도의 공시 본문, 부산대 추천채용·채용박람회 참가 이력</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공시·공표 명단·언론 보도를 대조한 결과 2021년 이후 국내 사업장 사망·중대재해와 제재는 찾지 못했고, 2024년 계약 해지 공시에 따른 불성실공시법인 지정유예 1건을 확인했다 [1][10]. 2026. 9. 고용노동부 일자리 으뜸기업에 선정됐다 [8].</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비에이치아이 2025 사업보고서</w:t>
      </w:r>
      <w:r>
        <w:rPr>
          <w:rFonts w:ascii="맑은 고딕" w:cs="맑은 고딕" w:eastAsia="맑은 고딕" w:hAnsi="맑은 고딕"/>
          <w:b w:val="false"/>
          <w:bCs w:val="false"/>
          <w:i w:val="false"/>
          <w:iCs w:val="false"/>
          <w:color w:val="595959"/>
          <w:sz w:val="14"/>
          <w:szCs w:val="14"/>
        </w:rPr>
        <w:t xml:space="preserve">  2026. 3. 20. 제출(rcpNo 20260320000821), 2025. 12. 31. 기준</w:t>
      </w:r>
      <w:r>
        <w:rPr>
          <w:rFonts w:ascii="맑은 고딕" w:cs="맑은 고딕" w:eastAsia="맑은 고딕" w:hAnsi="맑은 고딕"/>
          <w:b w:val="false"/>
          <w:bCs w:val="false"/>
          <w:i w:val="false"/>
          <w:iCs w:val="false"/>
          <w:color w:val="7F7F7F"/>
          <w:sz w:val="13"/>
          <w:szCs w:val="13"/>
        </w:rPr>
        <w:t xml:space="preserve">  https://dart.fss.or.kr/dsaf001/main.do?rcpNo=20260320000821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비에이치아이 2026 반기보고서</w:t>
      </w:r>
      <w:r>
        <w:rPr>
          <w:rFonts w:ascii="맑은 고딕" w:cs="맑은 고딕" w:eastAsia="맑은 고딕" w:hAnsi="맑은 고딕"/>
          <w:b w:val="false"/>
          <w:bCs w:val="false"/>
          <w:i w:val="false"/>
          <w:iCs w:val="false"/>
          <w:color w:val="595959"/>
          <w:sz w:val="14"/>
          <w:szCs w:val="14"/>
        </w:rPr>
        <w:t xml:space="preserve">  2026. 8. 14. 제출(rcpNo 20260814000764), 2026. 6. 30. 기준</w:t>
      </w:r>
      <w:r>
        <w:rPr>
          <w:rFonts w:ascii="맑은 고딕" w:cs="맑은 고딕" w:eastAsia="맑은 고딕" w:hAnsi="맑은 고딕"/>
          <w:b w:val="false"/>
          <w:bCs w:val="false"/>
          <w:i w:val="false"/>
          <w:iCs w:val="false"/>
          <w:color w:val="7F7F7F"/>
          <w:sz w:val="13"/>
          <w:szCs w:val="13"/>
        </w:rPr>
        <w:t xml:space="preserve">  https://dart.fss.or.kr/dsaf001/main.do?rcpNo=20260814000764</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DART 단일판매ㆍ공급계약체결(한국남동발전)</w:t>
      </w:r>
      <w:r>
        <w:rPr>
          <w:rFonts w:ascii="맑은 고딕" w:cs="맑은 고딕" w:eastAsia="맑은 고딕" w:hAnsi="맑은 고딕"/>
          <w:b w:val="false"/>
          <w:bCs w:val="false"/>
          <w:i w:val="false"/>
          <w:iCs w:val="false"/>
          <w:color w:val="595959"/>
          <w:sz w:val="14"/>
          <w:szCs w:val="14"/>
        </w:rPr>
        <w:t xml:space="preserve">  2026. 7. 27. 공시(rcpNo 20260727900206), 712억 원</w:t>
      </w:r>
      <w:r>
        <w:rPr>
          <w:rFonts w:ascii="맑은 고딕" w:cs="맑은 고딕" w:eastAsia="맑은 고딕" w:hAnsi="맑은 고딕"/>
          <w:b w:val="false"/>
          <w:bCs w:val="false"/>
          <w:i w:val="false"/>
          <w:iCs w:val="false"/>
          <w:color w:val="7F7F7F"/>
          <w:sz w:val="13"/>
          <w:szCs w:val="13"/>
        </w:rPr>
        <w:t xml:space="preserve">  https://dart.fss.or.kr/dsaf001/main.do?rcpNo=20260727900206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DART 단일판매ㆍ공급계약체결(쿠웨이트, Tie Jun International (HK))</w:t>
      </w:r>
      <w:r>
        <w:rPr>
          <w:rFonts w:ascii="맑은 고딕" w:cs="맑은 고딕" w:eastAsia="맑은 고딕" w:hAnsi="맑은 고딕"/>
          <w:b w:val="false"/>
          <w:bCs w:val="false"/>
          <w:i w:val="false"/>
          <w:iCs w:val="false"/>
          <w:color w:val="595959"/>
          <w:sz w:val="14"/>
          <w:szCs w:val="14"/>
        </w:rPr>
        <w:t xml:space="preserve">  2026. 9. 2. 공시(rcpNo 20260902900118), 1,453억 원</w:t>
      </w:r>
      <w:r>
        <w:rPr>
          <w:rFonts w:ascii="맑은 고딕" w:cs="맑은 고딕" w:eastAsia="맑은 고딕" w:hAnsi="맑은 고딕"/>
          <w:b w:val="false"/>
          <w:bCs w:val="false"/>
          <w:i w:val="false"/>
          <w:iCs w:val="false"/>
          <w:color w:val="7F7F7F"/>
          <w:sz w:val="13"/>
          <w:szCs w:val="13"/>
        </w:rPr>
        <w:t xml:space="preserve">  https://dart.fss.or.kr/dsaf001/main.do?rcpNo=20260902900118</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DART 단일판매ㆍ공급계약체결(한국서부발전)</w:t>
      </w:r>
      <w:r>
        <w:rPr>
          <w:rFonts w:ascii="맑은 고딕" w:cs="맑은 고딕" w:eastAsia="맑은 고딕" w:hAnsi="맑은 고딕"/>
          <w:b w:val="false"/>
          <w:bCs w:val="false"/>
          <w:i w:val="false"/>
          <w:iCs w:val="false"/>
          <w:color w:val="595959"/>
          <w:sz w:val="14"/>
          <w:szCs w:val="14"/>
        </w:rPr>
        <w:t xml:space="preserve">  2026. 9. 16. 공시(rcpNo 20260916900117), 2,170억 원</w:t>
      </w:r>
      <w:r>
        <w:rPr>
          <w:rFonts w:ascii="맑은 고딕" w:cs="맑은 고딕" w:eastAsia="맑은 고딕" w:hAnsi="맑은 고딕"/>
          <w:b w:val="false"/>
          <w:bCs w:val="false"/>
          <w:i w:val="false"/>
          <w:iCs w:val="false"/>
          <w:color w:val="7F7F7F"/>
          <w:sz w:val="13"/>
          <w:szCs w:val="13"/>
        </w:rPr>
        <w:t xml:space="preserve">  https://dart.fss.or.kr/dsaf001/main.do?rcpNo=20260916900117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비에이치아이 홈페이지</w:t>
      </w:r>
      <w:r>
        <w:rPr>
          <w:rFonts w:ascii="맑은 고딕" w:cs="맑은 고딕" w:eastAsia="맑은 고딕" w:hAnsi="맑은 고딕"/>
          <w:b w:val="false"/>
          <w:bCs w:val="false"/>
          <w:i w:val="false"/>
          <w:iCs w:val="false"/>
          <w:color w:val="595959"/>
          <w:sz w:val="14"/>
          <w:szCs w:val="14"/>
        </w:rPr>
        <w:t xml:space="preserve">  회사소개·사업장·설비·품질인증·안전보건·복리후생·채용·채용FAQ, 2026. 10. 20. 열람</w:t>
      </w:r>
      <w:r>
        <w:rPr>
          <w:rFonts w:ascii="맑은 고딕" w:cs="맑은 고딕" w:eastAsia="맑은 고딕" w:hAnsi="맑은 고딕"/>
          <w:b w:val="false"/>
          <w:bCs w:val="false"/>
          <w:i w:val="false"/>
          <w:iCs w:val="false"/>
          <w:color w:val="7F7F7F"/>
          <w:sz w:val="13"/>
          <w:szCs w:val="13"/>
        </w:rPr>
        <w:t xml:space="preserve">  https://www.bhi.co.kr</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잡코리아 공고 49823774 「BHI 비에이치아이㈜ 신입 및 경력직 채용」</w:t>
      </w:r>
      <w:r>
        <w:rPr>
          <w:rFonts w:ascii="맑은 고딕" w:cs="맑은 고딕" w:eastAsia="맑은 고딕" w:hAnsi="맑은 고딕"/>
          <w:b w:val="false"/>
          <w:bCs w:val="false"/>
          <w:i w:val="false"/>
          <w:iCs w:val="false"/>
          <w:color w:val="595959"/>
          <w:sz w:val="14"/>
          <w:szCs w:val="14"/>
        </w:rPr>
        <w:t xml:space="preserve">  2026. 8. 21. 게시, 본문 이미지 2026. 10. 갱신본 기준</w:t>
      </w:r>
      <w:r>
        <w:rPr>
          <w:rFonts w:ascii="맑은 고딕" w:cs="맑은 고딕" w:eastAsia="맑은 고딕" w:hAnsi="맑은 고딕"/>
          <w:b w:val="false"/>
          <w:bCs w:val="false"/>
          <w:i w:val="false"/>
          <w:iCs w:val="false"/>
          <w:color w:val="7F7F7F"/>
          <w:sz w:val="13"/>
          <w:szCs w:val="13"/>
        </w:rPr>
        <w:t xml:space="preserve">  https://www.jobkorea.co.kr/Recruit/GI_Read/49823774</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고용노동부 「2026년도 대한민국 일자리 으뜸기업 인증 공고」</w:t>
      </w:r>
      <w:r>
        <w:rPr>
          <w:rFonts w:ascii="맑은 고딕" w:cs="맑은 고딕" w:eastAsia="맑은 고딕" w:hAnsi="맑은 고딕"/>
          <w:b w:val="false"/>
          <w:bCs w:val="false"/>
          <w:i w:val="false"/>
          <w:iCs w:val="false"/>
          <w:color w:val="595959"/>
          <w:sz w:val="14"/>
          <w:szCs w:val="14"/>
        </w:rPr>
        <w:t xml:space="preserve">  고용노동부 공고 제2026-440호(2026. 9. 11.), 명단 77번, 인증기간 2026. 9. 10.~2029. 9. 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블라인드 BHI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https://www.teamblind.com/kr/company/BHI/reviews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고용노동부 산업재해 발생 사업장 공표 명단·중대재해 사업장 공고</w:t>
      </w:r>
      <w:r>
        <w:rPr>
          <w:rFonts w:ascii="맑은 고딕" w:cs="맑은 고딕" w:eastAsia="맑은 고딕" w:hAnsi="맑은 고딕"/>
          <w:b w:val="false"/>
          <w:bCs w:val="false"/>
          <w:i w:val="false"/>
          <w:iCs w:val="false"/>
          <w:color w:val="595959"/>
          <w:sz w:val="14"/>
          <w:szCs w:val="14"/>
        </w:rPr>
        <w:t xml:space="preserve">  2020~2025년 공표분 명단과 공고 제2026-170호·제2026-475호, 언론 보도를 회사명·사업장 주소로 대조, 2026. 10. 19.</w:t>
      </w:r>
      <w:r>
        <w:rPr>
          <w:rFonts w:ascii="맑은 고딕" w:cs="맑은 고딕" w:eastAsia="맑은 고딕" w:hAnsi="맑은 고딕"/>
          <w:b w:val="false"/>
          <w:bCs w:val="false"/>
          <w:i w:val="false"/>
          <w:iCs w:val="false"/>
          <w:color w:val="7F7F7F"/>
          <w:sz w:val="13"/>
          <w:szCs w:val="13"/>
        </w:rPr>
        <w:t xml:space="preserve">  https://www.moel.go.kr/news/notice/noticeView.do?bbs_seq=20261000431</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⑩ TKG태광</w:t>
      </w:r>
      <w:r>
        <w:rPr>
          <w:rFonts w:ascii="맑은 고딕" w:cs="맑은 고딕" w:eastAsia="맑은 고딕" w:hAnsi="맑은 고딕"/>
          <w:b/>
          <w:bCs/>
          <w:i w:val="false"/>
          <w:iCs w:val="false"/>
          <w:color w:val="2F5597"/>
          <w:sz w:val="18"/>
          <w:szCs w:val="18"/>
        </w:rPr>
        <w:t xml:space="preserve">   경남 김해 · 신발 제조(해외 생산), 글로벌 공급망</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김해 본사가 해외 9개 생산법인의 운동화 개발·원가·생산계획을 맡는 기업으로, 상경·공학 학사 신입 정규직을 부산대 추천채용으로 반복해 뽑는다.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10-1)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티케이지태광 주식회사(TKG TAEKWANG CO., LTD.). 2021. 12. 태광실업㈜에서 상호를 바꾼 비상장 중견기업 [1][3]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박주환(회장, 대표이사. 2025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1980년(1980. 12. 30. 설립)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김해시 김해대로2635번길 26(안동). 2002. 3. 이후 국내에서는 신발을 만들지 않고 베트남·인도네시아 등 해외 종속법인이 만든다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글로벌 스포츠 브랜드 운동화 OEM·ODM(주문받아 생산하거나 개발까지 맡아 생산). 김해 본사가 수주·원가·생산계획을, 해외 법인이 양산을 맡는다 [1][3]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러닝화 중심 운동화의 개발·생산, 해외 법인이 만든 신발 완제품의 중계무역(본사가 사서 고객사에 판매) [1][3]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968명(2024. 12. 31., 등기임원 제외, 정규 945명·기간제 23명, 2024 사업보고서) [3]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2조 6,600억 원(2025년, 별도, 감사보고서). 참고로 연결은 4조 223억 원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http://tkg.taekwang.com (채용 https://tkg.recruiter.co.kr)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Costing(원가 산정)·PM(개발 프로젝트 관리)·GSCM(글로벌 공급망 관리) 생산계획·금형·치공구 개발·화공기술·패턴설계·정보전략·회계(김해 본사, 학사 신입) [4][5]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김해 본사가 해외 공장의 개발·원가·생산계획을 맡는 구조라, 공장에 가지 않는 상경·산업공학 전공자도 글로벌 공급망 실무를 맡는다 [3][4]. 2024. 11.~2026. 1. 부산대 추천채용이 5회 열렸고 공고마다 신입 연봉과 근무시간이 적혀 비교할 수 있다 [5]. 별도 매출의 98.6%가 한 고객에서 나와 조건도 함께 따져야 한다 [1].</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21,696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24,788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26,600</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939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1,550</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1,149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2,902</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3,091</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1,717</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4,570</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3,954</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2,936</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별도(채용 법인 티케이지태광㈜). 연결(해외 생산법인·국내 화학 계열 포함)은 표 아래 설명과 본문에 따로 적었다. 별도 부채비율(계산)은 2023년 말 73.0%, 2024년 말 52.4%, 2025년 말 70.8%다. 순이익에는 해외 종속법인 배당금(2025년 725억 원)이 포함된다. 연결 매출은 3조 5,899억→3조 8,655억→4조 223억 원이다. 2023·2024년은 2024 사업보고서, 2025년은 감사보고서 기준 [1][2][3].</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10-2)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티케이지태광은 1980년 설립된 김해 본사 비상장 중견기업이다. 2002. 3. 국내 신발 생산을 멈추고 해외 법인이 만든 신발 완제품 판매를 주된 영업으로 한다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2021. 12. 태광실업㈜에서 지금 이름으로 바꿨고, 대표이사는 박주환 회장이다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주주는 박주환 45.74%, 자기주식 39.82%, 기획재정부 9.37%다(2025년 말)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본사는 해외 생산법인을 대신해 나이키(Nike, Inc.)에 영업·마케팅을 하고, 받은 오더를 공장별 생산능력에 맞춰 나누며, 원가를 분석해 가격을 협상한다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생산은 베트남 5곳, 인도네시아 2곳, 인도·미얀마 각 1곳 등 9개 해외 종속법인이 맡는다(2025년)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매출은 2조 6,600억 원이고, 화학·소재·레저 계열을 포함한 연결 매출은 4조 223억 원이다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종속회사는 46개이고 TKG휴켐스·TKG애강 등 국내 화학 계열이 들어 있다(2025년)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매출 중 신발 부문 비중은 2024년 63.3%, 2025년 65.8%다 [2][3].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핵심 역량은 브랜드의 신모델을 양산할 수 있는 설계·원가·공정으로 바꾸는 개발력과, 해외 공장의 품질·납기를 맞추는 생산 관리다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연구조직은 김해와 베트남 법인의 PCC(신발 개발센터)이고, 신발 연구 실적은 '기밀 사항'이라 공시에서 빠졌다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공고에 금형·치공구(제품을 잡아 가공·조립을 돕는 도구) 설계와 공정 개선 업무가 있다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연결 연구개발비는 84억→99억→573억 원(2022~2024년)으로 늘었다. 기업부설연구소를 세워 연구부서 인건비가 연구개발비로 잡혔기 때문이다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연구개발비는 연결 매출의 1.48%다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특허 142건 대부분은 배관재·소재 등 화학·소재 부문 것이다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공시에 따르면 나이키 신발 OEM·ODM 상위 5개사가 연간 물량의 약 65%를 맡고, 브랜드는 품질·납기·개발역량·근무환경으로 협력사를 평가한다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신발은 노동집약 산업이라 생산국 노동환경·법규 변화와 FTA·환율을 위험 요인으로 공시했다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신발 라인은 102개, 2024년 생산은 8,130만 족, 가동률은 70%다. 관세 영향 수치는 확인이 필요하다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2조 1,696억→2조 4,788억→2조 6,600억 원(2023~2025년)으로 늘었지만, 영업이익은 939억→1,550억→1,149억 원으로 오르내렸다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영업이익률은 4.3%→6.3%→4.3%다(계산)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신발 부문 순매출은 2조 1,969억→2조 6,456억 원으로 늘었으나 2025년 부문 순이익은 줄었다 [2][3].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영업현금흐름은 별도·연결 모두 3년 흑자다. 2025년 TKG솔믹스 등 종속기업을 취득하면서 별도 현금이 1,433억 원에서 26억 원으로 줄었다 [1][2][3].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차입이 늘어 별도 부채비율은 2024년 말 52.4%에서 2025년 말 70.8%가 됐다(계산)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회사채 신용등급은 A+(2024. 5.)다 [3]. 2025. 5. 이후 정기보고서가 없어 2026년 반기 재무는 공시되지 않았다.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매출의 98.6%(2조 6,227억 원)가 나이키 중계무역이고, 지역별로는 미주 33.5%, 유럽 32.4%, 아시아 31.3%, 기타 2.8%, 국내 0.1%다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IFC 사례연구는 회사가 1987년부터 나이키에 신발을 공급했다고 적었다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생산 거점은 베트남·인도네시아·인도·미얀마 4개국이고, 인도 법인은 2024년에 세웠다 [2].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 1.~9. 채용 사이트에 수시 공고 28건이 올라왔고, 1·3·7·9월에 학사 신입 공고가 몰렸다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모든 공고가 '해외여행(출장)에 결격사유 없음'을 자격으로 둔다 [4][5].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베트남 치공구개발팀 주재원 신입/경력 공고도 있었으나 파견 조건은 확인이 필요하다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Costing 신입은 제품별 원가 산정·견적 검토, 개발 단계별 원가 개선 제안, 글로벌 고객사와의 원가 소통, 시즌별 수익성 관리를 맡는다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필수는 상경계열 등 관련 전공 학사와 영어 회화·이메일 능력이고, Excel·PPT를 우대한다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GSCM 생산계획 신입은 해외 법인의 상세 생산계획(LRLP·DPO, 장단기 생산계획)을 세우고 신모델 생산 진도를 점검하며 법인 간 소통을 맡는다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7. 공고는 경영·산업공학·물류·무역·통계 전공과 인도네시아어 네이티브 수준을 요구했다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PM 신입은 기획부터 양산·품질 개선까지 관리하고 해외 공장 개발을 지원하며 영어 회화 능통이 필수다. 금형·치공구 신입은 2D/3D CAD가 필수다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 8. 기준정보팀 추천채용은 TOEIC 800 또는 OPIc(영어 말하기 시험) IM3 이상을 요구했다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공고상 근무는 주 5일, 평일 08:00~17:00이다. 2024년 시차출퇴근 150명, 선택근무 112명이 유연근무를 썼고 재택근무는 없다 [3][4][5].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육아휴직 사용자는 16명(2022년)에서 31명(2024년)으로 늘었고, 남성 사용률은 0%에서 18.2%가 됐다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PM·금형 공고에 해외 공장 지원·현장 테스트가 있어 출장이 업무에 들어간다. 빈도는 확인이 필요하다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추천채용 공고에 하계휴가비, 복지포인트 연 50만 원, 나이키 임직원몰, 사내 식당, 헬스장이 복지로 적혀 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통근버스, 기숙사·주거, 해외 주재 수당, 신입 교육 과정은 원문으로 확인하지 못했다.</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말 전 직원 평균근속은 8.4년이다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블라인드 집계(2026. 10. 18.): 평점 3.2점, 리뷰 349건, 추천율 55%, 업계 대비 +0.5 [9].</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- 2024 사업보고서의 제재 항목(수사·사법기관, 금융당국, 공정위, 과세당국, 거래소)은 모두 '해당사항 없음'이다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기준 회사가 피고인 소송은 4건, 1,125백만 원이다(2024 사업보고서)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국내 대표 겸직·종속회사에서 2021년 이후 노동자 사망 기록은 찾지 못했다.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- 2021. 3. 인도네시아 종속 공장의 보안 담당 직원이 노동자를 발로 차는 영상이 보도됐고, 회사는 다음 날 그 직원을 해고하고 사과했다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2023. 10. 연결 종속회사 TKG휴켐스(별도 법인) 여수공장에서 배출이 있은 뒤 인근 노동자 16명이 진료를 받았다는 보도가 있다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TKG휴켐스는 인과관계가 확인되지 않았다는 입장이고 처분 보도는 찾지 못했다. 채용 법인 사업장의 사안은 아니다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해외 신발 공장의 환경·노동 지표나 지속가능경영보고서는 찾지 못했다. IFC는 베트남 법인이 동나이 4개 공장 공용 유치원(정원 500명)을 지은 사례를 소개했다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IFC 자료에 베트남 법인 인력 49,461명 중 약 33,000명이 동나이에 있고 그 84%가 여성이다(2019년)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화학 계열은 화학물질관리법에 따라 유해화학물질 영업허가를 받고 주 1회 자체 점검한다고 공시했다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- 2024. 11.~2026. 1. 부산대 추천채용이 5회 열렸고, 2025. 11. 공고는 추천 인원 제한이 없고 추천자에게 서류전형 가산점을 준다고 적었다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1. 추천채용은 Costing·IE(공정·작업 개선)·생산계획·플랫폼개발 등 10개 직무를 모집했다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추천채용 공고의 신입 연봉은 4,100만 원(2024. 11.)→4,200만 원(2025.)→4,300만 원(2026. 1.)으로 올랐다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 8. 공고는 4,200만 원이 '대졸초임 군필기준'이고 PS/PI(성과급)는 별도라고 적었다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기본급·수당 구성과 PS/PI 지급률은 공개되지 않았다.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경영학과(원가·관리회계)는 Costing·회계와, 산업공학과(생산계획·공급사슬관리)·무역학부·통계학과는 생산계획·SCM과 이어진다 [4][5].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정보컴퓨터공학부는 정보전략·플랫폼개발, 기계공학부는 금형·치공구, 화공생명·환경공학부는 화공기술과 이어진다 [4][5].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Costing팀 신입(상경계열 등)</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GSCM 생산계획 신입(경영·산업공학·물류·무역·통계)</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제품별 원가 산정·견적 검토, 개발 단계별 원가 구조 검토·개선 제안, 글로벌 고객사 대상 원가 소통, 시즌별 원가 이슈 대응·수익성 관리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법인(2026. 7. 공고는 인도네시아) 상세 생산계획(LRLP·DPO) 수립·운영, 신규 모델 생산 진도 모니터링, 법인 간 커뮤니케이션</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학사 이상, 상경계열 등 관련 전공, 영어 회화·이메일, 해외여행 결격사유 없음. 우대: 신발 개발·원가관리 경험, Excel·PPT</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국내 대학 학사, 경영학·산업공학·물류·무역·통계학과 등 관련 전공, 인도네시아어 네이티브 수준(내·외국인 무관). Excel·PPT 분석 역량. 외국인은 E-7 비자(전문인력 취업비자) 전제</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김해시 김해대로2635번길 26(본사)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본사(공고 근무지 표기: 경남)</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정규직(추천채용 공고 기준 수습 3개월), 신입</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정규직(추천채용 공고 기준 수습 3개월), 신입</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공고(2026. 1., 학사 신입) 연봉 4,300만 원. 2025. 8. 공고 기준 PS/PI(성과급) 별도. 기본급·수당 구성은 공개 정보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공고(2026. 1., 생산계획 포함 직무 공통 표기) 연봉 4,300만 원. 구성은 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사이트 공고, 2026. 9. 7.~9. 20.(서류→역량검사→1·2차 면접→10월 입사). 같은 직무 2026. 3. 12.~3. 29., 추천채용 2025. 4.·2025. 11.·2026. 1. [4][5]</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사이트 공고, 2026. 7. 28.~8. 9.(추천채용 2026. 1. 생산계획팀 모집) [4][5]</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16.4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교육·경력개발(7)</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63%</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4.7</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93</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62.8</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67.5점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62.8~69.8점 · 정보 충족률 93%</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상경·산업공학 학사 신입 자리가 반복해 열린다 [4][5].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매출 2년 연속 증가, 영업현금흐름 흑자, 회사채 A+(2024. 5.)다 [1][3].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평일 08~17시 근무이고 유연근무·육아휴직 사용이 늘었다 [3][5].</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매출의 98.6%가 한 고객에서 나온다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영업이익률이 4~6%대로 낮고 2025년 줄었다 [1][3].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교육·해외 주재 조건이 공개되지 않았다 [4].</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2024년 인도 생산법인을 세우는 등 생산 거점이 늘었다 [2].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기업부설연구소를 세웠고 자동화·데이터 직무를 뽑는다 [3][5].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 추천채용이 IE·정보 전공까지 10개 직무로 넓었다 [5].</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생산국 노동·법규 변화와 FTA·환율이 위험 요인이다 [3].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인도네시아 종속법인 공장 직원의 노동자 폭행 영상 보도(2021, 회사는 다음 날 해고·사과)가 있다 [7].</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계열 인수로 별도 부채비율이 70.8%로 올랐다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 출장·주재 조건표 공개(제안)</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원가·생산계획 공개 데이터 과제(제안)</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모든 공고가 해외여행 결격 없음을 요구하고 주재원 신입 공고도 있지만, 출장 빈도·주재 조건은 공개되지 않았다 [4][5].</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Costing 신입 공고가 3월·9월 두 번 나왔지만, 학생이 원가·생산계획 업무를 미리 해 볼 자료가 없다 [4].</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지원 학생, 부산대 취업전략과</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경영·회계·산업공학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직무별 연간 해외 출장 일수, 신입 첫 해외 파견 시점, 주재원 선발 방식·기간·수당·주거 지원</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가공한 신발 BOM(자재명세)·공정 시간 샘플, LRLP·DPO 양식 예시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TKG태광 인사팀(작성), 부산대 취업전략과(추천채용 공지에 첨부)</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TKG태광 Costing팀·GSCM팀, 부산대 원가회계·생산운영관리 교과</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'Costing: 연 ○회, 회당 ○일(베트남), 신입 1년 차 주재 없음'처럼 직무별 한 줄을 공고에 붙인다.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학기 중 4주 과제로 '샘플 모델 원가 산정과 환율 5% 변동 시 견적 영향 분석'을 낸다.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추천채용 지원자 수, 최종합격 후 입사 포기 건수</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과제 참여 학생의 서류 통과율, 입사 1년 내 퇴사율</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Costing·회계(상경)</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생산계획·SCM(산업공학·무역·통계)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9. Costing 공고와 2025~2026년 추천채용 3건을 비교해 필수(상경 학사·영어 회화·이메일·해외출장 가능)와 우대(Excel·PPT)를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7. 생산계획 공고와 2024. 11. SCM·2026. 1. 생산계획팀 추천채용을 비교해 전공·어학(법인 언어) 요건을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공개된 운동화 분해 사례로 자재·임가공·간접비 원가표를 엑셀로 만들고, 환율·인건비 5% 변동 시 견적 민감도 1장을 쓴다.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공시된 라인 102개·라인당 일 3,269족·가동률 70%로 월간 생산계획(MPS, 기본 생산일정) 엑셀 모형과 신모델 라인 배분안을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감사보고서로 단일 고객 비중 98.6%, 영업이익률 4~6%, 부채비율 52.4%→70.8%를 정리하고 원가 협상이 수익성에 주는 영향을 쓴다.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4개국 9개 생산법인 지도를 그리고, 공시된 노동·법규·FTA·환율 위험을 거점별로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영어 원가 협의 이메일 1통을 쓰고, '고객사와 원가가 맞지 않을 때 어떻게 조율하나'에 대한 면접 답변을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엑셀 생산계획표를 포트폴리오로 정리하고, 시차·언어가 다른 상대와 일정을 맞춘 경험을 면접 답변으로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학사 신입 연봉 4,300만 원의 구성(기본급·고정수당)과 PS/PI(성과급) 최근 3년 지급률</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직무별 해외 출장 빈도, 신입 주재원 파견 시점·기간·수당·주거 지원 기준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신입 교육(입문·직무·해외 법인 연수) 구성과 기간, 통근버스·기숙사 지원 여부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Costing 시즌 마감기 초과근무 정도, 본사 직무가 해외 공장 근무환경(노동·안전) 관리에 관여하는지</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2024 사업보고서의 제재 항목은 모두 '해당사항 없음'이고, 국내 대표 겸직·종속회사의 2021년 이후 노동자 사망 기록은 찾지 못했다 [3]. 인도네시아 종속법인 공장 직원의 노동자 폭행 영상 보도(2021, 회사는 다음 날 해고·사과)가 있다 [7]. 연결 종속회사 TKG휴켐스(별도 법인) 여수공장 배출 뒤 인근 노동자가 진료를 받았다는 보도(2023)도 있으나, TKG휴켐스는 인과관계가 확인되지 않았다는 입장이고 채용 법인 사업장의 사안은 아니다 [8].</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티케이지태광 2025 감사보고서(별도)</w:t>
      </w:r>
      <w:r>
        <w:rPr>
          <w:rFonts w:ascii="맑은 고딕" w:cs="맑은 고딕" w:eastAsia="맑은 고딕" w:hAnsi="맑은 고딕"/>
          <w:b w:val="false"/>
          <w:bCs w:val="false"/>
          <w:i w:val="false"/>
          <w:iCs w:val="false"/>
          <w:color w:val="595959"/>
          <w:sz w:val="14"/>
          <w:szCs w:val="14"/>
        </w:rPr>
        <w:t xml:space="preserve">  별도 재무제표·주석(영업부문·주요 고객·지역별 매출·현금흐름). rcpNo 20260330001164, 제출 2026. 3. 30.</w:t>
      </w:r>
      <w:r>
        <w:rPr>
          <w:rFonts w:ascii="맑은 고딕" w:cs="맑은 고딕" w:eastAsia="맑은 고딕" w:hAnsi="맑은 고딕"/>
          <w:b w:val="false"/>
          <w:bCs w:val="false"/>
          <w:i w:val="false"/>
          <w:iCs w:val="false"/>
          <w:color w:val="7F7F7F"/>
          <w:sz w:val="13"/>
          <w:szCs w:val="13"/>
        </w:rPr>
        <w:t xml:space="preserve">  https://dart.fss.or.kr/dsaf001/main.do?rcpNo=20260330001164</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티케이지태광 2025 연결감사보고서</w:t>
      </w:r>
      <w:r>
        <w:rPr>
          <w:rFonts w:ascii="맑은 고딕" w:cs="맑은 고딕" w:eastAsia="맑은 고딕" w:hAnsi="맑은 고딕"/>
          <w:b w:val="false"/>
          <w:bCs w:val="false"/>
          <w:i w:val="false"/>
          <w:iCs w:val="false"/>
          <w:color w:val="595959"/>
          <w:sz w:val="14"/>
          <w:szCs w:val="14"/>
        </w:rPr>
        <w:t xml:space="preserve">  연결 재무·종속기업 46개·주주 현황·부문 정보. rcpNo 20260330001165, 제출 2026. 3. 30.</w:t>
      </w:r>
      <w:r>
        <w:rPr>
          <w:rFonts w:ascii="맑은 고딕" w:cs="맑은 고딕" w:eastAsia="맑은 고딕" w:hAnsi="맑은 고딕"/>
          <w:b w:val="false"/>
          <w:bCs w:val="false"/>
          <w:i w:val="false"/>
          <w:iCs w:val="false"/>
          <w:color w:val="7F7F7F"/>
          <w:sz w:val="13"/>
          <w:szCs w:val="13"/>
        </w:rPr>
        <w:t xml:space="preserve">  https://dart.fss.or.kr/dsaf001/main.do?rcpNo=20260330001165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DART 티케이지태광 2024 사업보고서</w:t>
      </w:r>
      <w:r>
        <w:rPr>
          <w:rFonts w:ascii="맑은 고딕" w:cs="맑은 고딕" w:eastAsia="맑은 고딕" w:hAnsi="맑은 고딕"/>
          <w:b w:val="false"/>
          <w:bCs w:val="false"/>
          <w:i w:val="false"/>
          <w:iCs w:val="false"/>
          <w:color w:val="595959"/>
          <w:sz w:val="14"/>
          <w:szCs w:val="14"/>
        </w:rPr>
        <w:t xml:space="preserve">  회사 개요·사업 내용·생산능력·연구개발·직원 현황·제재 사항, 2023·2024년 재무. rcpNo 20250331003351, 제출 2025. 3. 31.</w:t>
      </w:r>
      <w:r>
        <w:rPr>
          <w:rFonts w:ascii="맑은 고딕" w:cs="맑은 고딕" w:eastAsia="맑은 고딕" w:hAnsi="맑은 고딕"/>
          <w:b w:val="false"/>
          <w:bCs w:val="false"/>
          <w:i w:val="false"/>
          <w:iCs w:val="false"/>
          <w:color w:val="7F7F7F"/>
          <w:sz w:val="13"/>
          <w:szCs w:val="13"/>
        </w:rPr>
        <w:t xml:space="preserve">  https://dart.fss.or.kr/dsaf001/main.do?rcpNo=20250331003351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TKG태광 채용 사이트 공고</w:t>
      </w:r>
      <w:r>
        <w:rPr>
          <w:rFonts w:ascii="맑은 고딕" w:cs="맑은 고딕" w:eastAsia="맑은 고딕" w:hAnsi="맑은 고딕"/>
          <w:b w:val="false"/>
          <w:bCs w:val="false"/>
          <w:i w:val="false"/>
          <w:iCs w:val="false"/>
          <w:color w:val="595959"/>
          <w:sz w:val="14"/>
          <w:szCs w:val="14"/>
        </w:rPr>
        <w:t xml:space="preserve">  공고 목록 28건(2026. 1.~9.)과 Costing 265497, PM 265492, GSCM 생산계획 261460, 금형·치공구 265514 본문(jobnoticeSn). 2026. 10. 20. 조회</w:t>
      </w:r>
      <w:r>
        <w:rPr>
          <w:rFonts w:ascii="맑은 고딕" w:cs="맑은 고딕" w:eastAsia="맑은 고딕" w:hAnsi="맑은 고딕"/>
          <w:b w:val="false"/>
          <w:bCs w:val="false"/>
          <w:i w:val="false"/>
          <w:iCs w:val="false"/>
          <w:color w:val="7F7F7F"/>
          <w:sz w:val="13"/>
          <w:szCs w:val="13"/>
        </w:rPr>
        <w:t xml:space="preserve">  https://tkg.recruiter.co.kr/career/job</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부산대 추천채용 게시물 5건</w:t>
      </w:r>
      <w:r>
        <w:rPr>
          <w:rFonts w:ascii="맑은 고딕" w:cs="맑은 고딕" w:eastAsia="맑은 고딕" w:hAnsi="맑은 고딕"/>
          <w:b w:val="false"/>
          <w:bCs w:val="false"/>
          <w:i w:val="false"/>
          <w:iCs w:val="false"/>
          <w:color w:val="595959"/>
          <w:sz w:val="14"/>
          <w:szCs w:val="14"/>
        </w:rPr>
        <w:t xml:space="preserve">  게시번호 1699158(2024. 11. 19.), 1717653(2025. 4. 9.), 1735841(2025. 8. 8.), 1748454(2025. 11. 19.), 1756250(2026. 1. 30.)</w:t>
      </w:r>
      <w:r>
        <w:rPr>
          <w:rFonts w:ascii="맑은 고딕" w:cs="맑은 고딕" w:eastAsia="맑은 고딕" w:hAnsi="맑은 고딕"/>
          <w:b w:val="false"/>
          <w:bCs w:val="false"/>
          <w:i w:val="false"/>
          <w:iCs w:val="false"/>
          <w:color w:val="7F7F7F"/>
          <w:sz w:val="13"/>
          <w:szCs w:val="13"/>
        </w:rPr>
        <w:t xml:space="preserve">  https://im.pusan.ac.kr/bbs/cse/2616/1756250/artclView.do</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IFC 「Tackling Childcare: Taekwang Vina」</w:t>
      </w:r>
      <w:r>
        <w:rPr>
          <w:rFonts w:ascii="맑은 고딕" w:cs="맑은 고딕" w:eastAsia="맑은 고딕" w:hAnsi="맑은 고딕"/>
          <w:b w:val="false"/>
          <w:bCs w:val="false"/>
          <w:i w:val="false"/>
          <w:iCs w:val="false"/>
          <w:color w:val="595959"/>
          <w:sz w:val="14"/>
          <w:szCs w:val="14"/>
        </w:rPr>
        <w:t xml:space="preserve">  베트남 법인 인력·공장 유치원 사례연구(2019년 자료), 2020. 8.</w:t>
      </w:r>
      <w:r>
        <w:rPr>
          <w:rFonts w:ascii="맑은 고딕" w:cs="맑은 고딕" w:eastAsia="맑은 고딕" w:hAnsi="맑은 고딕"/>
          <w:b w:val="false"/>
          <w:bCs w:val="false"/>
          <w:i w:val="false"/>
          <w:iCs w:val="false"/>
          <w:color w:val="7F7F7F"/>
          <w:sz w:val="13"/>
          <w:szCs w:val="13"/>
        </w:rPr>
        <w:t xml:space="preserve">  https://www.ifc.org/content/dam/ifc/doc/mgrt/vietnam-ifc-childcare-casestudies-taekwangvina.pdf</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국민일보 인도네시아 종속 공장 보도</w:t>
      </w:r>
      <w:r>
        <w:rPr>
          <w:rFonts w:ascii="맑은 고딕" w:cs="맑은 고딕" w:eastAsia="맑은 고딕" w:hAnsi="맑은 고딕"/>
          <w:b w:val="false"/>
          <w:bCs w:val="false"/>
          <w:i w:val="false"/>
          <w:iCs w:val="false"/>
          <w:color w:val="595959"/>
          <w:sz w:val="14"/>
          <w:szCs w:val="14"/>
        </w:rPr>
        <w:t xml:space="preserve">  종속 공장 보안 담당 직원의 노동자 폭행 영상과 회사의 해고·사과, 2021. 3. 7.</w:t>
      </w:r>
      <w:r>
        <w:rPr>
          <w:rFonts w:ascii="맑은 고딕" w:cs="맑은 고딕" w:eastAsia="맑은 고딕" w:hAnsi="맑은 고딕"/>
          <w:b w:val="false"/>
          <w:bCs w:val="false"/>
          <w:i w:val="false"/>
          <w:iCs w:val="false"/>
          <w:color w:val="7F7F7F"/>
          <w:sz w:val="13"/>
          <w:szCs w:val="13"/>
        </w:rPr>
        <w:t xml:space="preserve">  http://news.kmib.co.kr/article/view.asp?arcid=0015604179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경향신문 TKG휴켐스 여수공장 배출 보도</w:t>
      </w:r>
      <w:r>
        <w:rPr>
          <w:rFonts w:ascii="맑은 고딕" w:cs="맑은 고딕" w:eastAsia="맑은 고딕" w:hAnsi="맑은 고딕"/>
          <w:b w:val="false"/>
          <w:bCs w:val="false"/>
          <w:i w:val="false"/>
          <w:iCs w:val="false"/>
          <w:color w:val="595959"/>
          <w:sz w:val="14"/>
          <w:szCs w:val="14"/>
        </w:rPr>
        <w:t xml:space="preserve">  질소산화물 배출과 인근 노동자 16명 진료, 2023. 10.</w:t>
      </w:r>
      <w:r>
        <w:rPr>
          <w:rFonts w:ascii="맑은 고딕" w:cs="맑은 고딕" w:eastAsia="맑은 고딕" w:hAnsi="맑은 고딕"/>
          <w:b w:val="false"/>
          <w:bCs w:val="false"/>
          <w:i w:val="false"/>
          <w:iCs w:val="false"/>
          <w:color w:val="7F7F7F"/>
          <w:sz w:val="13"/>
          <w:szCs w:val="13"/>
        </w:rPr>
        <w:t xml:space="preserve">  https://www.khan.co.kr/article/202310252124015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블라인드 TKG태광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https://www.teamblind.com/kr/company/TKG%ED%83%9C%EA%B4%91/reviews</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Ⅱ. 기업 10개 종합 비교표</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10곳의 영역별 점수와 환산점수를 한 표에 모았다. 칸의 값은 '득점/확인 배점'이고, 환산점수가 높은 순으로 놓았다. 적합성(학생 선호)은 설문 후 채운다.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759"/>
        <w:gridCol w:w="952"/>
        <w:gridCol w:w="952"/>
        <w:gridCol w:w="952"/>
        <w:gridCol w:w="952"/>
        <w:gridCol w:w="952"/>
        <w:gridCol w:w="952"/>
        <w:gridCol w:w="1118"/>
        <w:gridCol w:w="1277"/>
      </w:tblGrid>
      <w:tr>
        <w:trPr>
          <w:cantSplit/>
        </w:trPr>
        <w:tc>
          <w:tcPr>
            <w:tcW w:type="dxa" w:w="1759"/>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직무매력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근무환경</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글로벌</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(학생 선호)</w:t>
            </w:r>
          </w:p>
        </w:tc>
        <w:tc>
          <w:tcPr>
            <w:tcW w:type="dxa" w:w="1118"/>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 10·평판)</w:t>
            </w:r>
          </w:p>
        </w:tc>
        <w:tc>
          <w:tcPr>
            <w:tcW w:type="dxa" w:w="1277"/>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총점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(환산·범위)</w:t>
            </w:r>
          </w:p>
        </w:tc>
      </w:tr>
      <w:tr>
        <w:trPr>
          <w:cantSplit/>
        </w:trPr>
        <w:tc>
          <w:tcPr>
            <w:tcW w:type="dxa" w:w="1759"/>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 동화엔텍</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15.4/20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13.3/15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9.5/15*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3.6/5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77.2</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(69.5~79.5)</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90%</w:t>
            </w:r>
          </w:p>
        </w:tc>
      </w:tr>
      <w:tr>
        <w:trPr>
          <w:cantSplit/>
        </w:trPr>
        <w:tc>
          <w:tcPr>
            <w:tcW w:type="dxa" w:w="1759"/>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 태광후지킨</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16.0/20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19.4/25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10.5/15*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3.5/5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74.6</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(67.1~77.1)</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90%</w:t>
            </w:r>
          </w:p>
        </w:tc>
      </w:tr>
      <w:tr>
        <w:trPr>
          <w:cantSplit/>
        </w:trPr>
        <w:tc>
          <w:tcPr>
            <w:tcW w:type="dxa" w:w="1759"/>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 지엠비코리아</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13.6/20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4.0/5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73.7</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(66.3~76.3)</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90%</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4. BHI</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17.0/20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12.8/15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14.5/25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72.1</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(72.1~72.1)</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100%</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 송원산업</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19.1/25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14.0/20*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69.4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(65.9~70.9)</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95%</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 파나시아</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3.6/5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68.0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(68.0~68.0)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100%</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 TKG태광</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12.2/20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9.4/15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16.4/18*</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15.5/25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4.6/5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4.7/10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67.5</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(62.8~69.8)</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93%</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8. 조광요턴</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14.2/20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14.4/18*</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7.4/10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67.3</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(62.6~69.6)</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93%</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 해성디에스</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11.0/20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12.2/15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18.6/25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10.0/15*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66.4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(59.8~69.8)</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90%</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 넥센타이어</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10.4/15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13.6/18*</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6.0/10*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4.4/10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64.4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(50.2~72.2)</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78%</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열 이름은 양식을 따르고 평가 영역과 이렇게 맞췄다: 성장성 = 성장·지속성(20), 기술력 = 기술·경쟁력(15), 직무매력 = 직무 연계(25), 근무환경 = 보상·근무(25), 글로벌 = 해외·경력(5), 기타 = ESG·지역(10)과 평판 판정.</w:t>
      </w:r>
    </w:p>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'*'는 그 영역에 미확인 항목이 있어 분모(확인 배점)가 만점보다 작다는 뜻이다. 총점 칸의 괄호는 미확인 항목을 0점·만점으로 둘 때의 하한~상한이다.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두 채점의 영역별 일치율</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2170"/>
        <w:gridCol w:w="1775"/>
        <w:gridCol w:w="1775"/>
        <w:gridCol w:w="1976"/>
      </w:tblGrid>
      <w:tr>
        <w:trPr>
          <w:cantSplit/>
        </w:trPr>
        <w:tc>
          <w:tcPr>
            <w:tcW w:type="dxa" w:w="2170"/>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170"/>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두 사람 모두 확인한 항목</w:t>
            </w:r>
          </w:p>
        </w:tc>
        <w:tc>
          <w:tcPr>
            <w:tcW w:type="dxa" w:w="1775"/>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 같음</w:t>
            </w:r>
          </w:p>
        </w:tc>
        <w:tc>
          <w:tcPr>
            <w:tcW w:type="dxa" w:w="1775"/>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차이 1점 이내</w:t>
            </w:r>
          </w:p>
        </w:tc>
        <w:tc>
          <w:tcPr>
            <w:tcW w:type="dxa" w:w="1976"/>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원문 재대조 조정 항목</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27</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22 (81%)</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27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33</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24 (73%)</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33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24 (80%)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 (67%)</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0</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 (85%)</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0</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23 (77%)</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0</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10개 기업 × 세부 항목 기준이다. 판정은 0~5점이며, 영역 득점 차가 2점 이상이거나 한쪽만 확인한 항목은 2차 채점자가 원문을 다시 대조해 정했다.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「지역기업 TOP 3」 (잠정)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 평가 환산점수로 정한 잠정 순위다. 학생 선호(30%)를 더하면 바뀔 수 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1479"/>
        <w:gridCol w:w="1381"/>
        <w:gridCol w:w="6119"/>
      </w:tblGrid>
      <w:tr>
        <w:trPr>
          <w:cantSplit/>
        </w:trPr>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순위</w:t>
            </w:r>
          </w:p>
        </w:tc>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잠정 점수</w:t>
            </w:r>
          </w:p>
        </w:tc>
        <w:tc>
          <w:tcPr>
            <w:tcW w:type="dxa" w:w="611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선정 이유</w:t>
            </w:r>
          </w:p>
        </w:tc>
      </w:tr>
      <w:tr>
        <w:trPr>
          <w:cantSplit/>
        </w:trPr>
        <w:tc>
          <w:tcPr>
            <w:tcW w:type="dxa" w:w="887"/>
            <w:shd w:fill="FFF2C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1위</w:t>
            </w:r>
          </w:p>
        </w:tc>
        <w:tc>
          <w:tcPr>
            <w:tcW w:type="dxa" w:w="1479"/>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동화엔텍</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부산 강서</w:t>
            </w:r>
          </w:p>
        </w:tc>
        <w:tc>
          <w:tcPr>
            <w:tcW w:type="dxa" w:w="1381"/>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77.2점</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(69.5~79.5)</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경합</w:t>
            </w:r>
          </w:p>
        </w:tc>
        <w:tc>
          <w:tcPr>
            <w:tcW w:type="dxa" w:w="611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 중 환산점수가 가장 높다. 열교환기에서 LNG 연료공급·수소 설비로 사업을 넓히며 별도 매출이 3년 연속 늘었고, 2025년 영업현금흐름은 556억 원이다. 공고에 '인턴십 기간(8주)을 거치며 이후 평가 결과를 통해 정규직 전환 여부 결정'이라고 밝히고 전환 인원(2025년 20명 중 12명)을 공개해 진입 조건을 숫자로 확인할 수 있다. 신입 보상과 근무시간은 공개되지 않아(보상 10점 미확인) 인사 질의·인터뷰로 확인한다.</w:t>
            </w:r>
          </w:p>
        </w:tc>
      </w:tr>
      <w:tr>
        <w:trPr>
          <w:cantSplit/>
        </w:trPr>
        <w:tc>
          <w:tcPr>
            <w:tcW w:type="dxa" w:w="887"/>
            <w:shd w:fill="FFF2C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2위</w:t>
            </w:r>
          </w:p>
        </w:tc>
        <w:tc>
          <w:tcPr>
            <w:tcW w:type="dxa" w:w="1479"/>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태광후지킨</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부산 강서</w:t>
            </w:r>
          </w:p>
        </w:tc>
        <w:tc>
          <w:tcPr>
            <w:tcW w:type="dxa" w:w="1381"/>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74.6점</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(67.1~77.1)</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경합</w:t>
            </w:r>
          </w:p>
        </w:tc>
        <w:tc>
          <w:tcPr>
            <w:tcW w:type="dxa" w:w="611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공학·상경 전공이 모두 지원할 수 있는 신입 가능 정규직 공고 7건(생산기술·생산관리·품질·SCM·물류, 2026. 10. 20. 기준, 일부 10. 22.·10. 24. 마감)이 함께 열려 있어 직무 연계 점수가 높다. 매출이 3년간 5,279억 원에서 6,833억 원으로 늘었고 부채비율(별도·계산)은 21.4%로 재무가 안정적이다. 통근버스·공동직장 어린이집과 3년 연속 청끌기업 선정이 근무 여건을 뒷받침한다. 신입 급여가 모두 '면접 후 결정'인 점은 남은 확인 과제다.</w:t>
            </w:r>
          </w:p>
        </w:tc>
      </w:tr>
      <w:tr>
        <w:trPr>
          <w:cantSplit/>
        </w:trPr>
        <w:tc>
          <w:tcPr>
            <w:tcW w:type="dxa" w:w="887"/>
            <w:shd w:fill="FFF2C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w:t>
            </w:r>
          </w:p>
        </w:tc>
        <w:tc>
          <w:tcPr>
            <w:tcW w:type="dxa" w:w="1479"/>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지엠비코리아</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경남 창원</w:t>
            </w:r>
          </w:p>
        </w:tc>
        <w:tc>
          <w:tcPr>
            <w:tcW w:type="dxa" w:w="1381"/>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73.7점</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(66.3~76.3)</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경합</w:t>
            </w:r>
          </w:p>
        </w:tc>
        <w:tc>
          <w:tcPr>
            <w:tcW w:type="dxa" w:w="611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친환경차 부품 매출(연결 법인별 단순합계, 내부거래 제거 전)이 2,150억 원에서 2,906억 원(2023~2025년)으로 늘어, 전동화 생산 현장에서 공정관리·설비보전 신입이 경력을 시작할 수 있다. 연구개발비가 연결 매출 대비 2.48%, 등록 특허가 110건이고 ISO 45001 인증을 받아 기술·안전 점수가 높다. 신입은 6개월 채용연계형 인턴으로 뽑으며, 전환 기준·비율과 보상이 공개되지 않아 인터뷰로 확인한다.</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'경합'은 하한 기준 순위가 환산점수 순위와 다른 기업이다. 4~6위: BHI 72.1점(하한 1위), 송원산업 69.4점(하한 6위), 파나시아 68.0점(하한 3위).</w:t>
      </w:r>
    </w:p>
    <w:p>
      <w:pPr>
        <w:keepLines/>
        <w:autoSpaceDE w:val="0"/>
        <w:autoSpaceDN w:val="0"/>
        <w:spacing w:after="80" w:before="0" w:line="270" w:lineRule="exact"/>
      </w:pPr>
      <w:r>
        <w:rPr>
          <w:rFonts w:ascii="맑은 고딕" w:cs="맑은 고딕" w:eastAsia="맑은 고딕" w:hAnsi="맑은 고딕"/>
          <w:b/>
          <w:bCs/>
          <w:i w:val="false"/>
          <w:iCs w:val="false"/>
          <w:sz w:val="18"/>
          <w:szCs w:val="18"/>
        </w:rPr>
        <w:t xml:space="preserve">BHI(72.1점)</w:t>
      </w:r>
      <w:r>
        <w:rPr>
          <w:rFonts w:ascii="맑은 고딕" w:cs="맑은 고딕" w:eastAsia="맑은 고딕" w:hAnsi="맑은 고딕"/>
          <w:b w:val="false"/>
          <w:bCs w:val="false"/>
          <w:i w:val="false"/>
          <w:iCs w:val="false"/>
          <w:sz w:val="18"/>
          <w:szCs w:val="18"/>
        </w:rPr>
        <w:t xml:space="preserve"> 정보 충족률이 100%여서 하한 기준으로는 1위다. 신입 기본급 6,000만 원과 기숙사가 공고로 확인됐지만, 교육·경력개발(1.5점)과 근로시간(2점) 판정이 낮고 반복 신입 경로가 확인되지 않아 환산점수는 4위다.</w:t>
      </w:r>
    </w:p>
    <w:p>
      <w:pPr>
        <w:keepLines/>
        <w:autoSpaceDE w:val="0"/>
        <w:autoSpaceDN w:val="0"/>
        <w:spacing w:after="80" w:before="0" w:line="270" w:lineRule="exact"/>
      </w:pPr>
      <w:r>
        <w:rPr>
          <w:rFonts w:ascii="맑은 고딕" w:cs="맑은 고딕" w:eastAsia="맑은 고딕" w:hAnsi="맑은 고딕"/>
          <w:b/>
          <w:bCs/>
          <w:i w:val="false"/>
          <w:iCs w:val="false"/>
          <w:sz w:val="18"/>
          <w:szCs w:val="18"/>
        </w:rPr>
        <w:t xml:space="preserve">순위의 불확실성</w:t>
      </w:r>
      <w:r>
        <w:rPr>
          <w:rFonts w:ascii="맑은 고딕" w:cs="맑은 고딕" w:eastAsia="맑은 고딕" w:hAnsi="맑은 고딕"/>
          <w:b w:val="false"/>
          <w:bCs w:val="false"/>
          <w:i w:val="false"/>
          <w:iCs w:val="false"/>
          <w:sz w:val="18"/>
          <w:szCs w:val="18"/>
        </w:rPr>
        <w:t xml:space="preserve"> 1~4위 차이는 5.1점이고, 기업 평가 비중(70%)을 곱하면 3.6점이다. 학생 선호(30%)는 0~100점이므로 설문 결과에 따라 순위가 바뀔 수 있다. 그래서 세 기업 모두 '경합'으로 표시했다.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최종 확정 방법</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최종 점수 = 기업 평가 환산점수 × 0.7 + 학생 선호 × 0.3</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학생 선호 = (기업명·근무지역을 가린 카드의 평균 지원 의향[1~5점] − 1) × 25</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TOP3 후보는 확정 전(11. 11.~17.)에 새 보도를 다시 점검하고, 결격 사유가 나오면 제외한다.</w:t>
      </w:r>
    </w:p>
    <w:p>
      <w:pPr>
        <w:autoSpaceDE w:val="0"/>
        <w:autoSpaceDN w:val="0"/>
        <w:spacing w:after="0" w:before="0" w:line="600" w:lineRule="exact"/>
      </w:pPr>
    </w:p>
    <w:p>
      <w:pPr>
        <w:autoSpaceDE w:val="0"/>
        <w:autoSpaceDN w:val="0"/>
        <w:spacing w:after="40" w:before="200" w:line="315" w:lineRule="exact"/>
        <w:jc w:val="center"/>
      </w:pPr>
      <w:r>
        <w:rPr>
          <w:rFonts w:ascii="맑은 고딕" w:cs="맑은 고딕" w:eastAsia="맑은 고딕" w:hAnsi="맑은 고딕"/>
          <w:b w:val="false"/>
          <w:bCs w:val="false"/>
          <w:i w:val="false"/>
          <w:iCs w:val="false"/>
          <w:sz w:val="21"/>
          <w:szCs w:val="21"/>
        </w:rPr>
        <w:t xml:space="preserve">위 내용을 바탕으로</w:t>
      </w:r>
    </w:p>
    <w:p>
      <w:pPr>
        <w:autoSpaceDE w:val="0"/>
        <w:autoSpaceDN w:val="0"/>
        <w:spacing w:after="240" w:line="315" w:lineRule="exact"/>
        <w:jc w:val="center"/>
      </w:pPr>
      <w:r>
        <w:rPr>
          <w:rFonts w:ascii="맑은 고딕" w:cs="맑은 고딕" w:eastAsia="맑은 고딕" w:hAnsi="맑은 고딕"/>
          <w:b w:val="false"/>
          <w:bCs w:val="false"/>
          <w:i w:val="false"/>
          <w:iCs w:val="false"/>
          <w:sz w:val="21"/>
          <w:szCs w:val="21"/>
        </w:rPr>
        <w:t xml:space="preserve">「2026학년도 PNU Student Choice Awards(가장 일하고 싶은 지역기업 TOP10)」 최종 결과 보고를 제출합니다.</w:t>
      </w:r>
    </w:p>
    <w:p>
      <w:pPr>
        <w:autoSpaceDE w:val="0"/>
        <w:autoSpaceDN w:val="0"/>
        <w:spacing w:after="200" w:line="315" w:lineRule="exact"/>
        <w:jc w:val="center"/>
      </w:pPr>
      <w:r>
        <w:rPr>
          <w:rFonts w:ascii="맑은 고딕" w:cs="맑은 고딕" w:eastAsia="맑은 고딕" w:hAnsi="맑은 고딕"/>
          <w:b w:val="false"/>
          <w:bCs w:val="false"/>
          <w:i w:val="false"/>
          <w:iCs w:val="false"/>
          <w:sz w:val="21"/>
          <w:szCs w:val="21"/>
        </w:rPr>
        <w:t xml:space="preserve">2026년      월      일</w:t>
      </w:r>
    </w:p>
    <w:p>
      <w:pPr>
        <w:autoSpaceDE w:val="0"/>
        <w:autoSpaceDN w:val="0"/>
        <w:spacing w:after="0" w:line="315" w:lineRule="exact"/>
        <w:ind w:right="600"/>
        <w:jc w:val="right"/>
      </w:pPr>
      <w:r>
        <w:rPr>
          <w:rFonts w:ascii="맑은 고딕" w:cs="맑은 고딕" w:eastAsia="맑은 고딕" w:hAnsi="맑은 고딕"/>
          <w:b/>
          <w:bCs/>
          <w:i w:val="false"/>
          <w:iCs w:val="false"/>
          <w:sz w:val="21"/>
          <w:szCs w:val="21"/>
        </w:rPr>
        <w:t xml:space="preserve">성명(팀장) :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평가 기준표 (세부 항목 18개)</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각 세부 항목은 아래 1·3·5점 기준으로 0~5점을 판정한다. 2·4점은 양쪽 기준의 중간일 때 준다. 점수 = 배점 × 판정 ÷ 5. 확인하지 못한 항목은 0점이 아니라 '미확인'으로 남긴다.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874"/>
        <w:gridCol w:w="2269"/>
        <w:gridCol w:w="2269"/>
        <w:gridCol w:w="2271"/>
      </w:tblGrid>
      <w:tr>
        <w:trPr>
          <w:cantSplit/>
        </w:trPr>
        <w:tc>
          <w:tcPr>
            <w:tcW w:type="dxa" w:w="1183"/>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영역</w:t>
            </w:r>
          </w:p>
        </w:tc>
        <w:tc>
          <w:tcPr>
            <w:tcW w:type="dxa" w:w="1874"/>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세부 항목 (배점)</w:t>
            </w:r>
          </w:p>
        </w:tc>
        <w:tc>
          <w:tcPr>
            <w:tcW w:type="dxa" w:w="2269"/>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1점</w:t>
            </w:r>
          </w:p>
        </w:tc>
        <w:tc>
          <w:tcPr>
            <w:tcW w:type="dxa" w:w="2269"/>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3점</w:t>
            </w:r>
          </w:p>
        </w:tc>
        <w:tc>
          <w:tcPr>
            <w:tcW w:type="dxa" w:w="2271"/>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5점</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직무 연계(25)</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학사 신입 진입 경로·반복성(10)</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신입 진입은 있으나 단발·제한적</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최근 24개월 학사 신입 공고가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반복 신입 경로(정기 공채·대학 추천채용)가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전공·교과 연결과 요건 명확성(8)</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업무·요건이 모호하거나 전공 활용이 제한적</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업무와 요건이 명확하고 교과·기초 역량과 연결됨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직무 과제까지 구체적으로 연결 가능</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교육·경력개발(7)</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공개된 교육·경력 경로가 거의 없음</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신입 교육·직무 교육이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교육·순환·경력 경로가 체계적으로 공개됨</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보상·근무(25)</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보상(10)</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확인된 보상이 비교 직무보다 낮거나 불리한 조건</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 구성(기본급·상여 등)이 확인되고 통상 수준</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비교 가능한 직무에서 보상 강점이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고용 안정(5)</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수습·전환 조건의 불확실성이 큼</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정규직(수습 포함) 조건이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정규직 즉시 채용, 전환 기준이 명확함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근로시간·교대·출장·휴가(5)</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교대·장시간·잦은 출장 등 부담이 확인됨</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통상 근무 조건이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유연근무·휴가 등 강점이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복지(통근·주거·교육 지원)(5)</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복지 정보가 거의 없거나 제한적</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주요 복지가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통근·주거·교육 지원의 강점과 이용 근거가 확인됨</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성장·지속성(20)</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3년 실적 추이(8)</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매출·이익이 뚜렷이 감소하거나 적자</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실적이 대체로 유지</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매출·이익이 꾸준히 성장</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현금흐름·재무 안정성(6)</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영업현금흐름 적자·높은 부채 등 위험</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위험을 설명할 수 있는 수준</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안정적 현금흐름과 낮은 재무 위험</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수주·고객·산업 전망(6)</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고객 집중·업황 악화 위험이 큼</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주요 위험을 설명 가능, 전망 보통</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수주·고객 확대 등 성장의 실현 근거</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기술·경쟁력(15)</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핵심 제품·기술 차별성(6)</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차별성이 제한적, 경쟁 압력 큼</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핵심 기술·서비스가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경쟁사와 차별화되는 기술이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연구개발·인증·특허(5)</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연구개발 활동이 거의 확인되지 않음</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연구조직·인증·특허가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지속적 개발 활동과 성과가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납품 실적·시장 지위(4)</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실적·지위가 불분명</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주요 납품 실적이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시장 지위(점유율 등)가 객관 자료로 확인됨</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해외·경력(5)</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해외 매출·거점(3)</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사업이 제한적</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거래·거점이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매출 비중이 크고 거점이 다수</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신입의 해외 업무·어학 활용(2)</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신입의 해외 업무 경로가 불분명</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업무·어학 활용 직무가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파견·교육 조건이 구체적</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ESG·지역(10)</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노동·안전(4)</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노동·안전의 부정적 사실(평판 '주의' 사유) 확인</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안전보건 정책·실행이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성과 지표·외부 인증(ISO 45001 등)과 무사고 근거</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환경·윤리·지배구조(3)</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제재·지배구조 논란 등 확인</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정책과 실행이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성과 지표와 후속 조치가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지역 고용·대학 연계(3)</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지역 고용·대학 연계가 불분명</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지역 고용·대학 연계 사례가 있음</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부울경 대학 추천채용·산학협력 등 반복 사례</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기업별 세부 항목 판정</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칸의 값은 세부 항목의 최종 판정(0~5점)이다. 두 채점 판정의 평균이고, 원문 재대조로 조정한 항목은 조정값이다. '–'는 미확인이다.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170"/>
        <w:gridCol w:w="670"/>
        <w:gridCol w:w="670"/>
        <w:gridCol w:w="670"/>
        <w:gridCol w:w="670"/>
        <w:gridCol w:w="670"/>
        <w:gridCol w:w="670"/>
        <w:gridCol w:w="670"/>
        <w:gridCol w:w="670"/>
        <w:gridCol w:w="670"/>
        <w:gridCol w:w="680"/>
      </w:tblGrid>
      <w:tr>
        <w:trPr>
          <w:cantSplit/>
        </w:trPr>
        <w:tc>
          <w:tcPr>
            <w:tcW w:type="dxa" w:w="986"/>
            <w:shd w:fill="D9E2F3"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영역</w:t>
            </w:r>
          </w:p>
        </w:tc>
        <w:tc>
          <w:tcPr>
            <w:tcW w:type="dxa" w:w="2170"/>
            <w:shd w:fill="D9E2F3"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세부 항목 (배점)</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조광요턴</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동화엔텍</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태광후지킨</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파나시아</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송원산업</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지엠비코리아</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해성디에스</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넥센타이어</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BHI</w:t>
            </w:r>
          </w:p>
        </w:tc>
        <w:tc>
          <w:tcPr>
            <w:tcW w:type="dxa" w:w="68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TKG태광</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직무 연계 (25)</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학사 신입 진입 경로·반복성 (10)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전공·교과 연결과 요건 명확성 (8)</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교육·경력개발 (7)</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1.5</w:t>
            </w:r>
          </w:p>
        </w:tc>
        <w:tc>
          <w:tcPr>
            <w:tcW w:type="dxa" w:w="68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보상·근무 (25)</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보상 (10)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고용 안정 (5)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근로시간·교대·출장·휴가 (5)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복지(통근·주거·교육 지원) (5)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성장·지속성 (20)</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3년 실적 추이 (8)</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현금흐름·재무 안정성 (6)</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수주·고객·산업 전망 (6)</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기술·경쟁력 (15)</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핵심 제품·기술 차별성 (6)</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연구개발·인증·특허 (5)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납품 실적·시장 지위 (4)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해외·경력 (5)</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해외 매출·거점 (3)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신입의 해외 업무·어학 활용 (2)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ESG·지역 (10)</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노동·안전 (4)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환경·윤리·지배구조 (3)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지역 고용·대학 연계 (3)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r>
      <w:tr>
        <w:trPr>
          <w:cantSplit/>
        </w:trPr>
        <w:tc>
          <w:tcPr>
            <w:tcW w:type="dxa" w:w="3156"/>
            <w:gridSpan w:val="2"/>
            <w:shd w:fill="DEEAF6"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환산점수</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67.3</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77.2</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74.6</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68.0</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69.4</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73.7</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66.4</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64.4</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72.1</w:t>
            </w:r>
          </w:p>
        </w:tc>
        <w:tc>
          <w:tcPr>
            <w:tcW w:type="dxa" w:w="68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67.5</w:t>
            </w:r>
          </w:p>
        </w:tc>
      </w:tr>
      <w:tr>
        <w:trPr>
          <w:cantSplit/>
        </w:trPr>
        <w:tc>
          <w:tcPr>
            <w:tcW w:type="dxa" w:w="3156"/>
            <w:gridSpan w:val="2"/>
            <w:shd w:fill="DEEAF6"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정보 충족률</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100%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78%</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100%</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93%</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†는 2차 채점자가 원문을 다시 대조해 정한 항목이다. 근거는 연구 노트의 기업별 채점조정 파일에 있다.</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부록 3  공개 원칙과 이용 시 주의</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이 보고서는 부산대학교 학생 연구팀이 부산대 학생의 지역기업 지원 판단을 돕기 위해, 공개자료(공시, 공식 홈페이지, 채용 공고 원문, 공공기관 자료, 언론 보도)와 제한된 표본의 설문·인터뷰로 쓴 연구 결과다. TOP3는 연구팀 기준에 따른 추천이며 기업을 보증하지 않는다. 대상 기업과 협의하거나 기업의 검토를 받지 않았고, 개선 아이디어는 연구팀의 제안이다.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점수와 순위는 부록 1의 기준으로 연구팀이 판정한 결과이며 공인 평가가 아니다. 점수에는 이 보고서에 적힌 사실만 썼다.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부정적 정보는 공식 기록·확정 판정·회사 공시·언론 보도로 확인한 사실만 중립적으로 적었고, 쟁점이 있으면 회사 입장을 함께 적었다. 수사·소송 중인 사안은 결과를 단정하지 않았다. 평판 '주의'는 결격이 아니며 위법을 판단한 것이 아니다. 종속회사 사안은 법인을 밝혀 적었고 대상 기업의 행위로 보지 않았다.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직원 평가는 블라인드의 평점·추천율·리뷰 수와 업계 대비 수치만 썼으며, 자발적 응답의 집계라 전체 직원을 대표하지 않는다. 익명 후기 문장과 공시된 대표·임원 외 개인 이름은 적지 않았고, 전 직원 평균 급여를 신입 초봉으로 쓰지 않았다.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자료 기준일은 2026. 10. 18.~21.이며 그 뒤 달라질 수 있으므로, 채용 조건은 지원 시점에 공고 원문으로 다시 확인해야 한다. 기업별 출처는 각 기업 분석 끝에 번호([n])로 달았다.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사실 정정이나 회사 입장 추가 요청은 ( 기재 )로 받으며, 확인 후 바로잡는다. 회사명과 상표는 사실을 설명하는 목적으로만 썼다.</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「지역기업 TOP10」 결과보고서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결과보고서 — 간판떼고</dc:title>
  <dc:creator>간판떼고</dc:creator>
  <cp:lastModifiedBy>Un-named</cp:lastModifiedBy>
  <cp:revision>1</cp:revision>
  <dcterms:created xsi:type="dcterms:W3CDTF">2026-10-24T16:11:15.179Z</dcterms:created>
  <dcterms:modified xsi:type="dcterms:W3CDTF">2026-10-24T16:11:15.179Z</dcterms:modified>
</cp:coreProperties>
</file>

<file path=docProps/custom.xml><?xml version="1.0" encoding="utf-8"?>
<Properties xmlns="http://schemas.openxmlformats.org/officeDocument/2006/custom-properties" xmlns:vt="http://schemas.openxmlformats.org/officeDocument/2006/docPropsVTypes"/>
</file>