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77777777" w:rsidR="00E10901" w:rsidRPr="00C428CF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</w:pPr>
      <w:r w:rsidRPr="00FF585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>Coronavirus Disease 2019 (COVID-19)</w:t>
      </w:r>
      <w:r w:rsidR="007245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 xml:space="preserve"> Cases in MA</w:t>
      </w:r>
    </w:p>
    <w:p w14:paraId="1CEBBCBE" w14:textId="64949A5C" w:rsidR="00FF585B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 of</w:t>
      </w:r>
      <w:r w:rsidR="009A139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March 1</w:t>
      </w:r>
      <w:r w:rsidR="00F22E0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8</w:t>
      </w:r>
      <w:r w:rsidRPr="00FF585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, 2020</w:t>
      </w:r>
    </w:p>
    <w:p w14:paraId="1AB4840A" w14:textId="7D5B4665" w:rsidR="002A4083" w:rsidRDefault="002A4083" w:rsidP="002A4083">
      <w:pPr>
        <w:pStyle w:val="Heading1"/>
        <w:spacing w:before="0"/>
        <w:rPr>
          <w:rFonts w:eastAsia="Times New Roman"/>
          <w:color w:val="000000" w:themeColor="text1"/>
        </w:rPr>
      </w:pPr>
      <w:r w:rsidRPr="004A779A">
        <w:rPr>
          <w:rFonts w:eastAsia="Times New Roman"/>
          <w:color w:val="000000" w:themeColor="text1"/>
        </w:rPr>
        <w:t>C</w:t>
      </w:r>
      <w:r w:rsidR="000C1F7D" w:rsidRPr="004A779A">
        <w:rPr>
          <w:rFonts w:eastAsia="Times New Roman"/>
          <w:color w:val="000000" w:themeColor="text1"/>
        </w:rPr>
        <w:t>onfirmed C</w:t>
      </w:r>
      <w:r w:rsidRPr="004A779A">
        <w:rPr>
          <w:rFonts w:eastAsia="Times New Roman"/>
          <w:color w:val="000000" w:themeColor="text1"/>
        </w:rPr>
        <w:t xml:space="preserve">ases </w:t>
      </w:r>
      <w:r w:rsidR="000C1F7D" w:rsidRPr="004A779A">
        <w:rPr>
          <w:rFonts w:eastAsia="Times New Roman"/>
          <w:color w:val="000000" w:themeColor="text1"/>
        </w:rPr>
        <w:t>R</w:t>
      </w:r>
      <w:r w:rsidRPr="004A779A">
        <w:rPr>
          <w:rFonts w:eastAsia="Times New Roman"/>
          <w:color w:val="000000" w:themeColor="text1"/>
        </w:rPr>
        <w:t>eported</w:t>
      </w:r>
      <w:r w:rsidR="00B27B0A" w:rsidRPr="004A779A">
        <w:rPr>
          <w:rFonts w:eastAsia="Times New Roman"/>
          <w:color w:val="000000" w:themeColor="text1"/>
        </w:rPr>
        <w:t xml:space="preserve"> = </w:t>
      </w:r>
      <w:r w:rsidR="004A779A" w:rsidRPr="004A779A">
        <w:rPr>
          <w:rFonts w:eastAsia="Times New Roman"/>
          <w:color w:val="000000" w:themeColor="text1"/>
        </w:rPr>
        <w:t>2</w:t>
      </w:r>
      <w:r w:rsidR="003C63E1">
        <w:rPr>
          <w:rFonts w:eastAsia="Times New Roman"/>
          <w:color w:val="000000" w:themeColor="text1"/>
        </w:rPr>
        <w:t>56</w:t>
      </w:r>
    </w:p>
    <w:p w14:paraId="17F0CAA2" w14:textId="77777777" w:rsidR="008B44BA" w:rsidRPr="008B44BA" w:rsidRDefault="008B44BA" w:rsidP="008B44BA"/>
    <w:p w14:paraId="5288ED58" w14:textId="1D009A43" w:rsidR="002A4083" w:rsidRPr="004A779A" w:rsidRDefault="002A4083" w:rsidP="00DF3AEA">
      <w:pPr>
        <w:pStyle w:val="Heading1"/>
        <w:spacing w:before="0"/>
        <w:rPr>
          <w:color w:val="000000" w:themeColor="text1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3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45"/>
        <w:gridCol w:w="2520"/>
      </w:tblGrid>
      <w:tr w:rsidR="004A779A" w:rsidRPr="004A779A" w14:paraId="3B91A6E6" w14:textId="77777777" w:rsidTr="000C1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5E4FE12C" w14:textId="77777777" w:rsidR="000C1F7D" w:rsidRPr="00494962" w:rsidRDefault="000C1F7D" w:rsidP="000C1F7D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397E4108" w14:textId="434DABE6" w:rsidR="000C1F7D" w:rsidRPr="00494962" w:rsidRDefault="000C1F7D" w:rsidP="000C1F7D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4A779A" w:rsidRPr="004A779A" w14:paraId="27921EFF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BC9AF9" w14:textId="77777777" w:rsidR="000C1F7D" w:rsidRPr="004A779A" w:rsidRDefault="000C1F7D" w:rsidP="000C1F7D">
            <w:pPr>
              <w:pStyle w:val="Heading2"/>
              <w:outlineLvl w:val="1"/>
              <w:rPr>
                <w:bCs/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4A779A" w:rsidRPr="004A779A" w14:paraId="1B827063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2BBBDCA1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0BC49C" w14:textId="6DA1E8F1" w:rsidR="004A779A" w:rsidRPr="004A779A" w:rsidRDefault="004A779A" w:rsidP="004A7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4A779A" w:rsidRPr="004A779A" w14:paraId="527C9160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61E4607" w14:textId="634F2095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716000" w14:textId="4337E073" w:rsidR="000C1F7D" w:rsidRPr="004A779A" w:rsidRDefault="008B44B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</w:t>
            </w:r>
          </w:p>
        </w:tc>
      </w:tr>
      <w:tr w:rsidR="004A779A" w:rsidRPr="004A779A" w14:paraId="327B1F9B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FE2049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D7EBBA" w14:textId="641123AD" w:rsidR="000C1F7D" w:rsidRPr="004A779A" w:rsidRDefault="004A779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4A779A" w:rsidRPr="004A779A" w14:paraId="33163B02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878397A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741D1B0" w14:textId="441040F6" w:rsidR="000C1F7D" w:rsidRPr="004A779A" w:rsidRDefault="003C63E1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</w:tr>
      <w:tr w:rsidR="008B44BA" w:rsidRPr="004A779A" w14:paraId="11BBA02C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7664200" w14:textId="65FC62B1" w:rsidR="008B44BA" w:rsidRPr="008B44BA" w:rsidRDefault="008B44BA" w:rsidP="000C1F7D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8FECAEC" w14:textId="1E630EAC" w:rsidR="008B44BA" w:rsidRDefault="008B44B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779A" w:rsidRPr="004A779A" w14:paraId="56AF7620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76E28F1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997878" w14:textId="498A559F" w:rsidR="000C1F7D" w:rsidRPr="004A779A" w:rsidRDefault="008B44B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4A779A" w:rsidRPr="004A779A" w14:paraId="6870D82D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4537E12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2184737" w14:textId="106D8532" w:rsidR="000C1F7D" w:rsidRPr="004A779A" w:rsidRDefault="008B44B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4A779A" w:rsidRPr="004A779A" w14:paraId="08573CEA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C223653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8AF148" w14:textId="3750309D" w:rsidR="000C1F7D" w:rsidRPr="004A779A" w:rsidRDefault="008B44B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45</w:t>
            </w:r>
          </w:p>
        </w:tc>
      </w:tr>
      <w:tr w:rsidR="004A779A" w:rsidRPr="004A779A" w14:paraId="00BB38D3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5C883C0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730CB4" w14:textId="623DD675" w:rsidR="000C1F7D" w:rsidRPr="004A779A" w:rsidRDefault="004A779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4A779A" w:rsidRPr="004A779A" w14:paraId="6E846535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297FAB8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52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1E52335" w14:textId="0F64F875" w:rsidR="000C1F7D" w:rsidRPr="004A779A" w:rsidRDefault="008B44BA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51</w:t>
            </w:r>
          </w:p>
        </w:tc>
      </w:tr>
      <w:tr w:rsidR="004A779A" w:rsidRPr="004A779A" w14:paraId="26C80FB6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82B863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C9F4FA" w14:textId="1CEC833C" w:rsidR="000C1F7D" w:rsidRPr="004A779A" w:rsidRDefault="008B44BA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4A779A" w:rsidRPr="004A779A" w14:paraId="0921241A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40F7A61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D6BD18" w14:textId="28BA8ABC" w:rsidR="000C1F7D" w:rsidRPr="004A779A" w:rsidRDefault="003C63E1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4A779A" w:rsidRPr="004A779A" w14:paraId="6837EAAF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772BFE0" w14:textId="77777777" w:rsidR="000C1F7D" w:rsidRPr="004A779A" w:rsidRDefault="000C1F7D" w:rsidP="000C1F7D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4A779A" w:rsidRPr="004A779A" w14:paraId="68FB47B9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4333482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723F82" w14:textId="386DFAD1" w:rsidR="000C1F7D" w:rsidRPr="004A779A" w:rsidRDefault="003C63E1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119</w:t>
            </w:r>
          </w:p>
        </w:tc>
      </w:tr>
      <w:tr w:rsidR="004A779A" w:rsidRPr="004A779A" w14:paraId="5A33164F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AFB7AD2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A3925E" w14:textId="14078111" w:rsidR="000C1F7D" w:rsidRPr="004A779A" w:rsidRDefault="003C63E1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137</w:t>
            </w:r>
          </w:p>
        </w:tc>
      </w:tr>
      <w:tr w:rsidR="004A779A" w:rsidRPr="004A779A" w14:paraId="1328D810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4EBBFC5" w14:textId="77777777" w:rsidR="000C1F7D" w:rsidRPr="004A779A" w:rsidRDefault="000C1F7D" w:rsidP="000C1F7D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color w:val="000000" w:themeColor="text1"/>
              </w:rPr>
              <w:t>Exposure</w:t>
            </w:r>
          </w:p>
        </w:tc>
      </w:tr>
      <w:tr w:rsidR="004A779A" w:rsidRPr="004A779A" w14:paraId="62B8D23B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20F59C15" w14:textId="771F7552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Biogen </w:t>
            </w:r>
            <w:r w:rsidR="008B44BA">
              <w:rPr>
                <w:b w:val="0"/>
                <w:szCs w:val="24"/>
              </w:rPr>
              <w:t>conference a</w:t>
            </w:r>
            <w:r w:rsidR="00FA6CDE">
              <w:rPr>
                <w:b w:val="0"/>
                <w:szCs w:val="24"/>
              </w:rPr>
              <w:t xml:space="preserve">ttendees </w:t>
            </w:r>
            <w:r w:rsidRPr="004A779A">
              <w:rPr>
                <w:b w:val="0"/>
                <w:szCs w:val="24"/>
              </w:rPr>
              <w:t>and household contacts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97182EF" w14:textId="0D395F9F" w:rsidR="000C1F7D" w:rsidRPr="004A779A" w:rsidRDefault="00FA6CDE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97</w:t>
            </w:r>
          </w:p>
        </w:tc>
      </w:tr>
      <w:tr w:rsidR="004A779A" w:rsidRPr="004A779A" w14:paraId="24BA2EB4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62577DE" w14:textId="4F85CE28" w:rsidR="000C1F7D" w:rsidRPr="004A779A" w:rsidRDefault="000C1F7D" w:rsidP="002D2349">
            <w:pPr>
              <w:pStyle w:val="Heading3"/>
              <w:outlineLvl w:val="2"/>
              <w:rPr>
                <w:b w:val="0"/>
                <w:bCs/>
                <w:szCs w:val="24"/>
              </w:rPr>
            </w:pPr>
            <w:r w:rsidRPr="004A779A">
              <w:rPr>
                <w:b w:val="0"/>
                <w:bCs/>
                <w:szCs w:val="24"/>
              </w:rPr>
              <w:t xml:space="preserve">Local transmission 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743FA3" w14:textId="2977C29F" w:rsidR="000C1F7D" w:rsidRPr="004A779A" w:rsidRDefault="00FA6CDE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38</w:t>
            </w:r>
          </w:p>
        </w:tc>
      </w:tr>
      <w:tr w:rsidR="004A779A" w:rsidRPr="004A779A" w14:paraId="7B377109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765FF3E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Travel related 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DD73F" w14:textId="089E580A" w:rsidR="000C1F7D" w:rsidRPr="004A779A" w:rsidRDefault="00FA6CDE" w:rsidP="000C1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26</w:t>
            </w:r>
          </w:p>
        </w:tc>
      </w:tr>
      <w:tr w:rsidR="004A779A" w:rsidRPr="004A779A" w14:paraId="68634619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DE1A428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520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4638147" w14:textId="504F1008" w:rsidR="000C1F7D" w:rsidRPr="004A779A" w:rsidRDefault="003C63E1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95</w:t>
            </w:r>
          </w:p>
        </w:tc>
      </w:tr>
      <w:tr w:rsidR="004A779A" w:rsidRPr="004A779A" w14:paraId="6740FA06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3852DF5" w14:textId="77777777" w:rsidR="000C1F7D" w:rsidRPr="004A779A" w:rsidRDefault="000C1F7D" w:rsidP="000C1F7D">
            <w:pPr>
              <w:pStyle w:val="Heading2"/>
              <w:outlineLvl w:val="1"/>
              <w:rPr>
                <w:b w:val="0"/>
                <w:bCs/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4A779A" w:rsidRPr="004A779A" w14:paraId="368E389E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2C4B935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01F7DB" w14:textId="210C4964" w:rsidR="000C1F7D" w:rsidRPr="004A779A" w:rsidRDefault="003C63E1" w:rsidP="000C1F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27</w:t>
            </w:r>
          </w:p>
        </w:tc>
      </w:tr>
      <w:tr w:rsidR="004A779A" w:rsidRPr="004A779A" w14:paraId="75E37FB3" w14:textId="77777777" w:rsidTr="000C1F7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E5E5E5"/>
            <w:vAlign w:val="center"/>
          </w:tcPr>
          <w:p w14:paraId="091ED7C0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14:paraId="7F4785C3" w14:textId="0818687F" w:rsidR="000C1F7D" w:rsidRPr="004A779A" w:rsidRDefault="00FA6CDE" w:rsidP="000C1F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151</w:t>
            </w:r>
          </w:p>
        </w:tc>
      </w:tr>
      <w:tr w:rsidR="004A779A" w:rsidRPr="004A779A" w14:paraId="59AE9398" w14:textId="77777777" w:rsidTr="000C1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3A6EB97" w14:textId="77777777" w:rsidR="000C1F7D" w:rsidRPr="004A779A" w:rsidRDefault="000C1F7D" w:rsidP="000C1F7D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A8D98C" w14:textId="77D6014E" w:rsidR="000C1F7D" w:rsidRPr="004A779A" w:rsidRDefault="003C63E1" w:rsidP="000C1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78</w:t>
            </w:r>
          </w:p>
        </w:tc>
      </w:tr>
    </w:tbl>
    <w:p w14:paraId="47FBD3AE" w14:textId="77777777" w:rsidR="00003D33" w:rsidRDefault="00003D33" w:rsidP="00F04CE6">
      <w:pPr>
        <w:spacing w:after="0"/>
        <w:rPr>
          <w:sz w:val="24"/>
          <w:szCs w:val="24"/>
        </w:rPr>
      </w:pPr>
    </w:p>
    <w:p w14:paraId="22F48CB6" w14:textId="77777777" w:rsidR="00003D33" w:rsidRDefault="00003D33" w:rsidP="00F04CE6">
      <w:pPr>
        <w:spacing w:after="0"/>
        <w:rPr>
          <w:sz w:val="24"/>
          <w:szCs w:val="24"/>
        </w:rPr>
      </w:pPr>
    </w:p>
    <w:p w14:paraId="1AC6D512" w14:textId="77777777" w:rsidR="00003D33" w:rsidRDefault="00003D33" w:rsidP="00F04CE6">
      <w:pPr>
        <w:spacing w:after="0"/>
        <w:rPr>
          <w:sz w:val="24"/>
          <w:szCs w:val="24"/>
        </w:rPr>
      </w:pPr>
    </w:p>
    <w:p w14:paraId="58E8DACB" w14:textId="77777777" w:rsidR="00003D33" w:rsidRDefault="00003D33" w:rsidP="00F04CE6">
      <w:pPr>
        <w:spacing w:after="0"/>
        <w:rPr>
          <w:sz w:val="24"/>
          <w:szCs w:val="24"/>
        </w:rPr>
      </w:pPr>
    </w:p>
    <w:p w14:paraId="781E93FB" w14:textId="77777777" w:rsidR="00003D33" w:rsidRDefault="00003D33" w:rsidP="00F04CE6">
      <w:pPr>
        <w:spacing w:after="0"/>
        <w:rPr>
          <w:sz w:val="24"/>
          <w:szCs w:val="24"/>
        </w:rPr>
      </w:pPr>
    </w:p>
    <w:p w14:paraId="481FF626" w14:textId="77777777" w:rsidR="00003D33" w:rsidRDefault="00003D33" w:rsidP="00F04CE6">
      <w:pPr>
        <w:spacing w:after="0"/>
        <w:rPr>
          <w:sz w:val="24"/>
          <w:szCs w:val="24"/>
        </w:rPr>
      </w:pPr>
    </w:p>
    <w:p w14:paraId="0D32F449" w14:textId="77777777" w:rsidR="00003D33" w:rsidRDefault="00003D33" w:rsidP="00F04CE6">
      <w:pPr>
        <w:spacing w:after="0"/>
        <w:rPr>
          <w:sz w:val="24"/>
          <w:szCs w:val="24"/>
        </w:rPr>
      </w:pPr>
    </w:p>
    <w:p w14:paraId="76D25E3F" w14:textId="77777777" w:rsidR="00003D33" w:rsidRDefault="00003D33" w:rsidP="00F04CE6">
      <w:pPr>
        <w:spacing w:after="0"/>
        <w:rPr>
          <w:sz w:val="24"/>
          <w:szCs w:val="24"/>
        </w:rPr>
      </w:pPr>
    </w:p>
    <w:p w14:paraId="7F768CE5" w14:textId="77777777" w:rsidR="00003D33" w:rsidRDefault="00003D33" w:rsidP="00F04CE6">
      <w:pPr>
        <w:spacing w:after="0"/>
        <w:rPr>
          <w:sz w:val="24"/>
          <w:szCs w:val="24"/>
        </w:rPr>
      </w:pPr>
    </w:p>
    <w:p w14:paraId="020830B2" w14:textId="77777777" w:rsidR="00003D33" w:rsidRDefault="00003D33" w:rsidP="00F04CE6">
      <w:pPr>
        <w:spacing w:after="0"/>
        <w:rPr>
          <w:sz w:val="24"/>
          <w:szCs w:val="24"/>
        </w:rPr>
      </w:pPr>
    </w:p>
    <w:p w14:paraId="0F40C7C0" w14:textId="77777777" w:rsidR="00003D33" w:rsidRDefault="00003D33" w:rsidP="00F04CE6">
      <w:pPr>
        <w:spacing w:after="0"/>
        <w:rPr>
          <w:sz w:val="24"/>
          <w:szCs w:val="24"/>
        </w:rPr>
      </w:pPr>
    </w:p>
    <w:p w14:paraId="433BD53D" w14:textId="77777777" w:rsidR="00003D33" w:rsidRDefault="00003D33" w:rsidP="00F04CE6">
      <w:pPr>
        <w:spacing w:after="0"/>
        <w:rPr>
          <w:sz w:val="24"/>
          <w:szCs w:val="24"/>
        </w:rPr>
      </w:pPr>
    </w:p>
    <w:p w14:paraId="69705063" w14:textId="77777777" w:rsidR="00003D33" w:rsidRDefault="00003D33" w:rsidP="00F04CE6">
      <w:pPr>
        <w:spacing w:after="0"/>
        <w:rPr>
          <w:sz w:val="24"/>
          <w:szCs w:val="24"/>
        </w:rPr>
      </w:pPr>
    </w:p>
    <w:p w14:paraId="14C8CDE5" w14:textId="77777777" w:rsidR="00003D33" w:rsidRDefault="00003D33" w:rsidP="00F04CE6">
      <w:pPr>
        <w:spacing w:after="0"/>
        <w:rPr>
          <w:sz w:val="24"/>
          <w:szCs w:val="24"/>
        </w:rPr>
      </w:pPr>
    </w:p>
    <w:p w14:paraId="768F7B31" w14:textId="77777777" w:rsidR="00003D33" w:rsidRDefault="00003D33" w:rsidP="00F04CE6">
      <w:pPr>
        <w:spacing w:after="0"/>
        <w:rPr>
          <w:sz w:val="24"/>
          <w:szCs w:val="24"/>
        </w:rPr>
      </w:pPr>
    </w:p>
    <w:p w14:paraId="7975FF0F" w14:textId="77777777" w:rsidR="00003D33" w:rsidRDefault="00003D33" w:rsidP="00F04CE6">
      <w:pPr>
        <w:spacing w:after="0"/>
        <w:rPr>
          <w:sz w:val="24"/>
          <w:szCs w:val="24"/>
        </w:rPr>
      </w:pPr>
    </w:p>
    <w:p w14:paraId="3EC6D0D2" w14:textId="77777777" w:rsidR="00003D33" w:rsidRDefault="00003D33" w:rsidP="00F04CE6">
      <w:pPr>
        <w:spacing w:after="0"/>
        <w:rPr>
          <w:sz w:val="24"/>
          <w:szCs w:val="24"/>
        </w:rPr>
      </w:pPr>
    </w:p>
    <w:p w14:paraId="6C45D131" w14:textId="77777777" w:rsidR="00003D33" w:rsidRDefault="00003D33" w:rsidP="00F04CE6">
      <w:pPr>
        <w:spacing w:after="0"/>
        <w:rPr>
          <w:sz w:val="24"/>
          <w:szCs w:val="24"/>
        </w:rPr>
      </w:pPr>
    </w:p>
    <w:p w14:paraId="4D773AE3" w14:textId="77777777" w:rsidR="00003D33" w:rsidRDefault="00003D33" w:rsidP="00F04CE6">
      <w:pPr>
        <w:spacing w:after="0"/>
        <w:rPr>
          <w:sz w:val="24"/>
          <w:szCs w:val="24"/>
        </w:rPr>
      </w:pPr>
    </w:p>
    <w:p w14:paraId="721AFA7E" w14:textId="77777777" w:rsidR="00003D33" w:rsidRDefault="00003D33" w:rsidP="00F04CE6">
      <w:pPr>
        <w:spacing w:after="0"/>
        <w:rPr>
          <w:sz w:val="24"/>
          <w:szCs w:val="24"/>
        </w:rPr>
      </w:pPr>
    </w:p>
    <w:p w14:paraId="1008A06C" w14:textId="77777777" w:rsidR="00003D33" w:rsidRDefault="00003D33" w:rsidP="00F04CE6">
      <w:pPr>
        <w:spacing w:after="0"/>
        <w:rPr>
          <w:sz w:val="24"/>
          <w:szCs w:val="24"/>
        </w:rPr>
      </w:pPr>
    </w:p>
    <w:p w14:paraId="35FF1166" w14:textId="77777777" w:rsidR="00003D33" w:rsidRDefault="00003D33" w:rsidP="00F04CE6">
      <w:pPr>
        <w:spacing w:after="0"/>
        <w:rPr>
          <w:sz w:val="24"/>
          <w:szCs w:val="24"/>
        </w:rPr>
      </w:pPr>
    </w:p>
    <w:p w14:paraId="68B5E0E5" w14:textId="77777777" w:rsidR="00C428CF" w:rsidRDefault="00C428CF" w:rsidP="000339E2">
      <w:pPr>
        <w:ind w:left="720"/>
      </w:pPr>
    </w:p>
    <w:p w14:paraId="2481A39C" w14:textId="77777777" w:rsidR="00C428CF" w:rsidRDefault="00C428CF" w:rsidP="000339E2">
      <w:pPr>
        <w:ind w:left="720"/>
      </w:pPr>
    </w:p>
    <w:p w14:paraId="1C6E702A" w14:textId="77777777" w:rsidR="00C428CF" w:rsidRDefault="00C428CF" w:rsidP="000339E2">
      <w:pPr>
        <w:ind w:left="720"/>
      </w:pPr>
    </w:p>
    <w:p w14:paraId="53D1C297" w14:textId="77777777" w:rsidR="00C428CF" w:rsidRDefault="00C428CF" w:rsidP="000339E2">
      <w:pPr>
        <w:ind w:left="720"/>
      </w:pPr>
    </w:p>
    <w:p w14:paraId="3122F1B3" w14:textId="77777777" w:rsidR="00C428CF" w:rsidRDefault="00C428CF" w:rsidP="000339E2">
      <w:pPr>
        <w:ind w:left="720"/>
      </w:pPr>
    </w:p>
    <w:p w14:paraId="249F2783" w14:textId="77777777" w:rsidR="00DF3AEA" w:rsidRDefault="00DF3AE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77355EA5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557CE2B1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331178CB" w14:textId="77777777" w:rsidR="00C92A5A" w:rsidRDefault="00C92A5A" w:rsidP="00D67D7E">
      <w:pPr>
        <w:tabs>
          <w:tab w:val="left" w:pos="9720"/>
        </w:tabs>
        <w:spacing w:after="0"/>
        <w:rPr>
          <w:sz w:val="24"/>
          <w:szCs w:val="24"/>
        </w:rPr>
      </w:pPr>
    </w:p>
    <w:p w14:paraId="31EE6765" w14:textId="77777777" w:rsidR="0064105D" w:rsidRDefault="0064105D" w:rsidP="002D2349">
      <w:pPr>
        <w:rPr>
          <w:color w:val="000000"/>
        </w:rPr>
      </w:pPr>
    </w:p>
    <w:p w14:paraId="0C05BBAF" w14:textId="4114C157" w:rsidR="002D2349" w:rsidRPr="0064105D" w:rsidRDefault="002D2349" w:rsidP="002D2349">
      <w:pPr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3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64105D" w:rsidRPr="00EE3545" w14:paraId="33205041" w14:textId="77777777" w:rsidTr="008B4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48129529" w14:textId="0F029EE3" w:rsidR="0064105D" w:rsidRPr="00CD3B32" w:rsidRDefault="0064105D" w:rsidP="008B44BA">
            <w:pPr>
              <w:pStyle w:val="Heading1"/>
              <w:spacing w:before="0"/>
              <w:jc w:val="both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CD3B3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MA</w:t>
            </w:r>
            <w:r w:rsidR="00F22E03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 xml:space="preserve"> State Public Health 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BF128CE" w14:textId="31FAF4C2" w:rsidR="0064105D" w:rsidRPr="00CD3B32" w:rsidRDefault="0023271A" w:rsidP="008B44BA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Positive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vAlign w:val="center"/>
          </w:tcPr>
          <w:p w14:paraId="3DB71152" w14:textId="77777777" w:rsidR="0064105D" w:rsidRPr="00CD3B32" w:rsidRDefault="0064105D" w:rsidP="008B44BA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CD3B3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Tested*</w:t>
            </w:r>
          </w:p>
        </w:tc>
      </w:tr>
      <w:tr w:rsidR="0064105D" w14:paraId="39A2B45F" w14:textId="77777777" w:rsidTr="008B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9B3A2CE" w14:textId="77777777" w:rsidR="0064105D" w:rsidRPr="00DF3AEA" w:rsidRDefault="0064105D" w:rsidP="008B44BA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Patients</w:t>
            </w:r>
          </w:p>
        </w:tc>
        <w:tc>
          <w:tcPr>
            <w:tcW w:w="241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B79A6D4" w14:textId="73BBA6C2" w:rsidR="0064105D" w:rsidRDefault="0023271A" w:rsidP="008B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224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0205BC" w14:textId="390E93A3" w:rsidR="0064105D" w:rsidRDefault="007A1EF5" w:rsidP="008B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1743</w:t>
            </w:r>
          </w:p>
        </w:tc>
      </w:tr>
    </w:tbl>
    <w:p w14:paraId="36E4EF7C" w14:textId="77777777" w:rsidR="008B44BA" w:rsidRDefault="008B44BA" w:rsidP="0064105D">
      <w:pPr>
        <w:spacing w:after="0"/>
        <w:rPr>
          <w:color w:val="1F497D" w:themeColor="dark2"/>
        </w:rPr>
      </w:pPr>
    </w:p>
    <w:p w14:paraId="7481FAB0" w14:textId="6174A5A7" w:rsidR="00F22E03" w:rsidRDefault="00F22E03" w:rsidP="00F22E03">
      <w:pPr>
        <w:spacing w:after="0"/>
        <w:rPr>
          <w:color w:val="000000"/>
        </w:rPr>
      </w:pPr>
      <w:r>
        <w:rPr>
          <w:color w:val="000000"/>
        </w:rPr>
        <w:t>D</w:t>
      </w:r>
      <w:r w:rsidRPr="00F22E03">
        <w:rPr>
          <w:color w:val="000000"/>
        </w:rPr>
        <w:t>ata are cumulative and current as of 7:30AM</w:t>
      </w:r>
    </w:p>
    <w:p w14:paraId="05CBBF99" w14:textId="397B354A" w:rsidR="00F22E03" w:rsidRDefault="00F22E03" w:rsidP="00F22E03">
      <w:pPr>
        <w:spacing w:after="0"/>
        <w:rPr>
          <w:color w:val="000000"/>
        </w:rPr>
      </w:pPr>
      <w:r>
        <w:rPr>
          <w:color w:val="1F497D" w:themeColor="dark2"/>
        </w:rPr>
        <w:t>*</w:t>
      </w:r>
      <w:r>
        <w:rPr>
          <w:color w:val="000000"/>
        </w:rPr>
        <w:t>Includes repeat testing on individuals</w:t>
      </w:r>
    </w:p>
    <w:p w14:paraId="63F9C700" w14:textId="440B6FC5" w:rsidR="0064105D" w:rsidRDefault="0064105D" w:rsidP="0064105D">
      <w:pPr>
        <w:spacing w:after="0"/>
        <w:rPr>
          <w:color w:val="000000"/>
        </w:rPr>
      </w:pPr>
    </w:p>
    <w:p w14:paraId="1777A4CB" w14:textId="77777777" w:rsidR="0064105D" w:rsidRDefault="0064105D" w:rsidP="0064105D">
      <w:pPr>
        <w:spacing w:after="0"/>
        <w:rPr>
          <w:color w:val="000000"/>
        </w:rPr>
      </w:pPr>
    </w:p>
    <w:tbl>
      <w:tblPr>
        <w:tblStyle w:val="LightList-Accent1"/>
        <w:tblpPr w:leftFromText="187" w:rightFromText="187" w:vertAnchor="page" w:horzAnchor="margin" w:tblpY="66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64105D" w:rsidRPr="00CD3B32" w14:paraId="4204A375" w14:textId="77777777" w:rsidTr="008B4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27EFEB99" w14:textId="77777777" w:rsidR="0064105D" w:rsidRPr="00CD3B32" w:rsidRDefault="0064105D" w:rsidP="008B44BA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 w:rsidRPr="00CD3B32">
              <w:rPr>
                <w:bCs w:val="0"/>
                <w:sz w:val="24"/>
                <w:szCs w:val="24"/>
              </w:rPr>
              <w:t>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3A2E0F45" w14:textId="438ED954" w:rsidR="0064105D" w:rsidRPr="00CD3B32" w:rsidRDefault="0023271A" w:rsidP="008B44BA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Positive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140C96DF" w14:textId="717EF5E0" w:rsidR="0064105D" w:rsidRPr="007A1EF5" w:rsidRDefault="0064105D" w:rsidP="00F22E03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 w:rsidRPr="007A1EF5">
              <w:rPr>
                <w:bCs w:val="0"/>
                <w:sz w:val="24"/>
                <w:szCs w:val="24"/>
              </w:rPr>
              <w:t xml:space="preserve">Total </w:t>
            </w:r>
            <w:r w:rsidR="00F22E03">
              <w:rPr>
                <w:bCs w:val="0"/>
                <w:sz w:val="24"/>
                <w:szCs w:val="24"/>
              </w:rPr>
              <w:t>Tested</w:t>
            </w:r>
            <w:r w:rsidR="00393FC7">
              <w:rPr>
                <w:bCs w:val="0"/>
                <w:sz w:val="24"/>
                <w:szCs w:val="24"/>
              </w:rPr>
              <w:t>**</w:t>
            </w:r>
          </w:p>
        </w:tc>
      </w:tr>
      <w:tr w:rsidR="0023271A" w:rsidRPr="00CD3B32" w14:paraId="017010C6" w14:textId="77777777" w:rsidTr="008B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FBBD0F5" w14:textId="5A6786C3" w:rsidR="0023271A" w:rsidRDefault="0023271A" w:rsidP="0023271A">
            <w:pPr>
              <w:rPr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LabCorp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4C28DD" w14:textId="55FFD2B3" w:rsidR="0023271A" w:rsidRPr="00CD3B32" w:rsidRDefault="0023271A" w:rsidP="00232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C8624D" w14:textId="50A9DDAD" w:rsidR="0023271A" w:rsidRPr="007A1EF5" w:rsidRDefault="0023271A" w:rsidP="00232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1EF5">
              <w:rPr>
                <w:color w:val="000000" w:themeColor="text1"/>
              </w:rPr>
              <w:t>306</w:t>
            </w:r>
          </w:p>
        </w:tc>
      </w:tr>
      <w:tr w:rsidR="0023271A" w:rsidRPr="00CD3B32" w14:paraId="3B2F2250" w14:textId="77777777" w:rsidTr="008B44B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5A8EF07" w14:textId="77777777" w:rsidR="0023271A" w:rsidRDefault="0023271A" w:rsidP="0023271A">
            <w:pPr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Quest Diagnostics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E6AED0" w14:textId="00F952F9" w:rsidR="0023271A" w:rsidRPr="00CD3B32" w:rsidRDefault="0023271A" w:rsidP="00232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CD6882" w14:textId="130D2AD4" w:rsidR="0023271A" w:rsidRPr="007A1EF5" w:rsidRDefault="0023271A" w:rsidP="00232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A1EF5">
              <w:rPr>
                <w:color w:val="000000" w:themeColor="text1"/>
              </w:rPr>
              <w:t>222</w:t>
            </w:r>
          </w:p>
        </w:tc>
      </w:tr>
      <w:tr w:rsidR="00DF1504" w:rsidRPr="00CD3B32" w14:paraId="31FBB88E" w14:textId="77777777" w:rsidTr="008B4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2B82341" w14:textId="4F8D67FE" w:rsidR="00DF1504" w:rsidRPr="00DF1504" w:rsidRDefault="001A7CC2" w:rsidP="0023271A">
            <w:p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Other laboratories</w:t>
            </w:r>
            <w:r w:rsidR="00F22E03">
              <w:rPr>
                <w:b w:val="0"/>
                <w:color w:val="000000"/>
              </w:rPr>
              <w:t>***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2D3D98" w14:textId="02CD6802" w:rsidR="00DF1504" w:rsidRDefault="001A7CC2" w:rsidP="00232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A0C6EA" w14:textId="7C8FC28F" w:rsidR="00DF1504" w:rsidRPr="007A1EF5" w:rsidRDefault="007A1EF5" w:rsidP="00232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available</w:t>
            </w:r>
          </w:p>
        </w:tc>
      </w:tr>
    </w:tbl>
    <w:p w14:paraId="7C60C536" w14:textId="77777777" w:rsidR="00FA6CDE" w:rsidRDefault="00FA6CDE" w:rsidP="0064105D">
      <w:pPr>
        <w:spacing w:after="0"/>
        <w:rPr>
          <w:color w:val="000000"/>
          <w:sz w:val="24"/>
          <w:szCs w:val="24"/>
        </w:rPr>
      </w:pPr>
    </w:p>
    <w:p w14:paraId="186D67FE" w14:textId="77777777" w:rsidR="00F22E03" w:rsidRDefault="00F22E03" w:rsidP="0064105D">
      <w:pPr>
        <w:spacing w:after="0"/>
        <w:rPr>
          <w:color w:val="FF0000"/>
        </w:rPr>
      </w:pPr>
    </w:p>
    <w:p w14:paraId="42036CB0" w14:textId="77777777" w:rsidR="00F22E03" w:rsidRPr="007A1EF5" w:rsidRDefault="00F22E03" w:rsidP="0064105D">
      <w:pPr>
        <w:spacing w:after="0"/>
        <w:rPr>
          <w:color w:val="FF0000"/>
        </w:rPr>
      </w:pPr>
    </w:p>
    <w:p w14:paraId="7F7CC01F" w14:textId="5303E1B1" w:rsidR="00437622" w:rsidRDefault="00F22E03" w:rsidP="00437622">
      <w:pPr>
        <w:rPr>
          <w:color w:val="000000"/>
        </w:rPr>
      </w:pPr>
      <w:r>
        <w:rPr>
          <w:color w:val="000000"/>
          <w:sz w:val="24"/>
          <w:szCs w:val="24"/>
        </w:rPr>
        <w:t xml:space="preserve">Data are </w:t>
      </w:r>
      <w:r>
        <w:rPr>
          <w:color w:val="000000"/>
          <w:sz w:val="24"/>
          <w:szCs w:val="24"/>
        </w:rPr>
        <w:t xml:space="preserve">cumulative and </w:t>
      </w:r>
      <w:bookmarkStart w:id="0" w:name="_GoBack"/>
      <w:bookmarkEnd w:id="0"/>
      <w:r w:rsidRPr="0064105D">
        <w:rPr>
          <w:color w:val="000000"/>
          <w:sz w:val="24"/>
          <w:szCs w:val="24"/>
        </w:rPr>
        <w:t xml:space="preserve">current as of </w:t>
      </w:r>
      <w:r>
        <w:rPr>
          <w:color w:val="000000"/>
          <w:sz w:val="24"/>
          <w:szCs w:val="24"/>
        </w:rPr>
        <w:t>11:30</w:t>
      </w:r>
      <w:r w:rsidRPr="0064105D">
        <w:rPr>
          <w:color w:val="000000"/>
          <w:sz w:val="24"/>
          <w:szCs w:val="24"/>
        </w:rPr>
        <w:t>AM.</w:t>
      </w:r>
    </w:p>
    <w:p w14:paraId="41A12A68" w14:textId="77777777" w:rsidR="00F22E03" w:rsidRDefault="00F22E03" w:rsidP="00F22E03">
      <w:pPr>
        <w:rPr>
          <w:color w:val="000000"/>
        </w:rPr>
      </w:pPr>
      <w:r>
        <w:rPr>
          <w:color w:val="000000"/>
        </w:rPr>
        <w:t>**</w:t>
      </w:r>
      <w:r>
        <w:rPr>
          <w:color w:val="000000"/>
        </w:rPr>
        <w:t>C</w:t>
      </w:r>
      <w:r w:rsidRPr="001E6329">
        <w:rPr>
          <w:color w:val="000000"/>
        </w:rPr>
        <w:t xml:space="preserve">ommercial lab numbers are preliminary and subject to change once their reporting systems are validated. </w:t>
      </w:r>
      <w:r>
        <w:rPr>
          <w:color w:val="000000"/>
        </w:rPr>
        <w:t xml:space="preserve"> </w:t>
      </w:r>
    </w:p>
    <w:p w14:paraId="05DDF9AE" w14:textId="6C388684" w:rsidR="00F22E03" w:rsidRDefault="00F22E03" w:rsidP="00F22E03">
      <w:pPr>
        <w:rPr>
          <w:color w:val="000000"/>
        </w:rPr>
      </w:pPr>
      <w:r>
        <w:rPr>
          <w:color w:val="000000"/>
        </w:rPr>
        <w:t>***Totals include positive test results from CDC.</w:t>
      </w:r>
    </w:p>
    <w:p w14:paraId="22016117" w14:textId="77777777" w:rsidR="0064105D" w:rsidRDefault="0064105D" w:rsidP="00CD3B32">
      <w:pPr>
        <w:rPr>
          <w:color w:val="000000"/>
        </w:rPr>
      </w:pPr>
    </w:p>
    <w:p w14:paraId="4F046BE5" w14:textId="77777777" w:rsidR="0064105D" w:rsidRPr="00B27B0A" w:rsidRDefault="0064105D" w:rsidP="00CD3B32">
      <w:pPr>
        <w:rPr>
          <w:color w:val="1F497D" w:themeColor="dark2"/>
        </w:rPr>
      </w:pPr>
    </w:p>
    <w:p w14:paraId="29F66934" w14:textId="77777777" w:rsidR="0064105D" w:rsidRDefault="0064105D">
      <w:pPr>
        <w:spacing w:after="0"/>
      </w:pPr>
    </w:p>
    <w:sectPr w:rsidR="0064105D" w:rsidSect="00D67D7E">
      <w:headerReference w:type="default" r:id="rId8"/>
      <w:footerReference w:type="default" r:id="rId9"/>
      <w:pgSz w:w="12240" w:h="15840"/>
      <w:pgMar w:top="1458" w:right="108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EEA412" w14:textId="77777777" w:rsidR="00DC7F17" w:rsidRDefault="00DC7F17" w:rsidP="00C428CF">
      <w:pPr>
        <w:spacing w:after="0" w:line="240" w:lineRule="auto"/>
      </w:pPr>
      <w:r>
        <w:separator/>
      </w:r>
    </w:p>
  </w:endnote>
  <w:endnote w:type="continuationSeparator" w:id="0">
    <w:p w14:paraId="79B1EC4F" w14:textId="77777777" w:rsidR="00DC7F17" w:rsidRDefault="00DC7F17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EBD47" w14:textId="21FEC1B1" w:rsidR="000C1F7D" w:rsidRDefault="00C92A5A">
    <w:pPr>
      <w:pStyle w:val="Footer"/>
    </w:pPr>
    <w:r>
      <w:rPr>
        <w:sz w:val="24"/>
        <w:szCs w:val="24"/>
      </w:rPr>
      <w:t>These data</w:t>
    </w:r>
    <w:r w:rsidRPr="000C1F7D">
      <w:rPr>
        <w:sz w:val="24"/>
        <w:szCs w:val="24"/>
      </w:rPr>
      <w:t xml:space="preserve"> will be updated daily by 4pm.</w:t>
    </w:r>
    <w:r>
      <w:rPr>
        <w:sz w:val="24"/>
        <w:szCs w:val="24"/>
      </w:rPr>
      <w:t xml:space="preserve"> </w:t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center" w:leader="none"/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F8485" w14:textId="77777777" w:rsidR="00DC7F17" w:rsidRDefault="00DC7F17" w:rsidP="00C428CF">
      <w:pPr>
        <w:spacing w:after="0" w:line="240" w:lineRule="auto"/>
      </w:pPr>
      <w:r>
        <w:separator/>
      </w:r>
    </w:p>
  </w:footnote>
  <w:footnote w:type="continuationSeparator" w:id="0">
    <w:p w14:paraId="2E849ECA" w14:textId="77777777" w:rsidR="00DC7F17" w:rsidRDefault="00DC7F17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339E2"/>
    <w:rsid w:val="00076BBC"/>
    <w:rsid w:val="00086263"/>
    <w:rsid w:val="000A2320"/>
    <w:rsid w:val="000C1F7D"/>
    <w:rsid w:val="000F38CF"/>
    <w:rsid w:val="00106D33"/>
    <w:rsid w:val="00185450"/>
    <w:rsid w:val="00193B8A"/>
    <w:rsid w:val="001A7CC2"/>
    <w:rsid w:val="001B4CBF"/>
    <w:rsid w:val="001E5216"/>
    <w:rsid w:val="0023271A"/>
    <w:rsid w:val="00234BAE"/>
    <w:rsid w:val="002802FD"/>
    <w:rsid w:val="0028099C"/>
    <w:rsid w:val="002927E8"/>
    <w:rsid w:val="002A4083"/>
    <w:rsid w:val="002A52CD"/>
    <w:rsid w:val="002D2349"/>
    <w:rsid w:val="002E6685"/>
    <w:rsid w:val="003421CB"/>
    <w:rsid w:val="00354FC5"/>
    <w:rsid w:val="003627F9"/>
    <w:rsid w:val="003704D7"/>
    <w:rsid w:val="00393FC7"/>
    <w:rsid w:val="003A5F21"/>
    <w:rsid w:val="003B126C"/>
    <w:rsid w:val="003B64D2"/>
    <w:rsid w:val="003C63E1"/>
    <w:rsid w:val="00423123"/>
    <w:rsid w:val="00430859"/>
    <w:rsid w:val="00437622"/>
    <w:rsid w:val="00451DBA"/>
    <w:rsid w:val="00494962"/>
    <w:rsid w:val="00494FE0"/>
    <w:rsid w:val="004A779A"/>
    <w:rsid w:val="004F438C"/>
    <w:rsid w:val="004F6289"/>
    <w:rsid w:val="00533FEB"/>
    <w:rsid w:val="005777E5"/>
    <w:rsid w:val="005854FD"/>
    <w:rsid w:val="005856AF"/>
    <w:rsid w:val="0059493E"/>
    <w:rsid w:val="0059744F"/>
    <w:rsid w:val="005B303E"/>
    <w:rsid w:val="005B7F1A"/>
    <w:rsid w:val="005D201C"/>
    <w:rsid w:val="0061464B"/>
    <w:rsid w:val="006162C2"/>
    <w:rsid w:val="00635548"/>
    <w:rsid w:val="0064105D"/>
    <w:rsid w:val="00651DC5"/>
    <w:rsid w:val="006616C6"/>
    <w:rsid w:val="00691A0F"/>
    <w:rsid w:val="006D6700"/>
    <w:rsid w:val="006F43CA"/>
    <w:rsid w:val="006F5CEB"/>
    <w:rsid w:val="00702A76"/>
    <w:rsid w:val="0072456A"/>
    <w:rsid w:val="00730CB4"/>
    <w:rsid w:val="00753197"/>
    <w:rsid w:val="007607AA"/>
    <w:rsid w:val="00772A73"/>
    <w:rsid w:val="007A1EF5"/>
    <w:rsid w:val="007C7107"/>
    <w:rsid w:val="007C72D7"/>
    <w:rsid w:val="007D1784"/>
    <w:rsid w:val="007E4DFA"/>
    <w:rsid w:val="007F6616"/>
    <w:rsid w:val="007F7CC7"/>
    <w:rsid w:val="008015C5"/>
    <w:rsid w:val="00814168"/>
    <w:rsid w:val="00825558"/>
    <w:rsid w:val="00830C34"/>
    <w:rsid w:val="008761D9"/>
    <w:rsid w:val="008B44BA"/>
    <w:rsid w:val="00901438"/>
    <w:rsid w:val="009129AC"/>
    <w:rsid w:val="009533C2"/>
    <w:rsid w:val="009665A4"/>
    <w:rsid w:val="00970F39"/>
    <w:rsid w:val="0098711D"/>
    <w:rsid w:val="009A139E"/>
    <w:rsid w:val="009C3922"/>
    <w:rsid w:val="009C3F06"/>
    <w:rsid w:val="009D0C80"/>
    <w:rsid w:val="009D6FD8"/>
    <w:rsid w:val="009E339A"/>
    <w:rsid w:val="00A151F3"/>
    <w:rsid w:val="00A40C2B"/>
    <w:rsid w:val="00A757B6"/>
    <w:rsid w:val="00AA0758"/>
    <w:rsid w:val="00AA4DF5"/>
    <w:rsid w:val="00AA7FB0"/>
    <w:rsid w:val="00AD574D"/>
    <w:rsid w:val="00AD69C7"/>
    <w:rsid w:val="00AE395D"/>
    <w:rsid w:val="00B23D67"/>
    <w:rsid w:val="00B27B0A"/>
    <w:rsid w:val="00B31601"/>
    <w:rsid w:val="00B41743"/>
    <w:rsid w:val="00B534AD"/>
    <w:rsid w:val="00B87301"/>
    <w:rsid w:val="00C428CF"/>
    <w:rsid w:val="00C56AA3"/>
    <w:rsid w:val="00C65CD9"/>
    <w:rsid w:val="00C715C2"/>
    <w:rsid w:val="00C92A5A"/>
    <w:rsid w:val="00CC638D"/>
    <w:rsid w:val="00CD3B32"/>
    <w:rsid w:val="00CE49CF"/>
    <w:rsid w:val="00CF1F93"/>
    <w:rsid w:val="00D14124"/>
    <w:rsid w:val="00D53DFF"/>
    <w:rsid w:val="00D54D33"/>
    <w:rsid w:val="00D661FB"/>
    <w:rsid w:val="00D67D7E"/>
    <w:rsid w:val="00D76E41"/>
    <w:rsid w:val="00D96B82"/>
    <w:rsid w:val="00DB11CB"/>
    <w:rsid w:val="00DC7F17"/>
    <w:rsid w:val="00DF1504"/>
    <w:rsid w:val="00DF3AEA"/>
    <w:rsid w:val="00E10901"/>
    <w:rsid w:val="00E150C4"/>
    <w:rsid w:val="00E34BB9"/>
    <w:rsid w:val="00E41402"/>
    <w:rsid w:val="00E45105"/>
    <w:rsid w:val="00E514E5"/>
    <w:rsid w:val="00E53F2D"/>
    <w:rsid w:val="00E602DC"/>
    <w:rsid w:val="00E65057"/>
    <w:rsid w:val="00E65EE3"/>
    <w:rsid w:val="00E77954"/>
    <w:rsid w:val="00E8302B"/>
    <w:rsid w:val="00EE2D56"/>
    <w:rsid w:val="00EE3545"/>
    <w:rsid w:val="00F04CE6"/>
    <w:rsid w:val="00F17C34"/>
    <w:rsid w:val="00F22E03"/>
    <w:rsid w:val="00F324D4"/>
    <w:rsid w:val="00F53A8F"/>
    <w:rsid w:val="00F90F22"/>
    <w:rsid w:val="00FA6CDE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C28CAE-9F78-4520-8389-E13643645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Cohen, Alison B (DPH)</cp:lastModifiedBy>
  <cp:revision>2</cp:revision>
  <cp:lastPrinted>2020-03-18T15:10:00Z</cp:lastPrinted>
  <dcterms:created xsi:type="dcterms:W3CDTF">2020-03-18T18:13:00Z</dcterms:created>
  <dcterms:modified xsi:type="dcterms:W3CDTF">2020-03-18T18:13:00Z</dcterms:modified>
</cp:coreProperties>
</file>