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7FBF8" w14:textId="69536A71" w:rsidR="00813A90" w:rsidRPr="00F870C8" w:rsidRDefault="00105AC9" w:rsidP="00813A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2017</w:t>
      </w:r>
      <w:r w:rsidR="00813A90" w:rsidRPr="00F870C8">
        <w:rPr>
          <w:rFonts w:ascii="Times New Roman" w:hAnsi="Times New Roman" w:cs="Times New Roman"/>
          <w:b/>
        </w:rPr>
        <w:t xml:space="preserve"> </w:t>
      </w:r>
      <w:r w:rsidR="00F870C8" w:rsidRPr="00F870C8">
        <w:rPr>
          <w:rFonts w:ascii="Times New Roman" w:hAnsi="Times New Roman" w:cs="Times New Roman"/>
          <w:b/>
        </w:rPr>
        <w:t xml:space="preserve">BI3204 </w:t>
      </w:r>
      <w:r w:rsidR="00813A90" w:rsidRPr="00F870C8">
        <w:rPr>
          <w:rFonts w:ascii="Times New Roman" w:hAnsi="Times New Roman" w:cs="Times New Roman"/>
          <w:b/>
        </w:rPr>
        <w:t>Bioinformatics Course</w:t>
      </w:r>
    </w:p>
    <w:p w14:paraId="22BA144A" w14:textId="77777777" w:rsidR="00F870C8" w:rsidRDefault="00F870C8" w:rsidP="00813A90">
      <w:pPr>
        <w:jc w:val="left"/>
        <w:rPr>
          <w:rFonts w:ascii="Times New Roman" w:hAnsi="Times New Roman" w:cs="Times New Roman"/>
          <w:b/>
        </w:rPr>
      </w:pPr>
    </w:p>
    <w:p w14:paraId="57A92164" w14:textId="77777777" w:rsidR="00F870C8" w:rsidRPr="00F870C8" w:rsidRDefault="00F870C8" w:rsidP="00813A90">
      <w:pPr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  <w:b/>
        </w:rPr>
        <w:t>Instructor</w:t>
      </w:r>
      <w:r w:rsidRPr="00F870C8">
        <w:rPr>
          <w:rFonts w:ascii="Times New Roman" w:hAnsi="Times New Roman" w:cs="Times New Roman"/>
        </w:rPr>
        <w:t>: Dr. Jiankui He (hejk@sustc.edu.cn)</w:t>
      </w:r>
    </w:p>
    <w:p w14:paraId="0E72D040" w14:textId="10E56C79" w:rsidR="00813A90" w:rsidRPr="00F870C8" w:rsidRDefault="00813A90" w:rsidP="00813A90">
      <w:pPr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  <w:b/>
        </w:rPr>
        <w:t>Time</w:t>
      </w:r>
      <w:r w:rsidR="00465EE8">
        <w:rPr>
          <w:rFonts w:ascii="Times New Roman" w:hAnsi="Times New Roman" w:cs="Times New Roman"/>
        </w:rPr>
        <w:t xml:space="preserve">: </w:t>
      </w:r>
      <w:r w:rsidR="00105AC9">
        <w:rPr>
          <w:rFonts w:ascii="Times New Roman" w:hAnsi="Times New Roman" w:cs="Times New Roman"/>
        </w:rPr>
        <w:t>Thursday. The lecture will be at 2-4pm, and lab will be at 8-10am and 4-6</w:t>
      </w:r>
      <w:r w:rsidR="00465EE8">
        <w:rPr>
          <w:rFonts w:ascii="Times New Roman" w:hAnsi="Times New Roman" w:cs="Times New Roman" w:hint="eastAsia"/>
        </w:rPr>
        <w:t>p</w:t>
      </w:r>
      <w:r w:rsidRPr="00F870C8">
        <w:rPr>
          <w:rFonts w:ascii="Times New Roman" w:hAnsi="Times New Roman" w:cs="Times New Roman"/>
        </w:rPr>
        <w:t>m.</w:t>
      </w:r>
    </w:p>
    <w:p w14:paraId="65ABCF56" w14:textId="77777777" w:rsidR="00813A90" w:rsidRPr="00F870C8" w:rsidRDefault="00DF6B28" w:rsidP="00813A90">
      <w:pPr>
        <w:jc w:val="left"/>
        <w:rPr>
          <w:rFonts w:ascii="Times New Roman" w:hAnsi="Times New Roman" w:cs="Times New Roman"/>
        </w:rPr>
      </w:pPr>
      <w:r w:rsidRPr="0093588A">
        <w:rPr>
          <w:rFonts w:ascii="Times New Roman" w:hAnsi="Times New Roman" w:cs="Times New Roman"/>
          <w:b/>
        </w:rPr>
        <w:t>Location</w:t>
      </w:r>
      <w:r w:rsidRPr="00F870C8">
        <w:rPr>
          <w:rFonts w:ascii="Times New Roman" w:hAnsi="Times New Roman" w:cs="Times New Roman"/>
        </w:rPr>
        <w:t>: The lecture will be at 505, The First Teaching Building. The lab will be at #4, The Second Teaching Building.</w:t>
      </w:r>
    </w:p>
    <w:p w14:paraId="0B3DF6E7" w14:textId="77777777" w:rsidR="00DF6B28" w:rsidRPr="0093588A" w:rsidRDefault="00DF6B28" w:rsidP="00813A90">
      <w:pPr>
        <w:jc w:val="left"/>
        <w:rPr>
          <w:rFonts w:ascii="Times New Roman" w:hAnsi="Times New Roman" w:cs="Times New Roman"/>
          <w:b/>
        </w:rPr>
      </w:pPr>
      <w:r w:rsidRPr="0093588A">
        <w:rPr>
          <w:rFonts w:ascii="Times New Roman" w:hAnsi="Times New Roman" w:cs="Times New Roman"/>
          <w:b/>
        </w:rPr>
        <w:t>Course materials:</w:t>
      </w:r>
    </w:p>
    <w:p w14:paraId="6335BB88" w14:textId="77777777" w:rsidR="00DF6B28" w:rsidRPr="00F870C8" w:rsidRDefault="00DF6B28" w:rsidP="00DF6B28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The course materials including slides will be available in the server.</w:t>
      </w:r>
    </w:p>
    <w:p w14:paraId="1F68326A" w14:textId="77777777" w:rsidR="00DF6B28" w:rsidRPr="0093588A" w:rsidRDefault="00DF6B28" w:rsidP="00DF6B28">
      <w:pPr>
        <w:jc w:val="left"/>
        <w:rPr>
          <w:rFonts w:ascii="Times New Roman" w:hAnsi="Times New Roman" w:cs="Times New Roman"/>
          <w:b/>
        </w:rPr>
      </w:pPr>
      <w:r w:rsidRPr="0093588A">
        <w:rPr>
          <w:rFonts w:ascii="Times New Roman" w:hAnsi="Times New Roman" w:cs="Times New Roman"/>
          <w:b/>
        </w:rPr>
        <w:t>Goal:</w:t>
      </w:r>
    </w:p>
    <w:p w14:paraId="7B62D675" w14:textId="77777777" w:rsidR="00DF6B28" w:rsidRPr="00F870C8" w:rsidRDefault="00DF6B28" w:rsidP="00DF6B28">
      <w:pPr>
        <w:jc w:val="left"/>
        <w:rPr>
          <w:rFonts w:ascii="Times New Roman" w:hAnsi="Times New Roman" w:cs="Times New Roman"/>
        </w:rPr>
      </w:pPr>
      <w:proofErr w:type="gramStart"/>
      <w:r w:rsidRPr="00F870C8">
        <w:rPr>
          <w:rFonts w:ascii="Times New Roman" w:hAnsi="Times New Roman" w:cs="Times New Roman"/>
        </w:rPr>
        <w:t>Understanding the basic principles of next generation sequencing technology.</w:t>
      </w:r>
      <w:proofErr w:type="gramEnd"/>
      <w:r w:rsidRPr="00F870C8">
        <w:rPr>
          <w:rFonts w:ascii="Times New Roman" w:hAnsi="Times New Roman" w:cs="Times New Roman"/>
        </w:rPr>
        <w:t xml:space="preserve"> This includes basic biological applications, basics in data processing, statistical and informatics theories in data analysis, advantages, limitations, and assumptions of different methodologies, and biological interpretation of the results.  </w:t>
      </w:r>
    </w:p>
    <w:p w14:paraId="19CA516C" w14:textId="77777777" w:rsidR="00DF6B28" w:rsidRPr="00F870C8" w:rsidRDefault="00DF6B28" w:rsidP="00DF6B28">
      <w:pPr>
        <w:jc w:val="left"/>
        <w:rPr>
          <w:rFonts w:ascii="Times New Roman" w:hAnsi="Times New Roman" w:cs="Times New Roman"/>
        </w:rPr>
      </w:pPr>
    </w:p>
    <w:p w14:paraId="01A26D16" w14:textId="77777777" w:rsidR="00DF6B28" w:rsidRPr="0093588A" w:rsidRDefault="00DF6B28" w:rsidP="00DF6B28">
      <w:pPr>
        <w:jc w:val="left"/>
        <w:rPr>
          <w:rFonts w:ascii="Times New Roman" w:hAnsi="Times New Roman" w:cs="Times New Roman"/>
          <w:b/>
        </w:rPr>
      </w:pPr>
      <w:r w:rsidRPr="0093588A">
        <w:rPr>
          <w:rFonts w:ascii="Times New Roman" w:hAnsi="Times New Roman" w:cs="Times New Roman"/>
          <w:b/>
        </w:rPr>
        <w:t>Expected outcomes:</w:t>
      </w:r>
    </w:p>
    <w:p w14:paraId="4F3F9818" w14:textId="77777777" w:rsidR="00DF6B28" w:rsidRPr="00F870C8" w:rsidRDefault="00DF6B28" w:rsidP="00DF6B28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Understand the basics of biological questions</w:t>
      </w:r>
    </w:p>
    <w:p w14:paraId="55BAA5EA" w14:textId="77777777" w:rsidR="00DF6B28" w:rsidRPr="00F870C8" w:rsidRDefault="00DF6B28" w:rsidP="00DF6B28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Implement different analysis tools (such as alignment, alternative splicing, variant call, ...)</w:t>
      </w:r>
    </w:p>
    <w:p w14:paraId="747BD51A" w14:textId="7D32CA8D" w:rsidR="00DF6B28" w:rsidRPr="00F870C8" w:rsidRDefault="00DF6B28" w:rsidP="00DF6B28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 xml:space="preserve">Fully understand the standard data structure; capable of retrieve relevant information </w:t>
      </w:r>
      <w:r w:rsidR="00E2192B" w:rsidRPr="00F870C8">
        <w:rPr>
          <w:rFonts w:ascii="Times New Roman" w:hAnsi="Times New Roman" w:cs="Times New Roman"/>
        </w:rPr>
        <w:t>through</w:t>
      </w:r>
      <w:r w:rsidRPr="00F870C8">
        <w:rPr>
          <w:rFonts w:ascii="Times New Roman" w:hAnsi="Times New Roman" w:cs="Times New Roman"/>
        </w:rPr>
        <w:t xml:space="preserve"> basic programming</w:t>
      </w:r>
    </w:p>
    <w:p w14:paraId="4DAB3125" w14:textId="77777777" w:rsidR="00DF6B28" w:rsidRPr="00F870C8" w:rsidRDefault="00DF6B28" w:rsidP="00DF6B28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Understand statistical/computational models to solve different biological questions</w:t>
      </w:r>
    </w:p>
    <w:p w14:paraId="3B892518" w14:textId="77777777" w:rsidR="00813A90" w:rsidRPr="00F870C8" w:rsidRDefault="00813A90">
      <w:pPr>
        <w:rPr>
          <w:rFonts w:ascii="Times New Roman" w:hAnsi="Times New Roman" w:cs="Times New Roman"/>
        </w:rPr>
      </w:pPr>
    </w:p>
    <w:p w14:paraId="1760DC98" w14:textId="77777777" w:rsidR="00A34BAD" w:rsidRPr="0093588A" w:rsidRDefault="009358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Lecture s</w:t>
      </w:r>
      <w:r w:rsidR="00A34BAD" w:rsidRPr="0093588A">
        <w:rPr>
          <w:rFonts w:ascii="Times New Roman" w:hAnsi="Times New Roman" w:cs="Times New Roman"/>
          <w:b/>
        </w:rPr>
        <w:t>chedule</w:t>
      </w:r>
    </w:p>
    <w:p w14:paraId="79FB62A5" w14:textId="51FD9442" w:rsidR="00A34BAD" w:rsidRPr="00F870C8" w:rsidRDefault="00AC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1 Overview of n</w:t>
      </w:r>
      <w:r w:rsidR="00A34BAD" w:rsidRPr="00F870C8">
        <w:rPr>
          <w:rFonts w:ascii="Times New Roman" w:hAnsi="Times New Roman" w:cs="Times New Roman"/>
        </w:rPr>
        <w:t>ext generation sequencing technology</w:t>
      </w:r>
    </w:p>
    <w:p w14:paraId="0CFD428A" w14:textId="77777777" w:rsidR="00A34BAD" w:rsidRPr="00F870C8" w:rsidRDefault="00A34BAD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Session 2 Data Processing</w:t>
      </w:r>
    </w:p>
    <w:p w14:paraId="6AEE6220" w14:textId="77777777" w:rsidR="00A34BAD" w:rsidRPr="00F870C8" w:rsidRDefault="00A34BAD" w:rsidP="00A34BA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Analysis workflow</w:t>
      </w:r>
    </w:p>
    <w:p w14:paraId="56375617" w14:textId="77777777" w:rsidR="00A34BAD" w:rsidRPr="00F870C8" w:rsidRDefault="00A34BAD" w:rsidP="00A34BA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Sequence quality evaluation</w:t>
      </w:r>
    </w:p>
    <w:p w14:paraId="23EEA2EC" w14:textId="77777777" w:rsidR="00A34BAD" w:rsidRPr="00F870C8" w:rsidRDefault="00A34BAD" w:rsidP="00A34BA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Data formats</w:t>
      </w:r>
    </w:p>
    <w:p w14:paraId="14ED0729" w14:textId="77777777" w:rsidR="00A34BAD" w:rsidRPr="00F870C8" w:rsidRDefault="00A34BAD" w:rsidP="00A34BA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Data visualization</w:t>
      </w:r>
    </w:p>
    <w:p w14:paraId="6438780C" w14:textId="77777777" w:rsidR="00A34BAD" w:rsidRPr="00F870C8" w:rsidRDefault="00A34BAD" w:rsidP="00A34BAD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Session 3 DNA sequencing</w:t>
      </w:r>
    </w:p>
    <w:p w14:paraId="6562617D" w14:textId="77777777" w:rsidR="00A34BAD" w:rsidRPr="00F870C8" w:rsidRDefault="00A34BAD" w:rsidP="00A34BA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NGS and diseases</w:t>
      </w:r>
    </w:p>
    <w:p w14:paraId="0A42DF4A" w14:textId="77777777" w:rsidR="00A34BAD" w:rsidRPr="00F870C8" w:rsidRDefault="00A34BAD" w:rsidP="00A34BA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 xml:space="preserve">Sequencing </w:t>
      </w:r>
      <w:proofErr w:type="spellStart"/>
      <w:r w:rsidRPr="00F870C8">
        <w:rPr>
          <w:rFonts w:ascii="Times New Roman" w:hAnsi="Times New Roman" w:cs="Times New Roman"/>
        </w:rPr>
        <w:t>mappability</w:t>
      </w:r>
      <w:proofErr w:type="spellEnd"/>
    </w:p>
    <w:p w14:paraId="427CDC6B" w14:textId="77777777" w:rsidR="00A34BAD" w:rsidRPr="00F870C8" w:rsidRDefault="00A34BAD" w:rsidP="00A34BA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Refined alignment</w:t>
      </w:r>
    </w:p>
    <w:p w14:paraId="4B20DA19" w14:textId="77777777" w:rsidR="00A34BAD" w:rsidRPr="00F870C8" w:rsidRDefault="00A34BAD" w:rsidP="00A34BA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Variants identification</w:t>
      </w:r>
    </w:p>
    <w:p w14:paraId="465BDA22" w14:textId="77777777" w:rsidR="00A34BAD" w:rsidRPr="00F870C8" w:rsidRDefault="00A34BAD" w:rsidP="00A34BAD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Session 4 RNA sequencing</w:t>
      </w:r>
    </w:p>
    <w:p w14:paraId="4CCC1727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Biological theories on RNA-</w:t>
      </w:r>
      <w:proofErr w:type="spellStart"/>
      <w:r w:rsidRPr="00F870C8">
        <w:rPr>
          <w:rFonts w:ascii="Times New Roman" w:hAnsi="Times New Roman" w:cs="Times New Roman"/>
        </w:rPr>
        <w:t>seq</w:t>
      </w:r>
      <w:proofErr w:type="spellEnd"/>
      <w:r w:rsidRPr="00F870C8">
        <w:rPr>
          <w:rFonts w:ascii="Times New Roman" w:hAnsi="Times New Roman" w:cs="Times New Roman"/>
        </w:rPr>
        <w:t xml:space="preserve"> experiments</w:t>
      </w:r>
    </w:p>
    <w:p w14:paraId="4CA113FA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Experimental considerations</w:t>
      </w:r>
    </w:p>
    <w:p w14:paraId="5A882B5F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Major scientific advance using RNA-</w:t>
      </w:r>
      <w:proofErr w:type="spellStart"/>
      <w:r w:rsidRPr="00F870C8">
        <w:rPr>
          <w:rFonts w:ascii="Times New Roman" w:hAnsi="Times New Roman" w:cs="Times New Roman"/>
        </w:rPr>
        <w:t>seq</w:t>
      </w:r>
      <w:proofErr w:type="spellEnd"/>
    </w:p>
    <w:p w14:paraId="34F4B547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Alignment</w:t>
      </w:r>
    </w:p>
    <w:p w14:paraId="2ADB2F80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Gene expression analysis</w:t>
      </w:r>
    </w:p>
    <w:p w14:paraId="35B9F8A6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Differential expression analysis</w:t>
      </w:r>
    </w:p>
    <w:p w14:paraId="3A84C628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Alternative splicing</w:t>
      </w:r>
    </w:p>
    <w:p w14:paraId="12B2BBCF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Allele-specific expression</w:t>
      </w:r>
    </w:p>
    <w:p w14:paraId="6DDBAE6B" w14:textId="77777777" w:rsidR="00A34BAD" w:rsidRPr="00F870C8" w:rsidRDefault="00A34BAD" w:rsidP="00A34BA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RNA editing</w:t>
      </w:r>
      <w:bookmarkStart w:id="0" w:name="_GoBack"/>
      <w:bookmarkEnd w:id="0"/>
    </w:p>
    <w:p w14:paraId="1FBF1DE2" w14:textId="77777777" w:rsidR="00A34BAD" w:rsidRPr="00F870C8" w:rsidRDefault="00A34BAD" w:rsidP="00A34BAD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Session 5 Student presentation</w:t>
      </w:r>
    </w:p>
    <w:p w14:paraId="01EA26DF" w14:textId="77777777" w:rsidR="00A34BAD" w:rsidRPr="00F870C8" w:rsidRDefault="00A34BAD">
      <w:pPr>
        <w:rPr>
          <w:rFonts w:ascii="Times New Roman" w:hAnsi="Times New Roman" w:cs="Times New Roman"/>
        </w:rPr>
      </w:pPr>
    </w:p>
    <w:p w14:paraId="0EE1DC3B" w14:textId="77777777" w:rsidR="00A34BAD" w:rsidRPr="0093588A" w:rsidRDefault="00A34BAD">
      <w:pPr>
        <w:rPr>
          <w:rFonts w:ascii="Times New Roman" w:hAnsi="Times New Roman" w:cs="Times New Roman"/>
          <w:b/>
        </w:rPr>
      </w:pPr>
      <w:r w:rsidRPr="0093588A">
        <w:rPr>
          <w:rFonts w:ascii="Times New Roman" w:hAnsi="Times New Roman" w:cs="Times New Roman"/>
          <w:b/>
        </w:rPr>
        <w:t>Schedule for Lab</w:t>
      </w:r>
    </w:p>
    <w:p w14:paraId="09CA8527" w14:textId="77777777" w:rsidR="00444F26" w:rsidRPr="00F870C8" w:rsidRDefault="00CF1AE9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DNA sequencing</w:t>
      </w:r>
    </w:p>
    <w:p w14:paraId="3962D8C0" w14:textId="77777777" w:rsidR="00CF1AE9" w:rsidRPr="00F870C8" w:rsidRDefault="00CF1AE9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Step 1: QC</w:t>
      </w:r>
    </w:p>
    <w:p w14:paraId="2021FE57" w14:textId="77777777" w:rsidR="00CF1AE9" w:rsidRPr="00F870C8" w:rsidRDefault="00CF1AE9" w:rsidP="00CF1AE9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Per base Q value</w:t>
      </w:r>
    </w:p>
    <w:p w14:paraId="5327191C" w14:textId="77777777" w:rsidR="00CF1AE9" w:rsidRPr="00F870C8" w:rsidRDefault="00CF1AE9" w:rsidP="00CF1AE9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Per sequence Q value</w:t>
      </w:r>
    </w:p>
    <w:p w14:paraId="1DFB2848" w14:textId="77777777" w:rsidR="00CF1AE9" w:rsidRPr="0093588A" w:rsidRDefault="00CF1AE9" w:rsidP="00CF1AE9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GC content distribution</w:t>
      </w:r>
    </w:p>
    <w:p w14:paraId="47451538" w14:textId="77777777" w:rsidR="00CF1AE9" w:rsidRPr="00F870C8" w:rsidRDefault="00CF1AE9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Step 2: Mapping</w:t>
      </w:r>
    </w:p>
    <w:p w14:paraId="404BCEA0" w14:textId="77777777" w:rsidR="00123C8B" w:rsidRPr="00F870C8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ab/>
        <w:t>2.1 Read position</w:t>
      </w:r>
    </w:p>
    <w:p w14:paraId="37429C54" w14:textId="77777777" w:rsidR="00CF1AE9" w:rsidRPr="00F870C8" w:rsidRDefault="00B4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 </w:t>
      </w:r>
      <w:r>
        <w:rPr>
          <w:rFonts w:ascii="Times New Roman" w:hAnsi="Times New Roman" w:cs="Times New Roman" w:hint="eastAsia"/>
        </w:rPr>
        <w:t>generate SAM file</w:t>
      </w:r>
    </w:p>
    <w:p w14:paraId="117411F1" w14:textId="77777777" w:rsidR="00123C8B" w:rsidRPr="00F870C8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Step 3: Variants calling</w:t>
      </w:r>
    </w:p>
    <w:p w14:paraId="2CE112B5" w14:textId="77777777" w:rsidR="00B44A7E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ab/>
        <w:t>2.1 call all SNPs</w:t>
      </w:r>
      <w:r w:rsidR="00B44A7E">
        <w:rPr>
          <w:rFonts w:ascii="Times New Roman" w:hAnsi="Times New Roman" w:cs="Times New Roman" w:hint="eastAsia"/>
        </w:rPr>
        <w:t xml:space="preserve"> and generate VCF file</w:t>
      </w:r>
    </w:p>
    <w:p w14:paraId="51978085" w14:textId="77777777" w:rsidR="00B44A7E" w:rsidRPr="00F870C8" w:rsidRDefault="00B44A7E">
      <w:pPr>
        <w:rPr>
          <w:rFonts w:ascii="Times New Roman" w:hAnsi="Times New Roman" w:cs="Times New Roman"/>
        </w:rPr>
      </w:pPr>
    </w:p>
    <w:p w14:paraId="3C2A5532" w14:textId="77777777" w:rsidR="00123C8B" w:rsidRPr="00F870C8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RNA sequencing</w:t>
      </w:r>
    </w:p>
    <w:p w14:paraId="3F1321B3" w14:textId="77777777" w:rsidR="00123C8B" w:rsidRPr="00F870C8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Step 1: Get gene position annotation</w:t>
      </w:r>
    </w:p>
    <w:p w14:paraId="5C00B541" w14:textId="77777777" w:rsidR="00123C8B" w:rsidRPr="00F870C8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Step 2: mapping</w:t>
      </w:r>
    </w:p>
    <w:p w14:paraId="223667AA" w14:textId="77777777" w:rsidR="00123C8B" w:rsidRPr="00F870C8" w:rsidRDefault="00123C8B">
      <w:pPr>
        <w:rPr>
          <w:rFonts w:ascii="Times New Roman" w:hAnsi="Times New Roman" w:cs="Times New Roman"/>
        </w:rPr>
      </w:pPr>
      <w:r w:rsidRPr="00F870C8">
        <w:rPr>
          <w:rFonts w:ascii="Times New Roman" w:hAnsi="Times New Roman" w:cs="Times New Roman"/>
        </w:rPr>
        <w:t>Step 3: calculate FPKM</w:t>
      </w:r>
    </w:p>
    <w:sectPr w:rsidR="00123C8B" w:rsidRPr="00F8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788C"/>
    <w:multiLevelType w:val="hybridMultilevel"/>
    <w:tmpl w:val="A8EC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84D82"/>
    <w:multiLevelType w:val="hybridMultilevel"/>
    <w:tmpl w:val="D930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17BF5"/>
    <w:multiLevelType w:val="hybridMultilevel"/>
    <w:tmpl w:val="5460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31FF6"/>
    <w:multiLevelType w:val="hybridMultilevel"/>
    <w:tmpl w:val="AD4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236C7"/>
    <w:multiLevelType w:val="multilevel"/>
    <w:tmpl w:val="36F25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37C306F"/>
    <w:multiLevelType w:val="hybridMultilevel"/>
    <w:tmpl w:val="C3CA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E9"/>
    <w:rsid w:val="00071D19"/>
    <w:rsid w:val="00105AC9"/>
    <w:rsid w:val="00123C8B"/>
    <w:rsid w:val="0021421C"/>
    <w:rsid w:val="00444F26"/>
    <w:rsid w:val="00465EE8"/>
    <w:rsid w:val="004F2235"/>
    <w:rsid w:val="007E00B3"/>
    <w:rsid w:val="00813A90"/>
    <w:rsid w:val="0093588A"/>
    <w:rsid w:val="009952B1"/>
    <w:rsid w:val="00A34BAD"/>
    <w:rsid w:val="00AC6CD5"/>
    <w:rsid w:val="00B44A7E"/>
    <w:rsid w:val="00C94876"/>
    <w:rsid w:val="00CB2AAE"/>
    <w:rsid w:val="00CF1AE9"/>
    <w:rsid w:val="00DF6B28"/>
    <w:rsid w:val="00E2192B"/>
    <w:rsid w:val="00F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F9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dpcuser</dc:creator>
  <cp:lastModifiedBy>Jiankui He</cp:lastModifiedBy>
  <cp:revision>2</cp:revision>
  <dcterms:created xsi:type="dcterms:W3CDTF">2017-02-16T02:41:00Z</dcterms:created>
  <dcterms:modified xsi:type="dcterms:W3CDTF">2017-02-16T02:41:00Z</dcterms:modified>
</cp:coreProperties>
</file>