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6C70D" w14:textId="799DFE01" w:rsidR="003C0130" w:rsidRDefault="003C0130" w:rsidP="003C0130">
      <w:pPr>
        <w:jc w:val="center"/>
        <w:rPr>
          <w:rFonts w:ascii="Times New Roman" w:hAnsi="Times New Roman" w:cs="Times New Roman"/>
          <w:b/>
          <w:bCs/>
          <w:sz w:val="40"/>
          <w:szCs w:val="40"/>
        </w:rPr>
      </w:pPr>
      <w:bookmarkStart w:id="0" w:name="_Hlk126152749"/>
    </w:p>
    <w:p w14:paraId="0F84D6B7" w14:textId="77777777" w:rsidR="003C0130" w:rsidRDefault="003C0130" w:rsidP="003C0130">
      <w:pPr>
        <w:jc w:val="center"/>
        <w:rPr>
          <w:rFonts w:ascii="Times New Roman" w:hAnsi="Times New Roman" w:cs="Times New Roman"/>
          <w:b/>
          <w:bCs/>
          <w:sz w:val="40"/>
          <w:szCs w:val="40"/>
        </w:rPr>
      </w:pPr>
    </w:p>
    <w:p w14:paraId="58DC8F59" w14:textId="77777777" w:rsidR="003C0130" w:rsidRDefault="003C0130" w:rsidP="003C0130">
      <w:pPr>
        <w:jc w:val="center"/>
        <w:rPr>
          <w:rFonts w:ascii="Times New Roman" w:hAnsi="Times New Roman" w:cs="Times New Roman"/>
          <w:b/>
          <w:bCs/>
          <w:sz w:val="40"/>
          <w:szCs w:val="40"/>
        </w:rPr>
      </w:pPr>
    </w:p>
    <w:p w14:paraId="22C69D0A" w14:textId="77777777" w:rsidR="003C0130" w:rsidRDefault="003C0130" w:rsidP="003C0130">
      <w:pPr>
        <w:jc w:val="center"/>
        <w:rPr>
          <w:rFonts w:ascii="Times New Roman" w:hAnsi="Times New Roman" w:cs="Times New Roman"/>
          <w:b/>
          <w:bCs/>
          <w:sz w:val="40"/>
          <w:szCs w:val="40"/>
        </w:rPr>
      </w:pPr>
    </w:p>
    <w:p w14:paraId="1D891124" w14:textId="77777777" w:rsidR="003C0130" w:rsidRDefault="003C0130" w:rsidP="003C0130">
      <w:pPr>
        <w:jc w:val="center"/>
        <w:rPr>
          <w:rFonts w:ascii="Times New Roman" w:hAnsi="Times New Roman" w:cs="Times New Roman"/>
          <w:b/>
          <w:bCs/>
          <w:sz w:val="40"/>
          <w:szCs w:val="40"/>
        </w:rPr>
      </w:pPr>
    </w:p>
    <w:p w14:paraId="5132CE52" w14:textId="38833B5C" w:rsidR="003C0130" w:rsidRPr="003C0130" w:rsidRDefault="003C0130" w:rsidP="003C0130">
      <w:pPr>
        <w:jc w:val="center"/>
        <w:rPr>
          <w:rFonts w:ascii="Times New Roman" w:hAnsi="Times New Roman" w:cs="Times New Roman"/>
          <w:b/>
          <w:bCs/>
          <w:sz w:val="40"/>
          <w:szCs w:val="40"/>
        </w:rPr>
      </w:pPr>
      <w:r w:rsidRPr="003C0130">
        <w:rPr>
          <w:rFonts w:ascii="Times New Roman" w:hAnsi="Times New Roman" w:cs="Times New Roman"/>
          <w:b/>
          <w:bCs/>
          <w:sz w:val="40"/>
          <w:szCs w:val="40"/>
        </w:rPr>
        <w:t>Oakland University</w:t>
      </w:r>
    </w:p>
    <w:p w14:paraId="2521F01D" w14:textId="77777777" w:rsidR="003C0130" w:rsidRPr="003C0130" w:rsidRDefault="003C0130" w:rsidP="003C0130">
      <w:pPr>
        <w:jc w:val="center"/>
        <w:rPr>
          <w:rFonts w:ascii="Times New Roman" w:hAnsi="Times New Roman" w:cs="Times New Roman"/>
          <w:b/>
          <w:bCs/>
          <w:sz w:val="40"/>
          <w:szCs w:val="40"/>
        </w:rPr>
      </w:pPr>
      <w:r w:rsidRPr="003C0130">
        <w:rPr>
          <w:rFonts w:ascii="Times New Roman" w:hAnsi="Times New Roman" w:cs="Times New Roman"/>
          <w:b/>
          <w:bCs/>
          <w:sz w:val="40"/>
          <w:szCs w:val="40"/>
        </w:rPr>
        <w:t>School of Electrical &amp; Computer Engineering</w:t>
      </w:r>
    </w:p>
    <w:p w14:paraId="22055796" w14:textId="2B81218C" w:rsidR="003C0130" w:rsidRPr="003C0130" w:rsidRDefault="003C0130" w:rsidP="003C0130">
      <w:pPr>
        <w:jc w:val="center"/>
        <w:rPr>
          <w:rFonts w:ascii="Times New Roman" w:hAnsi="Times New Roman" w:cs="Times New Roman"/>
          <w:b/>
          <w:bCs/>
          <w:sz w:val="40"/>
          <w:szCs w:val="40"/>
        </w:rPr>
      </w:pPr>
      <w:r w:rsidRPr="003C0130">
        <w:rPr>
          <w:rFonts w:ascii="Times New Roman" w:hAnsi="Times New Roman" w:cs="Times New Roman"/>
          <w:b/>
          <w:bCs/>
          <w:sz w:val="40"/>
          <w:szCs w:val="40"/>
        </w:rPr>
        <w:t>Winter 2023</w:t>
      </w:r>
    </w:p>
    <w:p w14:paraId="41FDE12C" w14:textId="01258490" w:rsidR="003C0130" w:rsidRPr="003C0130" w:rsidRDefault="003C0130" w:rsidP="003C0130">
      <w:pPr>
        <w:tabs>
          <w:tab w:val="center" w:pos="4680"/>
          <w:tab w:val="left" w:pos="6860"/>
        </w:tabs>
        <w:rPr>
          <w:rFonts w:ascii="Times New Roman" w:hAnsi="Times New Roman" w:cs="Times New Roman"/>
          <w:b/>
          <w:bCs/>
          <w:sz w:val="40"/>
          <w:szCs w:val="40"/>
        </w:rPr>
      </w:pPr>
      <w:r>
        <w:rPr>
          <w:rFonts w:ascii="Times New Roman" w:hAnsi="Times New Roman" w:cs="Times New Roman"/>
          <w:b/>
          <w:bCs/>
          <w:sz w:val="40"/>
          <w:szCs w:val="40"/>
        </w:rPr>
        <w:tab/>
      </w:r>
      <w:r w:rsidRPr="003C0130">
        <w:rPr>
          <w:rFonts w:ascii="Times New Roman" w:hAnsi="Times New Roman" w:cs="Times New Roman"/>
          <w:b/>
          <w:bCs/>
          <w:sz w:val="40"/>
          <w:szCs w:val="40"/>
        </w:rPr>
        <w:t>ECE 4721</w:t>
      </w:r>
      <w:r w:rsidR="009B2396">
        <w:rPr>
          <w:rFonts w:ascii="Times New Roman" w:hAnsi="Times New Roman" w:cs="Times New Roman"/>
          <w:b/>
          <w:bCs/>
          <w:sz w:val="40"/>
          <w:szCs w:val="40"/>
        </w:rPr>
        <w:t>/5721</w:t>
      </w:r>
      <w:r>
        <w:rPr>
          <w:rFonts w:ascii="Times New Roman" w:hAnsi="Times New Roman" w:cs="Times New Roman"/>
          <w:b/>
          <w:bCs/>
          <w:sz w:val="40"/>
          <w:szCs w:val="40"/>
        </w:rPr>
        <w:tab/>
      </w:r>
    </w:p>
    <w:p w14:paraId="43B419FE" w14:textId="77777777" w:rsidR="003C0130" w:rsidRPr="003C0130" w:rsidRDefault="003C0130" w:rsidP="003C0130">
      <w:pPr>
        <w:jc w:val="center"/>
        <w:rPr>
          <w:rFonts w:ascii="Times New Roman" w:hAnsi="Times New Roman" w:cs="Times New Roman"/>
          <w:b/>
          <w:bCs/>
          <w:sz w:val="40"/>
          <w:szCs w:val="40"/>
        </w:rPr>
      </w:pPr>
      <w:r w:rsidRPr="003C0130">
        <w:rPr>
          <w:rFonts w:ascii="Times New Roman" w:hAnsi="Times New Roman" w:cs="Times New Roman"/>
          <w:b/>
          <w:bCs/>
          <w:sz w:val="40"/>
          <w:szCs w:val="40"/>
        </w:rPr>
        <w:t>Embedded System Design</w:t>
      </w:r>
    </w:p>
    <w:p w14:paraId="3E7E6D40" w14:textId="1BB25BCF" w:rsidR="003C0130" w:rsidRDefault="003C0130" w:rsidP="003C0130">
      <w:pPr>
        <w:jc w:val="center"/>
        <w:rPr>
          <w:rFonts w:ascii="Times New Roman" w:hAnsi="Times New Roman" w:cs="Times New Roman"/>
          <w:b/>
          <w:bCs/>
          <w:sz w:val="40"/>
          <w:szCs w:val="40"/>
        </w:rPr>
      </w:pPr>
      <w:r w:rsidRPr="003C0130">
        <w:rPr>
          <w:rFonts w:ascii="Times New Roman" w:hAnsi="Times New Roman" w:cs="Times New Roman"/>
          <w:b/>
          <w:bCs/>
          <w:sz w:val="40"/>
          <w:szCs w:val="40"/>
        </w:rPr>
        <w:t>Lab #</w:t>
      </w:r>
      <w:r w:rsidR="006F758F">
        <w:rPr>
          <w:rFonts w:ascii="Times New Roman" w:hAnsi="Times New Roman" w:cs="Times New Roman"/>
          <w:b/>
          <w:bCs/>
          <w:sz w:val="40"/>
          <w:szCs w:val="40"/>
        </w:rPr>
        <w:t>2</w:t>
      </w:r>
    </w:p>
    <w:p w14:paraId="2BA7AA70" w14:textId="77777777" w:rsidR="003C0130" w:rsidRPr="003C0130" w:rsidRDefault="003C0130" w:rsidP="003C0130">
      <w:pPr>
        <w:jc w:val="center"/>
        <w:rPr>
          <w:rFonts w:ascii="Times New Roman" w:hAnsi="Times New Roman" w:cs="Times New Roman"/>
          <w:b/>
          <w:bCs/>
          <w:sz w:val="40"/>
          <w:szCs w:val="40"/>
        </w:rPr>
      </w:pPr>
    </w:p>
    <w:p w14:paraId="1332043F" w14:textId="7F57F34A" w:rsidR="003C0130" w:rsidRPr="003C0130" w:rsidRDefault="003C0130" w:rsidP="003C0130">
      <w:pPr>
        <w:jc w:val="center"/>
        <w:rPr>
          <w:rFonts w:ascii="Times New Roman" w:hAnsi="Times New Roman" w:cs="Times New Roman"/>
          <w:sz w:val="32"/>
          <w:szCs w:val="32"/>
        </w:rPr>
      </w:pPr>
      <w:r w:rsidRPr="003C0130">
        <w:rPr>
          <w:rFonts w:ascii="Times New Roman" w:hAnsi="Times New Roman" w:cs="Times New Roman"/>
          <w:sz w:val="32"/>
          <w:szCs w:val="32"/>
        </w:rPr>
        <w:t>Jacob Dunn</w:t>
      </w:r>
    </w:p>
    <w:p w14:paraId="7A18C717" w14:textId="150C8AF7" w:rsidR="00CA5E34" w:rsidRDefault="006F758F" w:rsidP="003C0130">
      <w:pPr>
        <w:jc w:val="center"/>
        <w:rPr>
          <w:rFonts w:ascii="Times New Roman" w:hAnsi="Times New Roman" w:cs="Times New Roman"/>
          <w:sz w:val="32"/>
          <w:szCs w:val="32"/>
        </w:rPr>
      </w:pPr>
      <w:r>
        <w:rPr>
          <w:rFonts w:ascii="Times New Roman" w:hAnsi="Times New Roman" w:cs="Times New Roman"/>
          <w:sz w:val="32"/>
          <w:szCs w:val="32"/>
        </w:rPr>
        <w:t>24</w:t>
      </w:r>
      <w:r w:rsidR="003C0130" w:rsidRPr="003C0130">
        <w:rPr>
          <w:rFonts w:ascii="Times New Roman" w:hAnsi="Times New Roman" w:cs="Times New Roman"/>
          <w:sz w:val="32"/>
          <w:szCs w:val="32"/>
        </w:rPr>
        <w:t xml:space="preserve"> February 2023</w:t>
      </w:r>
    </w:p>
    <w:p w14:paraId="31CC261F" w14:textId="7FDF3BDD" w:rsidR="003C0130" w:rsidRDefault="003C0130" w:rsidP="003C0130">
      <w:pPr>
        <w:jc w:val="center"/>
        <w:rPr>
          <w:rFonts w:ascii="Times New Roman" w:hAnsi="Times New Roman" w:cs="Times New Roman"/>
          <w:sz w:val="32"/>
          <w:szCs w:val="32"/>
        </w:rPr>
      </w:pPr>
    </w:p>
    <w:p w14:paraId="32088DDD" w14:textId="0D372570" w:rsidR="003C0130" w:rsidRDefault="003C0130" w:rsidP="003C0130">
      <w:pPr>
        <w:jc w:val="center"/>
        <w:rPr>
          <w:rFonts w:ascii="Times New Roman" w:hAnsi="Times New Roman" w:cs="Times New Roman"/>
          <w:sz w:val="32"/>
          <w:szCs w:val="32"/>
        </w:rPr>
      </w:pPr>
    </w:p>
    <w:p w14:paraId="17A3FE79" w14:textId="0966380F" w:rsidR="003C0130" w:rsidRDefault="003C0130" w:rsidP="003C0130">
      <w:pPr>
        <w:jc w:val="center"/>
        <w:rPr>
          <w:rFonts w:ascii="Times New Roman" w:hAnsi="Times New Roman" w:cs="Times New Roman"/>
          <w:sz w:val="32"/>
          <w:szCs w:val="32"/>
        </w:rPr>
      </w:pPr>
    </w:p>
    <w:p w14:paraId="31815198" w14:textId="49240C42" w:rsidR="003C0130" w:rsidRDefault="003C0130" w:rsidP="003C0130">
      <w:pPr>
        <w:jc w:val="center"/>
        <w:rPr>
          <w:rFonts w:ascii="Times New Roman" w:hAnsi="Times New Roman" w:cs="Times New Roman"/>
          <w:sz w:val="32"/>
          <w:szCs w:val="32"/>
        </w:rPr>
      </w:pPr>
    </w:p>
    <w:p w14:paraId="06F72A3B" w14:textId="531BBC46" w:rsidR="003C0130" w:rsidRDefault="003C0130" w:rsidP="003C0130">
      <w:pPr>
        <w:jc w:val="center"/>
        <w:rPr>
          <w:rFonts w:ascii="Times New Roman" w:hAnsi="Times New Roman" w:cs="Times New Roman"/>
          <w:sz w:val="32"/>
          <w:szCs w:val="32"/>
        </w:rPr>
      </w:pPr>
    </w:p>
    <w:p w14:paraId="6A12B506" w14:textId="6AB7A116" w:rsidR="003C0130" w:rsidRDefault="003C0130" w:rsidP="003C0130">
      <w:pPr>
        <w:jc w:val="center"/>
        <w:rPr>
          <w:rFonts w:ascii="Times New Roman" w:hAnsi="Times New Roman" w:cs="Times New Roman"/>
          <w:sz w:val="32"/>
          <w:szCs w:val="32"/>
        </w:rPr>
      </w:pPr>
    </w:p>
    <w:bookmarkEnd w:id="0"/>
    <w:p w14:paraId="6020683E" w14:textId="77777777" w:rsidR="000A5042" w:rsidRDefault="000A5042" w:rsidP="009E13A1">
      <w:pPr>
        <w:pStyle w:val="Default"/>
      </w:pPr>
    </w:p>
    <w:p w14:paraId="39B49D96" w14:textId="77777777" w:rsidR="000A5042" w:rsidRDefault="000A5042" w:rsidP="009E13A1">
      <w:pPr>
        <w:pStyle w:val="Default"/>
      </w:pPr>
    </w:p>
    <w:p w14:paraId="49C77B8D" w14:textId="7115983E" w:rsidR="006F758F" w:rsidRDefault="006F758F" w:rsidP="009E13A1">
      <w:pPr>
        <w:pStyle w:val="Default"/>
      </w:pPr>
      <w:r>
        <w:lastRenderedPageBreak/>
        <w:t>Part 1:</w:t>
      </w:r>
    </w:p>
    <w:p w14:paraId="27AE48C2" w14:textId="642A13CA" w:rsidR="006F758F" w:rsidRDefault="006F758F" w:rsidP="009E13A1">
      <w:pPr>
        <w:pStyle w:val="Default"/>
      </w:pPr>
    </w:p>
    <w:p w14:paraId="19ADD99B" w14:textId="21736585" w:rsidR="00432679" w:rsidRDefault="006F758F" w:rsidP="00432679">
      <w:pPr>
        <w:pStyle w:val="Default"/>
      </w:pPr>
      <w:r>
        <w:t xml:space="preserve">This experiment was to connect a speaker to the KL25Z and use the provided source code to produce a digital output through the speaker. This part required use of the KL25Z development board, a speaker, resistor, and capacitor. </w:t>
      </w:r>
      <w:r w:rsidR="00432679">
        <w:t xml:space="preserve">The speaker was connected to the GPIO on Port C pin 0. </w:t>
      </w:r>
      <w:r>
        <w:t xml:space="preserve">The delay in the code determines the frequency for the sound heard through the speaker and by varying that value, different sounds </w:t>
      </w:r>
      <w:r w:rsidR="00432679">
        <w:t>can</w:t>
      </w:r>
      <w:r>
        <w:t xml:space="preserve"> be heard. </w:t>
      </w:r>
      <w:r w:rsidR="00432679" w:rsidRPr="000A5042">
        <w:t xml:space="preserve">The source code for this is provided in the zip file under the </w:t>
      </w:r>
      <w:r w:rsidR="00432679">
        <w:t>Part1</w:t>
      </w:r>
      <w:r w:rsidR="00432679" w:rsidRPr="000A5042">
        <w:t xml:space="preserve"> folder</w:t>
      </w:r>
      <w:r w:rsidR="00432679">
        <w:t xml:space="preserve"> and the video demo is available in the </w:t>
      </w:r>
      <w:r w:rsidR="0099480B">
        <w:t xml:space="preserve">main lab2 </w:t>
      </w:r>
      <w:r w:rsidR="00432679">
        <w:t>folder entitled Part1</w:t>
      </w:r>
      <w:r w:rsidR="004A13C2">
        <w:t xml:space="preserve"> </w:t>
      </w:r>
      <w:r w:rsidR="00432679">
        <w:t>Demo</w:t>
      </w:r>
      <w:r w:rsidR="00432679" w:rsidRPr="000A5042">
        <w:t>.</w:t>
      </w:r>
    </w:p>
    <w:p w14:paraId="673804C7" w14:textId="77777777" w:rsidR="0099480B" w:rsidRDefault="0099480B" w:rsidP="00432679">
      <w:pPr>
        <w:pStyle w:val="Default"/>
      </w:pPr>
    </w:p>
    <w:p w14:paraId="594F2B25" w14:textId="4D3708A0" w:rsidR="00B12FB2" w:rsidRDefault="00B12FB2" w:rsidP="00432679">
      <w:pPr>
        <w:pStyle w:val="Default"/>
      </w:pPr>
    </w:p>
    <w:p w14:paraId="5352C854" w14:textId="6E0CD1A1" w:rsidR="00B12FB2" w:rsidRDefault="00B12FB2" w:rsidP="00B12FB2">
      <w:pPr>
        <w:pStyle w:val="Default"/>
        <w:jc w:val="center"/>
      </w:pPr>
      <w:r w:rsidRPr="00B12FB2">
        <w:rPr>
          <w:noProof/>
        </w:rPr>
        <w:drawing>
          <wp:inline distT="0" distB="0" distL="0" distR="0" wp14:anchorId="26A1962F" wp14:editId="200B56C7">
            <wp:extent cx="2121009" cy="3181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1009" cy="3181514"/>
                    </a:xfrm>
                    <a:prstGeom prst="rect">
                      <a:avLst/>
                    </a:prstGeom>
                  </pic:spPr>
                </pic:pic>
              </a:graphicData>
            </a:graphic>
          </wp:inline>
        </w:drawing>
      </w:r>
    </w:p>
    <w:p w14:paraId="7CD2F64F" w14:textId="5435318B" w:rsidR="00B12FB2" w:rsidRPr="000A5042" w:rsidRDefault="00B12FB2" w:rsidP="00B12FB2">
      <w:pPr>
        <w:pStyle w:val="Default"/>
        <w:jc w:val="center"/>
      </w:pPr>
      <w:r>
        <w:t>Figure 1. Flow Diagram for Speaker Output</w:t>
      </w:r>
    </w:p>
    <w:p w14:paraId="7C511FE0" w14:textId="3D81D9B6" w:rsidR="006F758F" w:rsidRDefault="006F758F" w:rsidP="009E13A1">
      <w:pPr>
        <w:pStyle w:val="Default"/>
      </w:pPr>
    </w:p>
    <w:p w14:paraId="038A1624" w14:textId="77777777" w:rsidR="006F758F" w:rsidRDefault="006F758F" w:rsidP="009E13A1">
      <w:pPr>
        <w:pStyle w:val="Default"/>
      </w:pPr>
    </w:p>
    <w:p w14:paraId="41DA4F2F" w14:textId="3A0A1A21" w:rsidR="006F758F" w:rsidRDefault="00432679" w:rsidP="009E13A1">
      <w:pPr>
        <w:pStyle w:val="Default"/>
      </w:pPr>
      <w:r>
        <w:t>Part 2:</w:t>
      </w:r>
    </w:p>
    <w:p w14:paraId="30993A9B" w14:textId="016A2541" w:rsidR="00432679" w:rsidRDefault="00432679" w:rsidP="009E13A1">
      <w:pPr>
        <w:pStyle w:val="Default"/>
      </w:pPr>
    </w:p>
    <w:p w14:paraId="6023D307" w14:textId="32DF9D62" w:rsidR="00432679" w:rsidRDefault="00432679" w:rsidP="009E13A1">
      <w:pPr>
        <w:pStyle w:val="Default"/>
      </w:pPr>
      <w:r>
        <w:t xml:space="preserve">This section was to implement a </w:t>
      </w:r>
      <w:r w:rsidR="004A13C2">
        <w:t xml:space="preserve">three state </w:t>
      </w:r>
      <w:r>
        <w:t xml:space="preserve">FSM to control a system involving a pump to fill a water tank. There were two sensors for this part, one to determine when the tank was empty and one to determine when the tank was full. </w:t>
      </w:r>
      <w:r w:rsidR="0099480B">
        <w:t>Three</w:t>
      </w:r>
      <w:r>
        <w:t xml:space="preserve"> LEDs were connected to this system to display the current state of the tank, </w:t>
      </w:r>
      <w:r w:rsidR="00BB5B13">
        <w:t>green</w:t>
      </w:r>
      <w:r>
        <w:t xml:space="preserve"> meaning there was water in the tank, </w:t>
      </w:r>
      <w:r w:rsidR="00BB5B13">
        <w:t>y</w:t>
      </w:r>
      <w:r>
        <w:t xml:space="preserve">ellow meaning the tank was full, and </w:t>
      </w:r>
      <w:r w:rsidR="00BB5B13">
        <w:t>b</w:t>
      </w:r>
      <w:r>
        <w:t xml:space="preserve">lue meaning the pump was running. The values of the empty tank sensor and the full tank sensor were controlled via a switch connected to </w:t>
      </w:r>
      <w:r w:rsidR="00DA1BF5">
        <w:t>Port B pin 8. The G, B, and Y LEDs were connected to Port E pins 3, 4, 5. These LEDs were wired through a 220</w:t>
      </w:r>
      <w:r w:rsidR="00DA1BF5">
        <w:rPr>
          <w:rFonts w:ascii="Arial" w:hAnsi="Arial" w:cs="Arial"/>
          <w:color w:val="202124"/>
          <w:sz w:val="21"/>
          <w:szCs w:val="21"/>
          <w:shd w:val="clear" w:color="auto" w:fill="FFFFFF"/>
        </w:rPr>
        <w:t>Ω</w:t>
      </w:r>
      <w:r w:rsidR="00DA1BF5">
        <w:t xml:space="preserve"> resistor to limit the current to the LED. The P5V_USB pin was also used to power the switch. </w:t>
      </w:r>
      <w:r>
        <w:t xml:space="preserve"> </w:t>
      </w:r>
    </w:p>
    <w:p w14:paraId="27F97EE2" w14:textId="29856F7B" w:rsidR="00BB5B13" w:rsidRDefault="00BB5B13" w:rsidP="009E13A1">
      <w:pPr>
        <w:pStyle w:val="Default"/>
      </w:pPr>
    </w:p>
    <w:p w14:paraId="7F12912E" w14:textId="66B28730" w:rsidR="00BB5B13" w:rsidRDefault="00BB5B13" w:rsidP="009E13A1">
      <w:pPr>
        <w:pStyle w:val="Default"/>
      </w:pPr>
      <w:r w:rsidRPr="000A5042">
        <w:t xml:space="preserve">The source code for this is provided in the zip file under the </w:t>
      </w:r>
      <w:r>
        <w:t>Part2</w:t>
      </w:r>
      <w:r w:rsidRPr="000A5042">
        <w:t xml:space="preserve"> folder</w:t>
      </w:r>
      <w:r>
        <w:t xml:space="preserve"> and there is no video demo as this part was not fully completed. </w:t>
      </w:r>
      <w:r w:rsidR="00B12FB2">
        <w:t>Figures 2-5 below</w:t>
      </w:r>
      <w:r>
        <w:t xml:space="preserve"> document the hardware </w:t>
      </w:r>
      <w:r w:rsidR="004A13C2">
        <w:t>setup,</w:t>
      </w:r>
      <w:r>
        <w:t xml:space="preserve"> </w:t>
      </w:r>
      <w:r w:rsidR="00B12FB2">
        <w:t>and the flow diagram is included in figure 6</w:t>
      </w:r>
      <w:r w:rsidR="0055348D">
        <w:t xml:space="preserve"> with the FSM included in figure 7</w:t>
      </w:r>
      <w:r w:rsidR="00B12FB2">
        <w:t>.</w:t>
      </w:r>
    </w:p>
    <w:p w14:paraId="69F936DE" w14:textId="18BADB36" w:rsidR="004A13C2" w:rsidRDefault="004A13C2" w:rsidP="009E13A1">
      <w:pPr>
        <w:pStyle w:val="Default"/>
      </w:pPr>
    </w:p>
    <w:p w14:paraId="4CA36B31" w14:textId="77777777" w:rsidR="004A13C2" w:rsidRDefault="004A13C2" w:rsidP="004A13C2">
      <w:pPr>
        <w:pStyle w:val="Default"/>
      </w:pPr>
      <w:r>
        <w:t>Part 3:</w:t>
      </w:r>
    </w:p>
    <w:p w14:paraId="3454052D" w14:textId="77777777" w:rsidR="004A13C2" w:rsidRDefault="004A13C2" w:rsidP="004A13C2">
      <w:pPr>
        <w:pStyle w:val="Default"/>
      </w:pPr>
    </w:p>
    <w:p w14:paraId="1657690A" w14:textId="23A8F342" w:rsidR="004A13C2" w:rsidRPr="000A5042" w:rsidRDefault="004A13C2" w:rsidP="004A13C2">
      <w:pPr>
        <w:pStyle w:val="Default"/>
      </w:pPr>
      <w:r>
        <w:t>The last part was to add another sensor and state to the machine, to allow the system to overflow if the water in the tank got too high. This overflow sensor turns off the pump once water begins flowing into the overflow pipe, as well as set the LEDs to represent th</w:t>
      </w:r>
      <w:r w:rsidR="00296D11">
        <w:t xml:space="preserve">is </w:t>
      </w:r>
      <w:r>
        <w:t xml:space="preserve">state. This section utilized the same hardware configuration as part 2, the only change was the addition of the extra state in the FSM and the addition of the red LED on Port E pin 2. </w:t>
      </w:r>
      <w:r w:rsidRPr="000A5042">
        <w:t xml:space="preserve">The source code for this is provided in the zip file under the </w:t>
      </w:r>
      <w:r>
        <w:t>Part3</w:t>
      </w:r>
      <w:r w:rsidRPr="000A5042">
        <w:t xml:space="preserve"> folder</w:t>
      </w:r>
      <w:r>
        <w:t xml:space="preserve"> and there is no video demo as this part was not fully completed. The flow diagram for this section is the same as part 2 and is shown in figures 6 and 7.</w:t>
      </w:r>
    </w:p>
    <w:p w14:paraId="5378640F" w14:textId="77777777" w:rsidR="004A13C2" w:rsidRDefault="004A13C2" w:rsidP="009E13A1">
      <w:pPr>
        <w:pStyle w:val="Default"/>
      </w:pPr>
    </w:p>
    <w:p w14:paraId="28774558" w14:textId="77777777" w:rsidR="00B12FB2" w:rsidRDefault="00B12FB2" w:rsidP="009E13A1">
      <w:pPr>
        <w:pStyle w:val="Default"/>
      </w:pPr>
    </w:p>
    <w:p w14:paraId="1B1E1F78" w14:textId="6612187E" w:rsidR="00BB5B13" w:rsidRDefault="00B12FB2" w:rsidP="009E13A1">
      <w:pPr>
        <w:pStyle w:val="Default"/>
      </w:pPr>
      <w:r>
        <w:rPr>
          <w:noProof/>
        </w:rPr>
        <w:drawing>
          <wp:anchor distT="0" distB="0" distL="114300" distR="114300" simplePos="0" relativeHeight="251660288" behindDoc="0" locked="0" layoutInCell="1" allowOverlap="1" wp14:anchorId="64FF4956" wp14:editId="34193AB2">
            <wp:simplePos x="0" y="0"/>
            <wp:positionH relativeFrom="margin">
              <wp:posOffset>1158624</wp:posOffset>
            </wp:positionH>
            <wp:positionV relativeFrom="paragraph">
              <wp:posOffset>31511</wp:posOffset>
            </wp:positionV>
            <wp:extent cx="3358515" cy="3048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347" t="19470" r="12181" b="19444"/>
                    <a:stretch/>
                  </pic:blipFill>
                  <pic:spPr bwMode="auto">
                    <a:xfrm>
                      <a:off x="0" y="0"/>
                      <a:ext cx="3358515"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8CE9A" w14:textId="45158813" w:rsidR="00BB5B13" w:rsidRDefault="00BB5B13" w:rsidP="009E13A1">
      <w:pPr>
        <w:pStyle w:val="Default"/>
        <w:rPr>
          <w:noProof/>
        </w:rPr>
      </w:pPr>
    </w:p>
    <w:p w14:paraId="70E60A10" w14:textId="3083AB98" w:rsidR="00021EE0" w:rsidRDefault="00021EE0" w:rsidP="00021EE0">
      <w:pPr>
        <w:pStyle w:val="Default"/>
        <w:jc w:val="center"/>
      </w:pPr>
    </w:p>
    <w:p w14:paraId="004F4EAC" w14:textId="77777777" w:rsidR="00B12FB2" w:rsidRDefault="00B12FB2" w:rsidP="00021EE0">
      <w:pPr>
        <w:pStyle w:val="Default"/>
        <w:jc w:val="center"/>
      </w:pPr>
    </w:p>
    <w:p w14:paraId="28AEB38D" w14:textId="77777777" w:rsidR="00B12FB2" w:rsidRDefault="00B12FB2" w:rsidP="00021EE0">
      <w:pPr>
        <w:pStyle w:val="Default"/>
        <w:jc w:val="center"/>
      </w:pPr>
    </w:p>
    <w:p w14:paraId="76409C6B" w14:textId="77777777" w:rsidR="00B12FB2" w:rsidRDefault="00B12FB2" w:rsidP="00021EE0">
      <w:pPr>
        <w:pStyle w:val="Default"/>
        <w:jc w:val="center"/>
      </w:pPr>
    </w:p>
    <w:p w14:paraId="31D8C2AC" w14:textId="77777777" w:rsidR="00B12FB2" w:rsidRDefault="00B12FB2" w:rsidP="00021EE0">
      <w:pPr>
        <w:pStyle w:val="Default"/>
        <w:jc w:val="center"/>
      </w:pPr>
    </w:p>
    <w:p w14:paraId="183842C6" w14:textId="77777777" w:rsidR="00B12FB2" w:rsidRDefault="00B12FB2" w:rsidP="00021EE0">
      <w:pPr>
        <w:pStyle w:val="Default"/>
        <w:jc w:val="center"/>
      </w:pPr>
    </w:p>
    <w:p w14:paraId="0E66DD9F" w14:textId="77777777" w:rsidR="00B12FB2" w:rsidRDefault="00B12FB2" w:rsidP="00021EE0">
      <w:pPr>
        <w:pStyle w:val="Default"/>
        <w:jc w:val="center"/>
      </w:pPr>
    </w:p>
    <w:p w14:paraId="060F68CF" w14:textId="77777777" w:rsidR="00B12FB2" w:rsidRDefault="00B12FB2" w:rsidP="00021EE0">
      <w:pPr>
        <w:pStyle w:val="Default"/>
        <w:jc w:val="center"/>
      </w:pPr>
    </w:p>
    <w:p w14:paraId="33DCC021" w14:textId="77777777" w:rsidR="00B12FB2" w:rsidRDefault="00B12FB2" w:rsidP="00021EE0">
      <w:pPr>
        <w:pStyle w:val="Default"/>
        <w:jc w:val="center"/>
      </w:pPr>
    </w:p>
    <w:p w14:paraId="055F86A2" w14:textId="77777777" w:rsidR="00B12FB2" w:rsidRDefault="00B12FB2" w:rsidP="00021EE0">
      <w:pPr>
        <w:pStyle w:val="Default"/>
        <w:jc w:val="center"/>
      </w:pPr>
    </w:p>
    <w:p w14:paraId="2CEB8C2E" w14:textId="77777777" w:rsidR="00B12FB2" w:rsidRDefault="00B12FB2" w:rsidP="00021EE0">
      <w:pPr>
        <w:pStyle w:val="Default"/>
        <w:jc w:val="center"/>
      </w:pPr>
    </w:p>
    <w:p w14:paraId="7CD7DB86" w14:textId="77777777" w:rsidR="00B12FB2" w:rsidRDefault="00B12FB2" w:rsidP="00021EE0">
      <w:pPr>
        <w:pStyle w:val="Default"/>
        <w:jc w:val="center"/>
      </w:pPr>
    </w:p>
    <w:p w14:paraId="251B9506" w14:textId="77777777" w:rsidR="00B12FB2" w:rsidRDefault="00B12FB2" w:rsidP="00021EE0">
      <w:pPr>
        <w:pStyle w:val="Default"/>
        <w:jc w:val="center"/>
      </w:pPr>
    </w:p>
    <w:p w14:paraId="1ECEBA55" w14:textId="77777777" w:rsidR="00B12FB2" w:rsidRDefault="00B12FB2" w:rsidP="00021EE0">
      <w:pPr>
        <w:pStyle w:val="Default"/>
        <w:jc w:val="center"/>
      </w:pPr>
    </w:p>
    <w:p w14:paraId="53B91F44" w14:textId="77777777" w:rsidR="00B12FB2" w:rsidRDefault="00B12FB2" w:rsidP="00021EE0">
      <w:pPr>
        <w:pStyle w:val="Default"/>
        <w:jc w:val="center"/>
      </w:pPr>
    </w:p>
    <w:p w14:paraId="6A7A39A9" w14:textId="77777777" w:rsidR="00B12FB2" w:rsidRDefault="00B12FB2" w:rsidP="00021EE0">
      <w:pPr>
        <w:pStyle w:val="Default"/>
        <w:jc w:val="center"/>
      </w:pPr>
    </w:p>
    <w:p w14:paraId="347E06A0" w14:textId="317A31DC" w:rsidR="00021EE0" w:rsidRDefault="00021EE0" w:rsidP="00021EE0">
      <w:pPr>
        <w:pStyle w:val="Default"/>
        <w:jc w:val="center"/>
      </w:pPr>
      <w:r>
        <w:t xml:space="preserve">Figure </w:t>
      </w:r>
      <w:r w:rsidR="00B12FB2">
        <w:t>2</w:t>
      </w:r>
      <w:r>
        <w:t>. Full Setup</w:t>
      </w:r>
    </w:p>
    <w:p w14:paraId="408598EF" w14:textId="378161CF" w:rsidR="00021EE0" w:rsidRDefault="00B12FB2" w:rsidP="00021EE0">
      <w:pPr>
        <w:pStyle w:val="Default"/>
        <w:jc w:val="center"/>
      </w:pPr>
      <w:r>
        <w:rPr>
          <w:noProof/>
        </w:rPr>
        <w:lastRenderedPageBreak/>
        <w:drawing>
          <wp:anchor distT="0" distB="0" distL="114300" distR="114300" simplePos="0" relativeHeight="251658240" behindDoc="0" locked="0" layoutInCell="1" allowOverlap="1" wp14:anchorId="0C8DA00B" wp14:editId="572DEA70">
            <wp:simplePos x="0" y="0"/>
            <wp:positionH relativeFrom="column">
              <wp:posOffset>1095362</wp:posOffset>
            </wp:positionH>
            <wp:positionV relativeFrom="paragraph">
              <wp:posOffset>175794</wp:posOffset>
            </wp:positionV>
            <wp:extent cx="3684760" cy="2761670"/>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4760" cy="276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B5ACC" w14:textId="0D4E53D7" w:rsidR="00021EE0" w:rsidRDefault="00021EE0" w:rsidP="00021EE0">
      <w:pPr>
        <w:pStyle w:val="Default"/>
        <w:jc w:val="center"/>
      </w:pPr>
    </w:p>
    <w:p w14:paraId="6BA65F71" w14:textId="12CE34C9" w:rsidR="00021EE0" w:rsidRDefault="00021EE0" w:rsidP="00021EE0">
      <w:pPr>
        <w:pStyle w:val="Default"/>
        <w:jc w:val="center"/>
      </w:pPr>
    </w:p>
    <w:p w14:paraId="2042843A" w14:textId="2630C1A3" w:rsidR="00021EE0" w:rsidRDefault="00021EE0" w:rsidP="00021EE0">
      <w:pPr>
        <w:pStyle w:val="Default"/>
        <w:jc w:val="center"/>
      </w:pPr>
    </w:p>
    <w:p w14:paraId="0B8957BB" w14:textId="2EF761F9" w:rsidR="00021EE0" w:rsidRDefault="00021EE0" w:rsidP="00021EE0">
      <w:pPr>
        <w:pStyle w:val="Default"/>
        <w:jc w:val="center"/>
      </w:pPr>
    </w:p>
    <w:p w14:paraId="63765A68" w14:textId="4E773686" w:rsidR="00021EE0" w:rsidRDefault="00021EE0" w:rsidP="00021EE0">
      <w:pPr>
        <w:pStyle w:val="Default"/>
        <w:jc w:val="center"/>
      </w:pPr>
    </w:p>
    <w:p w14:paraId="4E739E5A" w14:textId="448EBD35" w:rsidR="00021EE0" w:rsidRDefault="00021EE0" w:rsidP="00021EE0">
      <w:pPr>
        <w:pStyle w:val="Default"/>
        <w:jc w:val="center"/>
      </w:pPr>
    </w:p>
    <w:p w14:paraId="32FD8447" w14:textId="42C87275" w:rsidR="00021EE0" w:rsidRDefault="00021EE0" w:rsidP="00021EE0">
      <w:pPr>
        <w:pStyle w:val="Default"/>
        <w:jc w:val="center"/>
      </w:pPr>
    </w:p>
    <w:p w14:paraId="1EDBC41A" w14:textId="6FFEEBDD" w:rsidR="00021EE0" w:rsidRDefault="00021EE0" w:rsidP="00021EE0">
      <w:pPr>
        <w:pStyle w:val="Default"/>
        <w:jc w:val="center"/>
      </w:pPr>
    </w:p>
    <w:p w14:paraId="21AB75FF" w14:textId="49DA8317" w:rsidR="00021EE0" w:rsidRDefault="00021EE0" w:rsidP="00021EE0">
      <w:pPr>
        <w:pStyle w:val="Default"/>
        <w:jc w:val="center"/>
      </w:pPr>
    </w:p>
    <w:p w14:paraId="5EE3DFD2" w14:textId="670E6CA7" w:rsidR="00021EE0" w:rsidRDefault="00021EE0" w:rsidP="00021EE0">
      <w:pPr>
        <w:pStyle w:val="Default"/>
        <w:jc w:val="center"/>
      </w:pPr>
    </w:p>
    <w:p w14:paraId="2F6B3C0E" w14:textId="3FEBA274" w:rsidR="00021EE0" w:rsidRDefault="00021EE0" w:rsidP="00021EE0">
      <w:pPr>
        <w:pStyle w:val="Default"/>
        <w:jc w:val="center"/>
      </w:pPr>
    </w:p>
    <w:p w14:paraId="4DC40CEA" w14:textId="75303F80" w:rsidR="00021EE0" w:rsidRDefault="00021EE0" w:rsidP="00021EE0">
      <w:pPr>
        <w:pStyle w:val="Default"/>
        <w:jc w:val="center"/>
      </w:pPr>
    </w:p>
    <w:p w14:paraId="5701112D" w14:textId="5EFCD8F7" w:rsidR="00021EE0" w:rsidRDefault="00021EE0" w:rsidP="00021EE0">
      <w:pPr>
        <w:pStyle w:val="Default"/>
        <w:jc w:val="center"/>
      </w:pPr>
    </w:p>
    <w:p w14:paraId="251C71F8" w14:textId="4F4D02B2" w:rsidR="00021EE0" w:rsidRDefault="00021EE0" w:rsidP="00021EE0">
      <w:pPr>
        <w:pStyle w:val="Default"/>
        <w:jc w:val="center"/>
      </w:pPr>
    </w:p>
    <w:p w14:paraId="586D4B11" w14:textId="73E5B44C" w:rsidR="00021EE0" w:rsidRDefault="00021EE0" w:rsidP="00021EE0">
      <w:pPr>
        <w:pStyle w:val="Default"/>
        <w:jc w:val="center"/>
      </w:pPr>
    </w:p>
    <w:p w14:paraId="4795E544" w14:textId="5C8939BE" w:rsidR="00021EE0" w:rsidRDefault="00021EE0" w:rsidP="00B12FB2">
      <w:pPr>
        <w:pStyle w:val="Default"/>
      </w:pPr>
    </w:p>
    <w:p w14:paraId="17791846" w14:textId="1F1ADC38" w:rsidR="00021EE0" w:rsidRDefault="00021EE0" w:rsidP="00021EE0">
      <w:pPr>
        <w:pStyle w:val="Default"/>
        <w:jc w:val="center"/>
      </w:pPr>
      <w:r>
        <w:t xml:space="preserve">Figure </w:t>
      </w:r>
      <w:r w:rsidR="00B12FB2">
        <w:t>3</w:t>
      </w:r>
      <w:r>
        <w:t xml:space="preserve">. </w:t>
      </w:r>
      <w:r w:rsidR="007334EC">
        <w:t>Breadboard Connections</w:t>
      </w:r>
    </w:p>
    <w:p w14:paraId="647F15A7" w14:textId="77777777" w:rsidR="008A559D" w:rsidRDefault="008A559D" w:rsidP="00021EE0">
      <w:pPr>
        <w:pStyle w:val="Default"/>
        <w:jc w:val="center"/>
      </w:pPr>
    </w:p>
    <w:p w14:paraId="6791C0FE" w14:textId="7A6E822E" w:rsidR="007334EC" w:rsidRDefault="00BB5B13" w:rsidP="00021EE0">
      <w:pPr>
        <w:pStyle w:val="Default"/>
        <w:jc w:val="center"/>
        <w:rPr>
          <w:noProof/>
        </w:rPr>
      </w:pPr>
      <w:r>
        <w:rPr>
          <w:noProof/>
        </w:rPr>
        <w:drawing>
          <wp:inline distT="0" distB="0" distL="0" distR="0" wp14:anchorId="5C2A87FD" wp14:editId="67E2C59C">
            <wp:extent cx="3627604" cy="27193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0553" cy="2721557"/>
                    </a:xfrm>
                    <a:prstGeom prst="rect">
                      <a:avLst/>
                    </a:prstGeom>
                    <a:noFill/>
                    <a:ln>
                      <a:noFill/>
                    </a:ln>
                  </pic:spPr>
                </pic:pic>
              </a:graphicData>
            </a:graphic>
          </wp:inline>
        </w:drawing>
      </w:r>
    </w:p>
    <w:p w14:paraId="39649639" w14:textId="12224302" w:rsidR="007334EC" w:rsidRDefault="001558F4" w:rsidP="00021EE0">
      <w:pPr>
        <w:pStyle w:val="Default"/>
        <w:jc w:val="center"/>
      </w:pPr>
      <w:r>
        <w:rPr>
          <w:noProof/>
        </w:rPr>
        <w:lastRenderedPageBreak/>
        <w:drawing>
          <wp:anchor distT="0" distB="0" distL="114300" distR="114300" simplePos="0" relativeHeight="251659264" behindDoc="0" locked="0" layoutInCell="1" allowOverlap="1" wp14:anchorId="16F2BA16" wp14:editId="74FB0D5B">
            <wp:simplePos x="0" y="0"/>
            <wp:positionH relativeFrom="column">
              <wp:posOffset>1128257</wp:posOffset>
            </wp:positionH>
            <wp:positionV relativeFrom="paragraph">
              <wp:posOffset>375505</wp:posOffset>
            </wp:positionV>
            <wp:extent cx="3593465" cy="269367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3465" cy="2693670"/>
                    </a:xfrm>
                    <a:prstGeom prst="rect">
                      <a:avLst/>
                    </a:prstGeom>
                    <a:noFill/>
                    <a:ln>
                      <a:noFill/>
                    </a:ln>
                  </pic:spPr>
                </pic:pic>
              </a:graphicData>
            </a:graphic>
          </wp:anchor>
        </w:drawing>
      </w:r>
      <w:r w:rsidR="007334EC">
        <w:t xml:space="preserve">Figure </w:t>
      </w:r>
      <w:r w:rsidR="00B12FB2">
        <w:t>4</w:t>
      </w:r>
      <w:r w:rsidR="007334EC">
        <w:t xml:space="preserve">. </w:t>
      </w:r>
      <w:r w:rsidR="00DD1B4B">
        <w:t>Power and Ground Connections</w:t>
      </w:r>
    </w:p>
    <w:p w14:paraId="4D97FD7B" w14:textId="5EEAD8BB" w:rsidR="001558F4" w:rsidRDefault="001558F4" w:rsidP="00021EE0">
      <w:pPr>
        <w:pStyle w:val="Default"/>
        <w:jc w:val="center"/>
      </w:pPr>
    </w:p>
    <w:p w14:paraId="728955F9" w14:textId="19B41BB5" w:rsidR="001558F4" w:rsidRDefault="001558F4" w:rsidP="00021EE0">
      <w:pPr>
        <w:pStyle w:val="Default"/>
        <w:jc w:val="center"/>
      </w:pPr>
    </w:p>
    <w:p w14:paraId="2D97B81C" w14:textId="307EDD58" w:rsidR="001558F4" w:rsidRDefault="001558F4" w:rsidP="00021EE0">
      <w:pPr>
        <w:pStyle w:val="Default"/>
        <w:jc w:val="center"/>
      </w:pPr>
    </w:p>
    <w:p w14:paraId="0DFE4446" w14:textId="6E8DF9F5" w:rsidR="001558F4" w:rsidRDefault="001558F4" w:rsidP="00021EE0">
      <w:pPr>
        <w:pStyle w:val="Default"/>
        <w:jc w:val="center"/>
      </w:pPr>
    </w:p>
    <w:p w14:paraId="57BB259D" w14:textId="419ECA62" w:rsidR="001558F4" w:rsidRDefault="001558F4" w:rsidP="00021EE0">
      <w:pPr>
        <w:pStyle w:val="Default"/>
        <w:jc w:val="center"/>
      </w:pPr>
    </w:p>
    <w:p w14:paraId="03C6DCFC" w14:textId="7F1858AE" w:rsidR="001558F4" w:rsidRDefault="001558F4" w:rsidP="00021EE0">
      <w:pPr>
        <w:pStyle w:val="Default"/>
        <w:jc w:val="center"/>
      </w:pPr>
    </w:p>
    <w:p w14:paraId="640F00B2" w14:textId="2E9AA5AD" w:rsidR="001558F4" w:rsidRDefault="001558F4" w:rsidP="00021EE0">
      <w:pPr>
        <w:pStyle w:val="Default"/>
        <w:jc w:val="center"/>
      </w:pPr>
    </w:p>
    <w:p w14:paraId="7DD29EBB" w14:textId="142077AE" w:rsidR="001558F4" w:rsidRDefault="001558F4" w:rsidP="00021EE0">
      <w:pPr>
        <w:pStyle w:val="Default"/>
        <w:jc w:val="center"/>
      </w:pPr>
    </w:p>
    <w:p w14:paraId="3C9BF88C" w14:textId="469ADE63" w:rsidR="001558F4" w:rsidRDefault="001558F4" w:rsidP="00021EE0">
      <w:pPr>
        <w:pStyle w:val="Default"/>
        <w:jc w:val="center"/>
      </w:pPr>
    </w:p>
    <w:p w14:paraId="3E525967" w14:textId="783C8B4C" w:rsidR="001558F4" w:rsidRDefault="001558F4" w:rsidP="00021EE0">
      <w:pPr>
        <w:pStyle w:val="Default"/>
        <w:jc w:val="center"/>
      </w:pPr>
    </w:p>
    <w:p w14:paraId="45B8DC5E" w14:textId="5FEAE26E" w:rsidR="001558F4" w:rsidRDefault="001558F4" w:rsidP="00021EE0">
      <w:pPr>
        <w:pStyle w:val="Default"/>
        <w:jc w:val="center"/>
      </w:pPr>
    </w:p>
    <w:p w14:paraId="50FD7F76" w14:textId="280FA21E" w:rsidR="001558F4" w:rsidRDefault="001558F4" w:rsidP="00021EE0">
      <w:pPr>
        <w:pStyle w:val="Default"/>
        <w:jc w:val="center"/>
      </w:pPr>
    </w:p>
    <w:p w14:paraId="7ACB20FA" w14:textId="5DBD0CFB" w:rsidR="001558F4" w:rsidRDefault="001558F4" w:rsidP="00021EE0">
      <w:pPr>
        <w:pStyle w:val="Default"/>
        <w:jc w:val="center"/>
      </w:pPr>
    </w:p>
    <w:p w14:paraId="38A7E442" w14:textId="1BEC811C" w:rsidR="001558F4" w:rsidRDefault="001558F4" w:rsidP="00021EE0">
      <w:pPr>
        <w:pStyle w:val="Default"/>
        <w:jc w:val="center"/>
      </w:pPr>
    </w:p>
    <w:p w14:paraId="5B21CD70" w14:textId="3AD3195B" w:rsidR="001558F4" w:rsidRDefault="001558F4" w:rsidP="00021EE0">
      <w:pPr>
        <w:pStyle w:val="Default"/>
        <w:jc w:val="center"/>
      </w:pPr>
    </w:p>
    <w:p w14:paraId="4F807F77" w14:textId="0FA6D60B" w:rsidR="001558F4" w:rsidRDefault="001558F4" w:rsidP="00021EE0">
      <w:pPr>
        <w:pStyle w:val="Default"/>
        <w:jc w:val="center"/>
      </w:pPr>
    </w:p>
    <w:p w14:paraId="0E6E275C" w14:textId="32E8B337" w:rsidR="001558F4" w:rsidRDefault="001558F4" w:rsidP="00021EE0">
      <w:pPr>
        <w:pStyle w:val="Default"/>
        <w:jc w:val="center"/>
      </w:pPr>
    </w:p>
    <w:p w14:paraId="2BAA0EDC" w14:textId="02AC186A" w:rsidR="00BB5B13" w:rsidRDefault="001558F4" w:rsidP="00AF3258">
      <w:pPr>
        <w:pStyle w:val="Default"/>
        <w:jc w:val="center"/>
      </w:pPr>
      <w:r>
        <w:t xml:space="preserve">Figure </w:t>
      </w:r>
      <w:r w:rsidR="00B12FB2">
        <w:t>5</w:t>
      </w:r>
      <w:r>
        <w:t xml:space="preserve">. </w:t>
      </w:r>
      <w:r w:rsidR="00DD1B4B">
        <w:t>Switch and LED Connections</w:t>
      </w:r>
    </w:p>
    <w:p w14:paraId="1F314D03" w14:textId="5AB9D143" w:rsidR="00B12FB2" w:rsidRDefault="00B12FB2" w:rsidP="00AF3258">
      <w:pPr>
        <w:pStyle w:val="Default"/>
        <w:jc w:val="center"/>
      </w:pPr>
    </w:p>
    <w:p w14:paraId="259DD54D" w14:textId="3DBAA532" w:rsidR="00B12FB2" w:rsidRDefault="007376B2" w:rsidP="00AF3258">
      <w:pPr>
        <w:pStyle w:val="Default"/>
        <w:jc w:val="center"/>
      </w:pPr>
      <w:r w:rsidRPr="007376B2">
        <w:rPr>
          <w:noProof/>
        </w:rPr>
        <w:drawing>
          <wp:inline distT="0" distB="0" distL="0" distR="0" wp14:anchorId="098F0F05" wp14:editId="503FE17F">
            <wp:extent cx="1892397" cy="440077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1892397" cy="4400776"/>
                    </a:xfrm>
                    <a:prstGeom prst="rect">
                      <a:avLst/>
                    </a:prstGeom>
                  </pic:spPr>
                </pic:pic>
              </a:graphicData>
            </a:graphic>
          </wp:inline>
        </w:drawing>
      </w:r>
    </w:p>
    <w:p w14:paraId="72170A4E" w14:textId="45918DA5" w:rsidR="0055348D" w:rsidRDefault="00B12FB2" w:rsidP="00E15F61">
      <w:pPr>
        <w:pStyle w:val="Default"/>
        <w:jc w:val="center"/>
      </w:pPr>
      <w:r>
        <w:t>Figure 6. Flow Diagram</w:t>
      </w:r>
    </w:p>
    <w:p w14:paraId="3CA7714D" w14:textId="59C6E96A" w:rsidR="0055348D" w:rsidRDefault="0055348D" w:rsidP="00AF3258">
      <w:pPr>
        <w:pStyle w:val="Default"/>
        <w:jc w:val="center"/>
      </w:pPr>
      <w:r w:rsidRPr="0055348D">
        <w:rPr>
          <w:noProof/>
        </w:rPr>
        <w:lastRenderedPageBreak/>
        <w:drawing>
          <wp:inline distT="0" distB="0" distL="0" distR="0" wp14:anchorId="3EF575A7" wp14:editId="1987C4B1">
            <wp:extent cx="4436198" cy="309015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440242" cy="3092967"/>
                    </a:xfrm>
                    <a:prstGeom prst="rect">
                      <a:avLst/>
                    </a:prstGeom>
                  </pic:spPr>
                </pic:pic>
              </a:graphicData>
            </a:graphic>
          </wp:inline>
        </w:drawing>
      </w:r>
    </w:p>
    <w:p w14:paraId="25E3ECBA" w14:textId="60545825" w:rsidR="0055348D" w:rsidRDefault="0055348D" w:rsidP="00AF3258">
      <w:pPr>
        <w:pStyle w:val="Default"/>
        <w:jc w:val="center"/>
      </w:pPr>
      <w:r>
        <w:t>Figure 7. FSM</w:t>
      </w:r>
    </w:p>
    <w:p w14:paraId="769184C1" w14:textId="7DB9C998" w:rsidR="00432679" w:rsidRDefault="00432679" w:rsidP="009E13A1">
      <w:pPr>
        <w:pStyle w:val="Default"/>
      </w:pPr>
    </w:p>
    <w:p w14:paraId="5B77C500" w14:textId="77777777" w:rsidR="00AF3258" w:rsidRDefault="00AF3258" w:rsidP="009E13A1">
      <w:pPr>
        <w:pStyle w:val="Default"/>
      </w:pPr>
    </w:p>
    <w:sectPr w:rsidR="00AF3258">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14589" w14:textId="77777777" w:rsidR="002C22FD" w:rsidRDefault="002C22FD" w:rsidP="000A1311">
      <w:pPr>
        <w:spacing w:after="0" w:line="240" w:lineRule="auto"/>
      </w:pPr>
      <w:r>
        <w:separator/>
      </w:r>
    </w:p>
  </w:endnote>
  <w:endnote w:type="continuationSeparator" w:id="0">
    <w:p w14:paraId="08482E74" w14:textId="77777777" w:rsidR="002C22FD" w:rsidRDefault="002C22FD" w:rsidP="000A1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7C4A" w14:textId="44F0C060" w:rsidR="000A1311" w:rsidRDefault="000A1311" w:rsidP="000A1311">
    <w:pPr>
      <w:spacing w:after="0"/>
      <w:ind w:right="-59"/>
      <w:jc w:val="right"/>
    </w:pPr>
    <w:r>
      <w:rPr>
        <w:b/>
        <w:noProof/>
      </w:rPr>
      <mc:AlternateContent>
        <mc:Choice Requires="wpg">
          <w:drawing>
            <wp:anchor distT="0" distB="0" distL="114300" distR="114300" simplePos="0" relativeHeight="251659264" behindDoc="0" locked="0" layoutInCell="1" allowOverlap="1" wp14:anchorId="5F110CE1" wp14:editId="2C28058E">
              <wp:simplePos x="0" y="0"/>
              <wp:positionH relativeFrom="page">
                <wp:posOffset>895350</wp:posOffset>
              </wp:positionH>
              <wp:positionV relativeFrom="page">
                <wp:posOffset>9242298</wp:posOffset>
              </wp:positionV>
              <wp:extent cx="6039612" cy="6096"/>
              <wp:effectExtent l="0" t="0" r="0" b="0"/>
              <wp:wrapSquare wrapText="bothSides"/>
              <wp:docPr id="2246" name="Group 2246"/>
              <wp:cNvGraphicFramePr/>
              <a:graphic xmlns:a="http://schemas.openxmlformats.org/drawingml/2006/main">
                <a:graphicData uri="http://schemas.microsoft.com/office/word/2010/wordprocessingGroup">
                  <wpg:wgp>
                    <wpg:cNvGrpSpPr/>
                    <wpg:grpSpPr>
                      <a:xfrm>
                        <a:off x="0" y="0"/>
                        <a:ext cx="6039612" cy="6096"/>
                        <a:chOff x="0" y="0"/>
                        <a:chExt cx="6039612" cy="6096"/>
                      </a:xfrm>
                    </wpg:grpSpPr>
                    <wps:wsp>
                      <wps:cNvPr id="2331" name="Shape 2331"/>
                      <wps:cNvSpPr/>
                      <wps:spPr>
                        <a:xfrm>
                          <a:off x="0" y="0"/>
                          <a:ext cx="6039612" cy="9144"/>
                        </a:xfrm>
                        <a:custGeom>
                          <a:avLst/>
                          <a:gdLst/>
                          <a:ahLst/>
                          <a:cxnLst/>
                          <a:rect l="0" t="0" r="0" b="0"/>
                          <a:pathLst>
                            <a:path w="6039612" h="9144">
                              <a:moveTo>
                                <a:pt x="0" y="0"/>
                              </a:moveTo>
                              <a:lnTo>
                                <a:pt x="6039612" y="0"/>
                              </a:lnTo>
                              <a:lnTo>
                                <a:pt x="603961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3033DBB" id="Group 2246" o:spid="_x0000_s1026" style="position:absolute;margin-left:70.5pt;margin-top:727.75pt;width:475.55pt;height:.5pt;z-index:251659264;mso-position-horizontal-relative:page;mso-position-vertical-relative:page" coordsize="603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">
              <v:shape id="Shape 2331" o:spid="_x0000_s1027" style="position:absolute;width:60396;height:91;visibility:visible;mso-wrap-style:square;v-text-anchor:top" coordsize="60396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" path="m,l6039612,r,9144l,9144,,e" fillcolor="#d9d9d9" stroked="f" strokeweight="0">
                <v:stroke miterlimit="83231f" joinstyle="miter"/>
                <v:path arrowok="t" textboxrect="0,0,6039612,9144"/>
              </v:shape>
              <w10:wrap type="square" anchorx="page" anchory="page"/>
            </v:group>
          </w:pict>
        </mc:Fallback>
      </mc:AlternateContent>
    </w:r>
    <w:r>
      <w:rPr>
        <w:b/>
        <w:sz w:val="24"/>
      </w:rPr>
      <w:fldChar w:fldCharType="begin"/>
    </w:r>
    <w:r>
      <w:instrText xml:space="preserve"> PAGE   \* MERGEFORMAT </w:instrText>
    </w:r>
    <w:r>
      <w:rPr>
        <w:b/>
        <w:sz w:val="24"/>
      </w:rPr>
      <w:fldChar w:fldCharType="separate"/>
    </w:r>
    <w:r>
      <w:rPr>
        <w:b/>
        <w:sz w:val="24"/>
      </w:rPr>
      <w:t>1</w:t>
    </w:r>
    <w:r>
      <w:rPr>
        <w:b/>
      </w:rPr>
      <w:fldChar w:fldCharType="end"/>
    </w:r>
    <w:r>
      <w:t xml:space="preserve"> | </w:t>
    </w:r>
    <w:r>
      <w:rPr>
        <w:color w:val="7F7F7F"/>
      </w:rPr>
      <w:t>P a g 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BF99" w14:textId="77777777" w:rsidR="002C22FD" w:rsidRDefault="002C22FD" w:rsidP="000A1311">
      <w:pPr>
        <w:spacing w:after="0" w:line="240" w:lineRule="auto"/>
      </w:pPr>
      <w:r>
        <w:separator/>
      </w:r>
    </w:p>
  </w:footnote>
  <w:footnote w:type="continuationSeparator" w:id="0">
    <w:p w14:paraId="469E5DCE" w14:textId="77777777" w:rsidR="002C22FD" w:rsidRDefault="002C22FD" w:rsidP="000A1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7A8"/>
    <w:multiLevelType w:val="hybridMultilevel"/>
    <w:tmpl w:val="A5B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015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3F"/>
    <w:rsid w:val="00021EE0"/>
    <w:rsid w:val="00047C62"/>
    <w:rsid w:val="000634A0"/>
    <w:rsid w:val="000A1311"/>
    <w:rsid w:val="000A5042"/>
    <w:rsid w:val="0010253F"/>
    <w:rsid w:val="00121132"/>
    <w:rsid w:val="0012610E"/>
    <w:rsid w:val="0013076F"/>
    <w:rsid w:val="001330AE"/>
    <w:rsid w:val="001558F4"/>
    <w:rsid w:val="00296D11"/>
    <w:rsid w:val="002C22FD"/>
    <w:rsid w:val="002D4286"/>
    <w:rsid w:val="003C0130"/>
    <w:rsid w:val="00432679"/>
    <w:rsid w:val="004A13C2"/>
    <w:rsid w:val="004D290F"/>
    <w:rsid w:val="004F7892"/>
    <w:rsid w:val="00502CB3"/>
    <w:rsid w:val="00532728"/>
    <w:rsid w:val="0055348D"/>
    <w:rsid w:val="00574A57"/>
    <w:rsid w:val="00576BE9"/>
    <w:rsid w:val="005A0D9A"/>
    <w:rsid w:val="005E54A3"/>
    <w:rsid w:val="006F3045"/>
    <w:rsid w:val="006F42D8"/>
    <w:rsid w:val="006F758F"/>
    <w:rsid w:val="007334EC"/>
    <w:rsid w:val="00736208"/>
    <w:rsid w:val="007376B2"/>
    <w:rsid w:val="00753FA1"/>
    <w:rsid w:val="00867ECC"/>
    <w:rsid w:val="008A559D"/>
    <w:rsid w:val="008E1948"/>
    <w:rsid w:val="008F4E5D"/>
    <w:rsid w:val="009256AB"/>
    <w:rsid w:val="0099480B"/>
    <w:rsid w:val="009B2396"/>
    <w:rsid w:val="009D5473"/>
    <w:rsid w:val="009E13A1"/>
    <w:rsid w:val="00A528FD"/>
    <w:rsid w:val="00A7145D"/>
    <w:rsid w:val="00AC22DE"/>
    <w:rsid w:val="00AF0DD9"/>
    <w:rsid w:val="00AF3258"/>
    <w:rsid w:val="00AF658C"/>
    <w:rsid w:val="00B12FB2"/>
    <w:rsid w:val="00BB5B13"/>
    <w:rsid w:val="00CA5E34"/>
    <w:rsid w:val="00D95C82"/>
    <w:rsid w:val="00DA1BF5"/>
    <w:rsid w:val="00DD1B4B"/>
    <w:rsid w:val="00E15F61"/>
    <w:rsid w:val="00F57033"/>
    <w:rsid w:val="00FE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2A01"/>
  <w15:chartTrackingRefBased/>
  <w15:docId w15:val="{01AF6DD1-E5D0-4AED-95D4-E0B1FD63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311"/>
  </w:style>
  <w:style w:type="paragraph" w:styleId="Footer">
    <w:name w:val="footer"/>
    <w:basedOn w:val="Normal"/>
    <w:link w:val="FooterChar"/>
    <w:uiPriority w:val="99"/>
    <w:unhideWhenUsed/>
    <w:rsid w:val="000A1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311"/>
  </w:style>
  <w:style w:type="paragraph" w:styleId="ListParagraph">
    <w:name w:val="List Paragraph"/>
    <w:basedOn w:val="Normal"/>
    <w:uiPriority w:val="34"/>
    <w:qFormat/>
    <w:rsid w:val="000A1311"/>
    <w:pPr>
      <w:ind w:left="720"/>
      <w:contextualSpacing/>
    </w:pPr>
  </w:style>
  <w:style w:type="paragraph" w:customStyle="1" w:styleId="Default">
    <w:name w:val="Default"/>
    <w:rsid w:val="004F789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2777</TotalTime>
  <Pages>6</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Dunn</dc:creator>
  <cp:keywords/>
  <dc:description/>
  <cp:lastModifiedBy>Jacob Dunn</cp:lastModifiedBy>
  <cp:revision>38</cp:revision>
  <dcterms:created xsi:type="dcterms:W3CDTF">2023-02-01T19:00:00Z</dcterms:created>
  <dcterms:modified xsi:type="dcterms:W3CDTF">2023-02-25T01:38:00Z</dcterms:modified>
</cp:coreProperties>
</file>