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5BC5" w:rsidRPr="00755BC5" w:rsidRDefault="00755BC5" w:rsidP="00755BC5">
      <w:pPr>
        <w:pStyle w:val="Heading2"/>
        <w:rPr>
          <w:sz w:val="44"/>
          <w:szCs w:val="44"/>
        </w:rPr>
      </w:pPr>
      <w:r w:rsidRPr="00755BC5">
        <w:rPr>
          <w:sz w:val="44"/>
          <w:szCs w:val="44"/>
        </w:rPr>
        <w:t xml:space="preserve">Implementing and Managing Zero Trust Network Access (ZTNA) using </w:t>
      </w:r>
      <w:proofErr w:type="spellStart"/>
      <w:r w:rsidRPr="00755BC5">
        <w:rPr>
          <w:sz w:val="44"/>
          <w:szCs w:val="44"/>
        </w:rPr>
        <w:t>Zscaler</w:t>
      </w:r>
      <w:proofErr w:type="spellEnd"/>
      <w:r w:rsidRPr="00755BC5">
        <w:rPr>
          <w:sz w:val="44"/>
          <w:szCs w:val="44"/>
        </w:rPr>
        <w:t xml:space="preserve"> by Enabling Security Features</w:t>
      </w:r>
    </w:p>
    <w:p w:rsidR="00755BC5" w:rsidRPr="00755BC5" w:rsidRDefault="00755BC5" w:rsidP="0075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  <w:bookmarkStart w:id="0" w:name="_GoBack"/>
      <w:bookmarkEnd w:id="0"/>
    </w:p>
    <w:p w:rsidR="00755BC5" w:rsidRPr="00755BC5" w:rsidRDefault="00755BC5" w:rsidP="0075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the rise of remote work, cloud adoption, and distributed IT environments, traditional perimeter-based security models are no longer sufficient. Blissful Adobes Hotel (or your organization) requires a </w:t>
      </w: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Trust Network Access (ZTNA)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 to secure users, devices, and applications regardless of location. This project leverages </w:t>
      </w:r>
      <w:proofErr w:type="spellStart"/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Zscaler</w:t>
      </w:r>
      <w:proofErr w:type="spellEnd"/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ZTNA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enforce identity-driven access, reduce attack surfaces, and enable secure digital transformation.</w:t>
      </w:r>
    </w:p>
    <w:p w:rsidR="00755BC5" w:rsidRPr="00755BC5" w:rsidRDefault="00755BC5" w:rsidP="0075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Objectives</w:t>
      </w:r>
    </w:p>
    <w:p w:rsidR="00755BC5" w:rsidRPr="00755BC5" w:rsidRDefault="00755BC5" w:rsidP="00755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ZTNA using </w:t>
      </w:r>
      <w:proofErr w:type="spellStart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Zscaler</w:t>
      </w:r>
      <w:proofErr w:type="spellEnd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replace legacy VPNs.</w:t>
      </w:r>
    </w:p>
    <w:p w:rsidR="00755BC5" w:rsidRPr="00755BC5" w:rsidRDefault="00755BC5" w:rsidP="00755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Enforce </w:t>
      </w: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least-privilege access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applications.</w:t>
      </w:r>
    </w:p>
    <w:p w:rsidR="00755BC5" w:rsidRPr="00755BC5" w:rsidRDefault="00755BC5" w:rsidP="00755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multi-factor authentication (MFA)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identity integration.</w:t>
      </w:r>
    </w:p>
    <w:p w:rsidR="00755BC5" w:rsidRPr="00755BC5" w:rsidRDefault="00755BC5" w:rsidP="00755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against threats with </w:t>
      </w: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inline inspection and policy enforcement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5BC5" w:rsidRPr="00755BC5" w:rsidRDefault="00755BC5" w:rsidP="00755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Simplify IT management with centralized monitoring and reporting.</w:t>
      </w:r>
    </w:p>
    <w:p w:rsidR="00755BC5" w:rsidRPr="00755BC5" w:rsidRDefault="00755BC5" w:rsidP="0075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System Architecture</w:t>
      </w:r>
    </w:p>
    <w:p w:rsidR="00755BC5" w:rsidRPr="00755BC5" w:rsidRDefault="00755BC5" w:rsidP="0075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Components:</w:t>
      </w:r>
    </w:p>
    <w:p w:rsidR="00755BC5" w:rsidRPr="00755BC5" w:rsidRDefault="00755BC5" w:rsidP="00755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Zscaler</w:t>
      </w:r>
      <w:proofErr w:type="spellEnd"/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ZTNA Platform: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Cloud-native security service.</w:t>
      </w:r>
    </w:p>
    <w:p w:rsidR="00755BC5" w:rsidRPr="00755BC5" w:rsidRDefault="00755BC5" w:rsidP="00755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Provider (</w:t>
      </w:r>
      <w:proofErr w:type="spellStart"/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IdP</w:t>
      </w:r>
      <w:proofErr w:type="spellEnd"/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AD / </w:t>
      </w:r>
      <w:proofErr w:type="spellStart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Okta</w:t>
      </w:r>
      <w:proofErr w:type="spellEnd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authentication.</w:t>
      </w:r>
    </w:p>
    <w:p w:rsidR="00755BC5" w:rsidRPr="00755BC5" w:rsidRDefault="00755BC5" w:rsidP="00755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Endpoints: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Laptops, mobile devices, and hotel staff systems.</w:t>
      </w:r>
    </w:p>
    <w:p w:rsidR="00755BC5" w:rsidRPr="00755BC5" w:rsidRDefault="00755BC5" w:rsidP="00755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Hotel reservation system, billing, HR, and cloud apps.</w:t>
      </w:r>
    </w:p>
    <w:p w:rsidR="00755BC5" w:rsidRPr="00755BC5" w:rsidRDefault="00755BC5" w:rsidP="0075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Workflow:</w:t>
      </w:r>
    </w:p>
    <w:p w:rsidR="00755BC5" w:rsidRPr="00755BC5" w:rsidRDefault="00755BC5" w:rsidP="00755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attempts to access an application.</w:t>
      </w:r>
    </w:p>
    <w:p w:rsidR="00755BC5" w:rsidRPr="00755BC5" w:rsidRDefault="00755BC5" w:rsidP="00755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Zscaler</w:t>
      </w:r>
      <w:proofErr w:type="spellEnd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verifies identity via </w:t>
      </w:r>
      <w:proofErr w:type="spellStart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IdP</w:t>
      </w:r>
      <w:proofErr w:type="spellEnd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applies security policies.</w:t>
      </w:r>
    </w:p>
    <w:p w:rsidR="00755BC5" w:rsidRPr="00755BC5" w:rsidRDefault="00755BC5" w:rsidP="00755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is granted only if device posture and user identity meet requirements.</w:t>
      </w:r>
    </w:p>
    <w:p w:rsidR="00755BC5" w:rsidRPr="00755BC5" w:rsidRDefault="00755BC5" w:rsidP="00755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monitoring ensures compliance and threat detection.</w:t>
      </w:r>
    </w:p>
    <w:p w:rsidR="00755BC5" w:rsidRPr="00755BC5" w:rsidRDefault="00755BC5" w:rsidP="0075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Implementation Steps</w:t>
      </w:r>
    </w:p>
    <w:p w:rsidR="00755BC5" w:rsidRPr="00755BC5" w:rsidRDefault="00755BC5" w:rsidP="00755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 &amp; Assessment</w:t>
      </w:r>
    </w:p>
    <w:p w:rsidR="00755BC5" w:rsidRPr="00755BC5" w:rsidRDefault="00755BC5" w:rsidP="00755B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critical applications and user groups.</w:t>
      </w:r>
    </w:p>
    <w:p w:rsidR="00755BC5" w:rsidRPr="00755BC5" w:rsidRDefault="00755BC5" w:rsidP="00755B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access policies based on roles.</w:t>
      </w:r>
    </w:p>
    <w:p w:rsidR="00755BC5" w:rsidRPr="00755BC5" w:rsidRDefault="00755BC5" w:rsidP="00755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Zscaler</w:t>
      </w:r>
      <w:proofErr w:type="spellEnd"/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Deployment</w:t>
      </w:r>
    </w:p>
    <w:p w:rsidR="00755BC5" w:rsidRPr="00755BC5" w:rsidRDefault="00755BC5" w:rsidP="00755B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proofErr w:type="spellStart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Zscaler</w:t>
      </w:r>
      <w:proofErr w:type="spellEnd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 Connector on endpoints.</w:t>
      </w:r>
    </w:p>
    <w:p w:rsidR="00755BC5" w:rsidRPr="00755BC5" w:rsidRDefault="00755BC5" w:rsidP="00755B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with </w:t>
      </w:r>
      <w:proofErr w:type="spellStart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IdP</w:t>
      </w:r>
      <w:proofErr w:type="spellEnd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authentication.</w:t>
      </w:r>
    </w:p>
    <w:p w:rsidR="00755BC5" w:rsidRPr="00755BC5" w:rsidRDefault="00755BC5" w:rsidP="00755B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Set up application segmentation and policies.</w:t>
      </w:r>
    </w:p>
    <w:p w:rsidR="00755BC5" w:rsidRPr="00755BC5" w:rsidRDefault="00755BC5" w:rsidP="00755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Features Enabled</w:t>
      </w:r>
    </w:p>
    <w:p w:rsidR="00755BC5" w:rsidRPr="00755BC5" w:rsidRDefault="00755BC5" w:rsidP="00755B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MFA Enforcement: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Strengthens authentication.</w:t>
      </w:r>
    </w:p>
    <w:p w:rsidR="00755BC5" w:rsidRPr="00755BC5" w:rsidRDefault="00755BC5" w:rsidP="00755B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Posture Checks: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compliance before granting access.</w:t>
      </w:r>
    </w:p>
    <w:p w:rsidR="00755BC5" w:rsidRPr="00755BC5" w:rsidRDefault="00755BC5" w:rsidP="00755B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Microsegmentation</w:t>
      </w:r>
      <w:proofErr w:type="spellEnd"/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Limits lateral movement.</w:t>
      </w:r>
    </w:p>
    <w:p w:rsidR="00755BC5" w:rsidRPr="00755BC5" w:rsidRDefault="00755BC5" w:rsidP="00755B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Threat Protection: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Inline inspection for malware and phishing.</w:t>
      </w:r>
    </w:p>
    <w:p w:rsidR="00755BC5" w:rsidRPr="00755BC5" w:rsidRDefault="00755BC5" w:rsidP="00755B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Loss Prevention (DLP):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sensitive data exfiltration.</w:t>
      </w:r>
    </w:p>
    <w:p w:rsidR="00755BC5" w:rsidRPr="00755BC5" w:rsidRDefault="00755BC5" w:rsidP="00755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 &amp; Management</w:t>
      </w:r>
    </w:p>
    <w:p w:rsidR="00755BC5" w:rsidRPr="00755BC5" w:rsidRDefault="00755BC5" w:rsidP="00755B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Zscaler</w:t>
      </w:r>
      <w:proofErr w:type="spellEnd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for analytics and reporting.</w:t>
      </w:r>
    </w:p>
    <w:p w:rsidR="00755BC5" w:rsidRPr="00755BC5" w:rsidRDefault="00755BC5" w:rsidP="00755B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Continuously refine policies based on usage patterns.</w:t>
      </w:r>
    </w:p>
    <w:p w:rsidR="00755BC5" w:rsidRPr="00755BC5" w:rsidRDefault="00755BC5" w:rsidP="00755B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alerts for suspicious activity.</w:t>
      </w:r>
    </w:p>
    <w:p w:rsidR="00755BC5" w:rsidRPr="00755BC5" w:rsidRDefault="00755BC5" w:rsidP="0075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Benefits</w:t>
      </w:r>
    </w:p>
    <w:p w:rsidR="00755BC5" w:rsidRPr="00755BC5" w:rsidRDefault="00755BC5" w:rsidP="00755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Enhanced Security: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Identity-driven access reduces risk.</w:t>
      </w:r>
    </w:p>
    <w:p w:rsidR="00755BC5" w:rsidRPr="00755BC5" w:rsidRDefault="00755BC5" w:rsidP="00755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Improved User Experience: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Seamless access without VPN complexity.</w:t>
      </w:r>
    </w:p>
    <w:p w:rsidR="00755BC5" w:rsidRPr="00755BC5" w:rsidRDefault="00755BC5" w:rsidP="00755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Cloud-native solution adapts to growing needs.</w:t>
      </w:r>
    </w:p>
    <w:p w:rsidR="00755BC5" w:rsidRPr="00755BC5" w:rsidRDefault="00755BC5" w:rsidP="00755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Efficiency: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Centralized management reduces IT overhead.</w:t>
      </w:r>
    </w:p>
    <w:p w:rsidR="00755BC5" w:rsidRPr="00755BC5" w:rsidRDefault="00755BC5" w:rsidP="00755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Meets regulatory requirements for data protection.</w:t>
      </w:r>
    </w:p>
    <w:p w:rsidR="00755BC5" w:rsidRPr="00755BC5" w:rsidRDefault="00755BC5" w:rsidP="0075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Challenges &amp; Solutions</w:t>
      </w:r>
    </w:p>
    <w:p w:rsidR="00755BC5" w:rsidRPr="00755BC5" w:rsidRDefault="00755BC5" w:rsidP="00755B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resistance to new authentication methods.</w:t>
      </w:r>
    </w:p>
    <w:p w:rsidR="00755BC5" w:rsidRPr="00755BC5" w:rsidRDefault="00755BC5" w:rsidP="00755B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training and awareness sessions.</w:t>
      </w:r>
    </w:p>
    <w:p w:rsidR="00755BC5" w:rsidRPr="00755BC5" w:rsidRDefault="00755BC5" w:rsidP="00755B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with legacy applications.</w:t>
      </w:r>
    </w:p>
    <w:p w:rsidR="00755BC5" w:rsidRPr="00755BC5" w:rsidRDefault="00755BC5" w:rsidP="00755B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Zscaler</w:t>
      </w:r>
      <w:proofErr w:type="spellEnd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Connectors for hybrid environments.</w:t>
      </w:r>
    </w:p>
    <w:p w:rsidR="00755BC5" w:rsidRPr="00755BC5" w:rsidRDefault="00755BC5" w:rsidP="00755B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concerns.</w:t>
      </w:r>
    </w:p>
    <w:p w:rsidR="00755BC5" w:rsidRPr="00755BC5" w:rsidRDefault="00755BC5" w:rsidP="00755B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 policies and leverage </w:t>
      </w:r>
      <w:proofErr w:type="spellStart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Zscaler’s</w:t>
      </w:r>
      <w:proofErr w:type="spellEnd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 cloud infrastructure.</w:t>
      </w:r>
    </w:p>
    <w:p w:rsidR="00755BC5" w:rsidRPr="00755BC5" w:rsidRDefault="00755BC5" w:rsidP="0075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B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Conclusion</w:t>
      </w:r>
    </w:p>
    <w:p w:rsidR="00755BC5" w:rsidRPr="00755BC5" w:rsidRDefault="00755BC5" w:rsidP="0075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implementing </w:t>
      </w: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Zero Trust Network Access with </w:t>
      </w:r>
      <w:proofErr w:type="spellStart"/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Zscaler</w:t>
      </w:r>
      <w:proofErr w:type="spellEnd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organization achieves a </w:t>
      </w:r>
      <w:r w:rsidRPr="00755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secure, scalable, and user-friendly access model</w:t>
      </w:r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project strengthens </w:t>
      </w:r>
      <w:proofErr w:type="spellStart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defenses</w:t>
      </w:r>
      <w:proofErr w:type="spellEnd"/>
      <w:r w:rsidRPr="00755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against cyber threats, ensures compliance, and supports digital transformation initiatives while maintaining operational efficiency.</w:t>
      </w:r>
    </w:p>
    <w:p w:rsidR="00755BC5" w:rsidRDefault="00755BC5"/>
    <w:sectPr w:rsidR="00755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D4E52"/>
    <w:multiLevelType w:val="multilevel"/>
    <w:tmpl w:val="C18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C3A3A"/>
    <w:multiLevelType w:val="multilevel"/>
    <w:tmpl w:val="177C2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2D5918"/>
    <w:multiLevelType w:val="multilevel"/>
    <w:tmpl w:val="900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51EEC"/>
    <w:multiLevelType w:val="multilevel"/>
    <w:tmpl w:val="DFC0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D2209D"/>
    <w:multiLevelType w:val="multilevel"/>
    <w:tmpl w:val="BFE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B6441"/>
    <w:multiLevelType w:val="multilevel"/>
    <w:tmpl w:val="95E0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C5"/>
    <w:rsid w:val="0075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6FB844-0D11-47E6-A4EB-F7A6300D1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5B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5B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5B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5B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5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5B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3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AAC11</dc:creator>
  <cp:keywords/>
  <dc:description/>
  <cp:lastModifiedBy>AAC11</cp:lastModifiedBy>
  <cp:revision>1</cp:revision>
  <dcterms:created xsi:type="dcterms:W3CDTF">2026-03-12T09:22:00Z</dcterms:created>
  <dcterms:modified xsi:type="dcterms:W3CDTF">2026-03-12T09:23:00Z</dcterms:modified>
</cp:coreProperties>
</file>