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34"/>
        </w:rPr>
        <w:t>数值模拟孔隙压缩 Gmail 文献推送判断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本报告只判断过去 24 小时 Gmail 文献推送是否与指定主题相关。邮件线索仅用于初筛，不写作全文结论。</w:t>
      </w:r>
    </w:p>
    <w:p>
      <w:pPr>
        <w:spacing w:line="288" w:lineRule="auto"/>
      </w:pPr>
      <w:r>
        <w:rPr>
          <w:rFonts w:ascii="Times New Roman" w:hAnsi="Times New Roman" w:eastAsia="宋体"/>
          <w:b/>
          <w:sz w:val="21"/>
        </w:rPr>
        <w:t>执行时间：</w:t>
      </w:r>
      <w:r>
        <w:rPr>
          <w:rFonts w:ascii="Times New Roman" w:hAnsi="Times New Roman" w:eastAsia="宋体"/>
          <w:b w:val="0"/>
          <w:sz w:val="21"/>
        </w:rPr>
        <w:t>2026-09-08 12:25:12</w:t>
      </w:r>
    </w:p>
    <w:p>
      <w:pPr>
        <w:spacing w:line="288" w:lineRule="auto"/>
      </w:pPr>
      <w:r>
        <w:rPr>
          <w:rFonts w:ascii="Times New Roman" w:hAnsi="Times New Roman" w:eastAsia="宋体"/>
          <w:b/>
          <w:sz w:val="21"/>
        </w:rPr>
        <w:t>目标邮箱：</w:t>
      </w:r>
      <w:r>
        <w:rPr>
          <w:rFonts w:ascii="Times New Roman" w:hAnsi="Times New Roman" w:eastAsia="宋体"/>
          <w:b w:val="0"/>
          <w:sz w:val="21"/>
        </w:rPr>
        <w:t>c2862757093@gmail.com</w:t>
      </w:r>
    </w:p>
    <w:p>
      <w:pPr>
        <w:spacing w:line="288" w:lineRule="auto"/>
      </w:pPr>
      <w:r>
        <w:rPr>
          <w:rFonts w:ascii="Times New Roman" w:hAnsi="Times New Roman" w:eastAsia="宋体"/>
          <w:b/>
          <w:sz w:val="21"/>
        </w:rPr>
        <w:t>时间窗口：</w:t>
      </w:r>
      <w:r>
        <w:rPr>
          <w:rFonts w:ascii="Times New Roman" w:hAnsi="Times New Roman" w:eastAsia="宋体"/>
          <w:b w:val="0"/>
          <w:sz w:val="21"/>
        </w:rPr>
        <w:t>过去 24 小时</w:t>
      </w:r>
    </w:p>
    <w:p>
      <w:pPr>
        <w:pStyle w:val="Heading1"/>
      </w:pPr>
      <w:r>
        <w:t>主题边界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数值模拟孔隙压缩主题包括 pore compression、pore-space compaction、pore compaction、pore collapse、pore closure、porosity reduction、stress-induced pore closure、compaction-induced pore closure，以及 DEM、FEM、LBM、CFD、digital rock、孔隙压缩、孔隙压密、孔隙闭合、孔隙塌陷、孔隙率降低、离散元、有限元和孔隙尺度模拟。</w:t>
      </w:r>
    </w:p>
    <w:p>
      <w:pPr>
        <w:pStyle w:val="Heading1"/>
      </w:pPr>
      <w:r>
        <w:t>本次判断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过去 24 小时没有检索到与该主题可确认相关的 Gmail 文献推送。</w:t>
      </w:r>
    </w:p>
    <w:p>
      <w:pPr>
        <w:pStyle w:val="Heading1"/>
      </w:pPr>
      <w:r>
        <w:t>邮件证据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邮件时间</w:t>
            </w:r>
          </w:p>
        </w:tc>
        <w:tc>
          <w:tcPr>
            <w:tcW w:type="dxa" w:w="323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邮件主题</w:t>
            </w:r>
          </w:p>
        </w:tc>
        <w:tc>
          <w:tcPr>
            <w:tcW w:type="dxa" w:w="204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相关性判断</w:t>
            </w:r>
          </w:p>
        </w:tc>
        <w:tc>
          <w:tcPr>
            <w:tcW w:type="dxa" w:w="272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过去 24 小时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无命中邮件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无可确认相关推送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Gmail 检索结果；不能解释为该主题无相关研究</w:t>
            </w:r>
          </w:p>
        </w:tc>
      </w:tr>
    </w:tbl>
    <w:p/>
    <w:p>
      <w:pPr>
        <w:pStyle w:val="Heading1"/>
      </w:pPr>
      <w:r>
        <w:t>候选文献分级</w:t>
      </w:r>
    </w:p>
    <w:p>
      <w:pPr>
        <w:pStyle w:val="Heading2"/>
      </w:pPr>
      <w:r>
        <w:t>高优先级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无可确认论文候选。</w:t>
      </w:r>
    </w:p>
    <w:p>
      <w:pPr>
        <w:pStyle w:val="Heading2"/>
      </w:pPr>
      <w:r>
        <w:t>次优先级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无可确认论文候选。</w:t>
      </w:r>
    </w:p>
    <w:p>
      <w:pPr>
        <w:pStyle w:val="Heading2"/>
      </w:pPr>
      <w:r>
        <w:t>暂不推荐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无可确认邮件条目。</w:t>
      </w:r>
    </w:p>
    <w:p>
      <w:pPr>
        <w:pStyle w:val="Heading1"/>
      </w:pPr>
      <w:r>
        <w:t>证据边界</w:t>
      </w:r>
    </w:p>
    <w:p>
      <w:pPr>
        <w:spacing w:line="288" w:lineRule="auto"/>
      </w:pPr>
      <w:r>
        <w:rPr>
          <w:rFonts w:ascii="Times New Roman" w:hAnsi="Times New Roman" w:eastAsia="宋体"/>
          <w:b w:val="0"/>
          <w:sz w:val="21"/>
        </w:rPr>
        <w:t>本报告未读取论文全文，不能推断该主题研究是否存在或充分；只能说明本次 Gmail 可见推送中的相关性判断。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