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70" w:rsidRDefault="006B3670" w:rsidP="006B3670">
      <w:r>
        <w:rPr>
          <w:rFonts w:hint="eastAsia"/>
        </w:rPr>
        <w:t>Name: Jingmin Zhou (Jessica)</w:t>
      </w:r>
    </w:p>
    <w:p w:rsidR="006B3670" w:rsidRDefault="006B3670" w:rsidP="006B3670">
      <w:r>
        <w:rPr>
          <w:rFonts w:hint="eastAsia"/>
        </w:rPr>
        <w:t>Student ID: 119766194</w:t>
      </w:r>
    </w:p>
    <w:p w:rsidR="006B3670" w:rsidRDefault="006B3670" w:rsidP="006B3670">
      <w:pPr>
        <w:rPr>
          <w:rStyle w:val="a3"/>
          <w:lang w:eastAsia="zh-CN"/>
        </w:rPr>
      </w:pPr>
      <w:r>
        <w:t>E</w:t>
      </w:r>
      <w:r>
        <w:rPr>
          <w:rFonts w:hint="eastAsia"/>
        </w:rPr>
        <w:t xml:space="preserve">mail: </w:t>
      </w:r>
      <w:hyperlink r:id="rId6" w:history="1">
        <w:r w:rsidRPr="00282085">
          <w:rPr>
            <w:rStyle w:val="a3"/>
            <w:rFonts w:hint="eastAsia"/>
          </w:rPr>
          <w:t>jzhou175@myseneca.ca</w:t>
        </w:r>
      </w:hyperlink>
    </w:p>
    <w:p w:rsidR="006B3670" w:rsidRDefault="006B3670" w:rsidP="006B3670">
      <w:pPr>
        <w:rPr>
          <w:lang w:eastAsia="zh-CN"/>
        </w:rPr>
      </w:pPr>
    </w:p>
    <w:p w:rsidR="006135EC" w:rsidRDefault="008D5F9C" w:rsidP="006135EC">
      <w:pPr>
        <w:jc w:val="both"/>
        <w:rPr>
          <w:rFonts w:hint="eastAsia"/>
          <w:szCs w:val="28"/>
          <w:lang w:eastAsia="zh-CN"/>
        </w:rPr>
      </w:pPr>
      <w:r>
        <w:rPr>
          <w:rFonts w:hint="eastAsia"/>
          <w:szCs w:val="28"/>
          <w:lang w:val="en-CA"/>
        </w:rPr>
        <w:t>In the Workshop 9</w:t>
      </w:r>
      <w:r w:rsidR="00F7706D">
        <w:rPr>
          <w:rFonts w:hint="eastAsia"/>
          <w:szCs w:val="28"/>
          <w:lang w:val="en-CA" w:eastAsia="zh-CN"/>
        </w:rPr>
        <w:t xml:space="preserve"> </w:t>
      </w:r>
      <w:r w:rsidR="006B3670" w:rsidRPr="00884595">
        <w:rPr>
          <w:rFonts w:hint="eastAsia"/>
          <w:szCs w:val="28"/>
          <w:lang w:val="en-CA"/>
        </w:rPr>
        <w:t>(</w:t>
      </w:r>
      <w:r>
        <w:rPr>
          <w:rFonts w:hint="eastAsia"/>
          <w:szCs w:val="28"/>
          <w:lang w:val="en-CA" w:eastAsia="zh-CN"/>
        </w:rPr>
        <w:t>Templates</w:t>
      </w:r>
      <w:r w:rsidR="006B3670" w:rsidRPr="00A74DD6">
        <w:rPr>
          <w:rFonts w:hint="eastAsia"/>
          <w:szCs w:val="28"/>
          <w:lang w:val="en-CA"/>
        </w:rPr>
        <w:t xml:space="preserve">), I have learned </w:t>
      </w:r>
      <w:r w:rsidR="00A239C6">
        <w:rPr>
          <w:rFonts w:hint="eastAsia"/>
          <w:szCs w:val="28"/>
          <w:lang w:val="en-CA" w:eastAsia="zh-CN"/>
        </w:rPr>
        <w:t xml:space="preserve">how to code </w:t>
      </w:r>
      <w:r w:rsidR="00A239C6">
        <w:rPr>
          <w:szCs w:val="28"/>
        </w:rPr>
        <w:t xml:space="preserve">a </w:t>
      </w:r>
      <w:proofErr w:type="spellStart"/>
      <w:r w:rsidR="00A239C6">
        <w:rPr>
          <w:szCs w:val="28"/>
        </w:rPr>
        <w:t>templated</w:t>
      </w:r>
      <w:proofErr w:type="spellEnd"/>
      <w:r w:rsidR="00A239C6">
        <w:rPr>
          <w:szCs w:val="28"/>
        </w:rPr>
        <w:t xml:space="preserve"> class that will allow for its member data and functions to operate on types supplied through a parameter list.</w:t>
      </w:r>
      <w:r w:rsidR="001732C7">
        <w:rPr>
          <w:rFonts w:hint="eastAsia"/>
          <w:szCs w:val="28"/>
          <w:lang w:eastAsia="zh-CN"/>
        </w:rPr>
        <w:t xml:space="preserve"> </w:t>
      </w:r>
      <w:r w:rsidR="001732C7">
        <w:rPr>
          <w:szCs w:val="28"/>
          <w:lang w:eastAsia="zh-CN"/>
        </w:rPr>
        <w:t>T</w:t>
      </w:r>
      <w:r w:rsidR="001732C7">
        <w:rPr>
          <w:rFonts w:hint="eastAsia"/>
          <w:szCs w:val="28"/>
          <w:lang w:eastAsia="zh-CN"/>
        </w:rPr>
        <w:t>his class can be a container similar to an array.</w:t>
      </w:r>
    </w:p>
    <w:p w:rsidR="00373ED5" w:rsidRDefault="00A35788" w:rsidP="004F780A">
      <w:pPr>
        <w:jc w:val="both"/>
        <w:rPr>
          <w:rFonts w:hint="eastAsia"/>
          <w:szCs w:val="28"/>
          <w:lang w:eastAsia="zh-CN"/>
        </w:rPr>
      </w:pPr>
      <w:r>
        <w:rPr>
          <w:rFonts w:hint="eastAsia"/>
          <w:szCs w:val="28"/>
          <w:lang w:eastAsia="zh-CN"/>
        </w:rPr>
        <w:t xml:space="preserve">Firstly, </w:t>
      </w:r>
      <w:r w:rsidR="00110842">
        <w:rPr>
          <w:rFonts w:hint="eastAsia"/>
          <w:szCs w:val="28"/>
          <w:lang w:eastAsia="zh-CN"/>
        </w:rPr>
        <w:t xml:space="preserve">a </w:t>
      </w:r>
      <w:proofErr w:type="spellStart"/>
      <w:r>
        <w:rPr>
          <w:szCs w:val="28"/>
          <w:lang w:eastAsia="zh-CN"/>
        </w:rPr>
        <w:t>template</w:t>
      </w:r>
      <w:r>
        <w:rPr>
          <w:rFonts w:hint="eastAsia"/>
          <w:szCs w:val="28"/>
          <w:lang w:eastAsia="zh-CN"/>
        </w:rPr>
        <w:t>d</w:t>
      </w:r>
      <w:proofErr w:type="spellEnd"/>
      <w:r>
        <w:rPr>
          <w:rFonts w:hint="eastAsia"/>
          <w:szCs w:val="28"/>
          <w:lang w:eastAsia="zh-CN"/>
        </w:rPr>
        <w:t xml:space="preserve"> class </w:t>
      </w:r>
      <w:proofErr w:type="spellStart"/>
      <w:r>
        <w:rPr>
          <w:rFonts w:hint="eastAsia"/>
          <w:szCs w:val="28"/>
          <w:lang w:eastAsia="zh-CN"/>
        </w:rPr>
        <w:t>NumbersBox</w:t>
      </w:r>
      <w:proofErr w:type="spellEnd"/>
      <w:r>
        <w:rPr>
          <w:rFonts w:hint="eastAsia"/>
          <w:szCs w:val="28"/>
          <w:lang w:eastAsia="zh-CN"/>
        </w:rPr>
        <w:t xml:space="preserve"> was created </w:t>
      </w:r>
      <w:r w:rsidR="00110842">
        <w:rPr>
          <w:rFonts w:hint="eastAsia"/>
          <w:szCs w:val="28"/>
          <w:lang w:eastAsia="zh-CN"/>
        </w:rPr>
        <w:t xml:space="preserve">using the class template syntax </w:t>
      </w:r>
      <w:r w:rsidR="00110842">
        <w:rPr>
          <w:szCs w:val="28"/>
          <w:lang w:eastAsia="zh-CN"/>
        </w:rPr>
        <w:t>“</w:t>
      </w:r>
      <w:r w:rsidR="00110842">
        <w:rPr>
          <w:rFonts w:hint="eastAsia"/>
          <w:szCs w:val="28"/>
          <w:lang w:eastAsia="zh-CN"/>
        </w:rPr>
        <w:t>template &lt;class T&gt;</w:t>
      </w:r>
      <w:r w:rsidR="00110842">
        <w:rPr>
          <w:szCs w:val="28"/>
          <w:lang w:eastAsia="zh-CN"/>
        </w:rPr>
        <w:t>”</w:t>
      </w:r>
      <w:r w:rsidR="005C3013">
        <w:rPr>
          <w:rFonts w:hint="eastAsia"/>
          <w:szCs w:val="28"/>
          <w:lang w:eastAsia="zh-CN"/>
        </w:rPr>
        <w:t>, which is similar to that for function templates.</w:t>
      </w:r>
      <w:r w:rsidR="004F780A">
        <w:rPr>
          <w:rFonts w:hint="eastAsia"/>
          <w:szCs w:val="28"/>
          <w:lang w:eastAsia="zh-CN"/>
        </w:rPr>
        <w:t xml:space="preserve"> Then </w:t>
      </w:r>
      <w:r w:rsidR="0006758A">
        <w:rPr>
          <w:rFonts w:hint="eastAsia"/>
          <w:szCs w:val="28"/>
          <w:lang w:eastAsia="zh-CN"/>
        </w:rPr>
        <w:t>a</w:t>
      </w:r>
      <w:bookmarkStart w:id="0" w:name="_GoBack"/>
      <w:bookmarkEnd w:id="0"/>
      <w:r w:rsidR="004F780A" w:rsidRPr="004F780A">
        <w:rPr>
          <w:szCs w:val="28"/>
          <w:lang w:eastAsia="zh-CN"/>
        </w:rPr>
        <w:t xml:space="preserve"> </w:t>
      </w:r>
      <w:r w:rsidR="004F780A" w:rsidRPr="004F780A">
        <w:rPr>
          <w:bCs/>
          <w:szCs w:val="28"/>
          <w:lang w:eastAsia="zh-CN"/>
        </w:rPr>
        <w:t>generic type</w:t>
      </w:r>
      <w:r w:rsidR="004F780A" w:rsidRPr="004F780A">
        <w:rPr>
          <w:szCs w:val="28"/>
          <w:lang w:eastAsia="zh-CN"/>
        </w:rPr>
        <w:t xml:space="preserve"> (T</w:t>
      </w:r>
      <w:r w:rsidR="004F780A">
        <w:rPr>
          <w:rFonts w:hint="eastAsia"/>
          <w:szCs w:val="28"/>
          <w:lang w:eastAsia="zh-CN"/>
        </w:rPr>
        <w:t>)</w:t>
      </w:r>
      <w:r w:rsidR="009B6F07">
        <w:rPr>
          <w:szCs w:val="28"/>
          <w:lang w:eastAsia="zh-CN"/>
        </w:rPr>
        <w:t xml:space="preserve"> </w:t>
      </w:r>
      <w:r w:rsidR="004F780A" w:rsidRPr="004F780A">
        <w:rPr>
          <w:szCs w:val="28"/>
          <w:lang w:eastAsia="zh-CN"/>
        </w:rPr>
        <w:t xml:space="preserve">will be the representative type of Numbers held in the </w:t>
      </w:r>
      <w:proofErr w:type="spellStart"/>
      <w:r w:rsidR="004F780A" w:rsidRPr="004F780A">
        <w:rPr>
          <w:szCs w:val="28"/>
          <w:lang w:eastAsia="zh-CN"/>
        </w:rPr>
        <w:t>NumbersBox</w:t>
      </w:r>
      <w:proofErr w:type="spellEnd"/>
      <w:r w:rsidR="004F780A" w:rsidRPr="004F780A">
        <w:rPr>
          <w:szCs w:val="28"/>
          <w:lang w:eastAsia="zh-CN"/>
        </w:rPr>
        <w:t>.</w:t>
      </w:r>
    </w:p>
    <w:p w:rsidR="00B21D41" w:rsidRDefault="00C55E65" w:rsidP="004F780A">
      <w:pPr>
        <w:jc w:val="both"/>
        <w:rPr>
          <w:rFonts w:hint="eastAsia"/>
          <w:szCs w:val="28"/>
          <w:lang w:eastAsia="zh-CN"/>
        </w:rPr>
      </w:pPr>
      <w:r>
        <w:rPr>
          <w:szCs w:val="28"/>
          <w:lang w:eastAsia="zh-CN"/>
        </w:rPr>
        <w:t>S</w:t>
      </w:r>
      <w:r>
        <w:rPr>
          <w:rFonts w:hint="eastAsia"/>
          <w:szCs w:val="28"/>
          <w:lang w:eastAsia="zh-CN"/>
        </w:rPr>
        <w:t xml:space="preserve">econdly, </w:t>
      </w:r>
      <w:r w:rsidR="004B321C">
        <w:rPr>
          <w:rFonts w:hint="eastAsia"/>
          <w:szCs w:val="28"/>
          <w:lang w:eastAsia="zh-CN"/>
        </w:rPr>
        <w:t xml:space="preserve">the concept of dynamic memory allocation and </w:t>
      </w:r>
      <w:proofErr w:type="spellStart"/>
      <w:r w:rsidR="004B321C">
        <w:rPr>
          <w:rFonts w:hint="eastAsia"/>
          <w:szCs w:val="28"/>
          <w:lang w:eastAsia="zh-CN"/>
        </w:rPr>
        <w:t>deallocation</w:t>
      </w:r>
      <w:proofErr w:type="spellEnd"/>
      <w:r w:rsidR="00D677B6">
        <w:rPr>
          <w:rFonts w:hint="eastAsia"/>
          <w:szCs w:val="28"/>
          <w:lang w:eastAsia="zh-CN"/>
        </w:rPr>
        <w:t xml:space="preserve"> was reviewed because of </w:t>
      </w:r>
      <w:r w:rsidR="00D565F0">
        <w:rPr>
          <w:rFonts w:hint="eastAsia"/>
          <w:szCs w:val="28"/>
          <w:lang w:eastAsia="zh-CN"/>
        </w:rPr>
        <w:t xml:space="preserve">data member </w:t>
      </w:r>
      <w:r w:rsidR="00EF518B">
        <w:rPr>
          <w:szCs w:val="28"/>
          <w:lang w:eastAsia="zh-CN"/>
        </w:rPr>
        <w:t>“</w:t>
      </w:r>
      <w:r w:rsidR="00D565F0">
        <w:rPr>
          <w:rFonts w:hint="eastAsia"/>
          <w:szCs w:val="28"/>
          <w:lang w:eastAsia="zh-CN"/>
        </w:rPr>
        <w:t>items</w:t>
      </w:r>
      <w:r w:rsidR="00EF518B">
        <w:rPr>
          <w:szCs w:val="28"/>
          <w:lang w:eastAsia="zh-CN"/>
        </w:rPr>
        <w:t>”</w:t>
      </w:r>
      <w:r w:rsidR="00D565F0">
        <w:rPr>
          <w:rFonts w:hint="eastAsia"/>
          <w:szCs w:val="28"/>
          <w:lang w:eastAsia="zh-CN"/>
        </w:rPr>
        <w:t>, which is</w:t>
      </w:r>
      <w:r w:rsidR="00D565F0" w:rsidRPr="00D565F0">
        <w:rPr>
          <w:szCs w:val="28"/>
          <w:lang w:eastAsia="zh-CN"/>
        </w:rPr>
        <w:t xml:space="preserve"> a </w:t>
      </w:r>
      <w:r w:rsidR="00D565F0" w:rsidRPr="00D565F0">
        <w:rPr>
          <w:bCs/>
          <w:szCs w:val="28"/>
          <w:lang w:eastAsia="zh-CN"/>
        </w:rPr>
        <w:t xml:space="preserve">dynamically allocated </w:t>
      </w:r>
      <w:r w:rsidR="00D565F0">
        <w:rPr>
          <w:rFonts w:hint="eastAsia"/>
          <w:bCs/>
          <w:szCs w:val="28"/>
          <w:lang w:eastAsia="zh-CN"/>
        </w:rPr>
        <w:t xml:space="preserve">array used to store </w:t>
      </w:r>
      <w:r w:rsidR="00D565F0" w:rsidRPr="00D565F0">
        <w:rPr>
          <w:szCs w:val="28"/>
          <w:lang w:eastAsia="zh-CN"/>
        </w:rPr>
        <w:t xml:space="preserve">numbers in the </w:t>
      </w:r>
      <w:proofErr w:type="spellStart"/>
      <w:r w:rsidR="00D565F0">
        <w:rPr>
          <w:rFonts w:hint="eastAsia"/>
          <w:szCs w:val="28"/>
          <w:lang w:eastAsia="zh-CN"/>
        </w:rPr>
        <w:t>Number</w:t>
      </w:r>
      <w:r w:rsidR="00D565F0" w:rsidRPr="00D565F0">
        <w:rPr>
          <w:szCs w:val="28"/>
          <w:lang w:eastAsia="zh-CN"/>
        </w:rPr>
        <w:t>Box</w:t>
      </w:r>
      <w:proofErr w:type="spellEnd"/>
      <w:r w:rsidR="00D565F0" w:rsidRPr="00D565F0">
        <w:rPr>
          <w:szCs w:val="28"/>
          <w:lang w:eastAsia="zh-CN"/>
        </w:rPr>
        <w:t>.</w:t>
      </w:r>
      <w:r w:rsidR="004B321C">
        <w:rPr>
          <w:rFonts w:hint="eastAsia"/>
          <w:szCs w:val="28"/>
          <w:lang w:eastAsia="zh-CN"/>
        </w:rPr>
        <w:t xml:space="preserve"> </w:t>
      </w:r>
      <w:r w:rsidR="00EF518B">
        <w:rPr>
          <w:szCs w:val="28"/>
          <w:lang w:eastAsia="zh-CN"/>
        </w:rPr>
        <w:t>Dependent</w:t>
      </w:r>
      <w:r w:rsidR="00EF518B">
        <w:rPr>
          <w:rFonts w:hint="eastAsia"/>
          <w:szCs w:val="28"/>
          <w:lang w:eastAsia="zh-CN"/>
        </w:rPr>
        <w:t xml:space="preserve"> on the amount of numbers </w:t>
      </w:r>
      <w:r w:rsidR="00EF518B">
        <w:rPr>
          <w:szCs w:val="28"/>
          <w:lang w:eastAsia="zh-CN"/>
        </w:rPr>
        <w:t>“</w:t>
      </w:r>
      <w:r w:rsidR="00EF518B">
        <w:rPr>
          <w:rFonts w:hint="eastAsia"/>
          <w:szCs w:val="28"/>
          <w:lang w:eastAsia="zh-CN"/>
        </w:rPr>
        <w:t>size</w:t>
      </w:r>
      <w:r w:rsidR="00EF518B">
        <w:rPr>
          <w:szCs w:val="28"/>
          <w:lang w:eastAsia="zh-CN"/>
        </w:rPr>
        <w:t>”</w:t>
      </w:r>
      <w:r w:rsidR="00EF518B">
        <w:rPr>
          <w:rFonts w:hint="eastAsia"/>
          <w:szCs w:val="28"/>
          <w:lang w:eastAsia="zh-CN"/>
        </w:rPr>
        <w:t xml:space="preserve">, </w:t>
      </w:r>
      <w:r w:rsidR="00A321D9">
        <w:rPr>
          <w:szCs w:val="28"/>
          <w:lang w:eastAsia="zh-CN"/>
        </w:rPr>
        <w:t>“</w:t>
      </w:r>
      <w:r w:rsidR="00593DE3">
        <w:rPr>
          <w:rFonts w:hint="eastAsia"/>
          <w:szCs w:val="28"/>
          <w:lang w:eastAsia="zh-CN"/>
        </w:rPr>
        <w:t>items</w:t>
      </w:r>
      <w:r w:rsidR="00A321D9">
        <w:rPr>
          <w:szCs w:val="28"/>
          <w:lang w:eastAsia="zh-CN"/>
        </w:rPr>
        <w:t>”</w:t>
      </w:r>
      <w:r w:rsidR="00593DE3">
        <w:rPr>
          <w:rFonts w:hint="eastAsia"/>
          <w:szCs w:val="28"/>
          <w:lang w:eastAsia="zh-CN"/>
        </w:rPr>
        <w:t xml:space="preserve"> will be resized through dynamic memor</w:t>
      </w:r>
      <w:r w:rsidR="00284654">
        <w:rPr>
          <w:rFonts w:hint="eastAsia"/>
          <w:szCs w:val="28"/>
          <w:lang w:eastAsia="zh-CN"/>
        </w:rPr>
        <w:t xml:space="preserve">y </w:t>
      </w:r>
      <w:proofErr w:type="spellStart"/>
      <w:r w:rsidR="00284654">
        <w:rPr>
          <w:rFonts w:hint="eastAsia"/>
          <w:szCs w:val="28"/>
          <w:lang w:eastAsia="zh-CN"/>
        </w:rPr>
        <w:t>deallocation</w:t>
      </w:r>
      <w:proofErr w:type="spellEnd"/>
      <w:r w:rsidR="00284654">
        <w:rPr>
          <w:rFonts w:hint="eastAsia"/>
          <w:szCs w:val="28"/>
          <w:lang w:eastAsia="zh-CN"/>
        </w:rPr>
        <w:t xml:space="preserve"> and reallocation, which was demonstrated in details in member function </w:t>
      </w:r>
      <w:r w:rsidR="00284654">
        <w:rPr>
          <w:szCs w:val="28"/>
          <w:lang w:eastAsia="zh-CN"/>
        </w:rPr>
        <w:t>“</w:t>
      </w:r>
      <w:proofErr w:type="spellStart"/>
      <w:r w:rsidR="00284654" w:rsidRPr="00284654">
        <w:rPr>
          <w:szCs w:val="28"/>
          <w:lang w:eastAsia="zh-CN"/>
        </w:rPr>
        <w:t>NumbersBox</w:t>
      </w:r>
      <w:proofErr w:type="spellEnd"/>
      <w:r w:rsidR="00284654" w:rsidRPr="00284654">
        <w:rPr>
          <w:szCs w:val="28"/>
          <w:lang w:eastAsia="zh-CN"/>
        </w:rPr>
        <w:t xml:space="preserve">&lt;T&gt;&amp; operator+=(T </w:t>
      </w:r>
      <w:proofErr w:type="spellStart"/>
      <w:r w:rsidR="00284654" w:rsidRPr="00284654">
        <w:rPr>
          <w:szCs w:val="28"/>
          <w:lang w:eastAsia="zh-CN"/>
        </w:rPr>
        <w:t>num</w:t>
      </w:r>
      <w:proofErr w:type="spellEnd"/>
      <w:r w:rsidR="00284654" w:rsidRPr="00284654">
        <w:rPr>
          <w:szCs w:val="28"/>
          <w:lang w:eastAsia="zh-CN"/>
        </w:rPr>
        <w:t>)</w:t>
      </w:r>
      <w:r w:rsidR="00284654">
        <w:rPr>
          <w:szCs w:val="28"/>
          <w:lang w:eastAsia="zh-CN"/>
        </w:rPr>
        <w:t>”</w:t>
      </w:r>
      <w:r w:rsidR="00F434CB">
        <w:rPr>
          <w:rFonts w:hint="eastAsia"/>
          <w:szCs w:val="28"/>
          <w:lang w:eastAsia="zh-CN"/>
        </w:rPr>
        <w:t>.</w:t>
      </w:r>
    </w:p>
    <w:p w:rsidR="00F434CB" w:rsidRPr="004F780A" w:rsidRDefault="00F434CB" w:rsidP="004F780A">
      <w:pPr>
        <w:jc w:val="both"/>
        <w:rPr>
          <w:szCs w:val="28"/>
          <w:lang w:eastAsia="zh-CN"/>
        </w:rPr>
      </w:pPr>
      <w:r>
        <w:rPr>
          <w:szCs w:val="28"/>
          <w:lang w:eastAsia="zh-CN"/>
        </w:rPr>
        <w:t>F</w:t>
      </w:r>
      <w:r>
        <w:rPr>
          <w:rFonts w:hint="eastAsia"/>
          <w:szCs w:val="28"/>
          <w:lang w:eastAsia="zh-CN"/>
        </w:rPr>
        <w:t xml:space="preserve">inally, </w:t>
      </w:r>
      <w:r w:rsidR="008F5BDC">
        <w:rPr>
          <w:rFonts w:hint="eastAsia"/>
          <w:szCs w:val="28"/>
          <w:lang w:eastAsia="zh-CN"/>
        </w:rPr>
        <w:t xml:space="preserve">we need to pay more attention on the display format, like </w:t>
      </w:r>
      <w:r w:rsidR="008F5BDC">
        <w:rPr>
          <w:szCs w:val="28"/>
          <w:lang w:eastAsia="zh-CN"/>
        </w:rPr>
        <w:t>“</w:t>
      </w:r>
      <w:r w:rsidR="008F5BDC" w:rsidRPr="008F5BDC">
        <w:rPr>
          <w:szCs w:val="28"/>
          <w:lang w:eastAsia="zh-CN"/>
        </w:rPr>
        <w:t>1, 2, 3</w:t>
      </w:r>
      <w:r w:rsidR="008F5BDC">
        <w:rPr>
          <w:szCs w:val="28"/>
          <w:lang w:eastAsia="zh-CN"/>
        </w:rPr>
        <w:t>”</w:t>
      </w:r>
      <w:r w:rsidR="008F5BDC">
        <w:rPr>
          <w:rFonts w:hint="eastAsia"/>
          <w:szCs w:val="28"/>
          <w:lang w:eastAsia="zh-CN"/>
        </w:rPr>
        <w:t xml:space="preserve"> given</w:t>
      </w:r>
      <w:r w:rsidR="008F5BDC" w:rsidRPr="008F5BDC">
        <w:rPr>
          <w:szCs w:val="28"/>
          <w:lang w:eastAsia="zh-CN"/>
        </w:rPr>
        <w:t xml:space="preserve"> a box with the values (1, 2, 3)</w:t>
      </w:r>
      <w:r w:rsidR="005D18BF">
        <w:rPr>
          <w:rFonts w:hint="eastAsia"/>
          <w:szCs w:val="28"/>
          <w:lang w:eastAsia="zh-CN"/>
        </w:rPr>
        <w:t>. The last number was followed by newline instead of a comma</w:t>
      </w:r>
      <w:r w:rsidR="004A3F92">
        <w:rPr>
          <w:rFonts w:hint="eastAsia"/>
          <w:szCs w:val="28"/>
          <w:lang w:eastAsia="zh-CN"/>
        </w:rPr>
        <w:t>, so it is needed to code a separate statement outside of the loop for displaying the last number.</w:t>
      </w:r>
    </w:p>
    <w:sectPr w:rsidR="00F434CB" w:rsidRPr="004F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265F"/>
    <w:multiLevelType w:val="hybridMultilevel"/>
    <w:tmpl w:val="786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70"/>
    <w:rsid w:val="00047695"/>
    <w:rsid w:val="0006758A"/>
    <w:rsid w:val="000935D0"/>
    <w:rsid w:val="000E6A98"/>
    <w:rsid w:val="00110842"/>
    <w:rsid w:val="00151AD1"/>
    <w:rsid w:val="001732C7"/>
    <w:rsid w:val="001C4F21"/>
    <w:rsid w:val="001E2F2B"/>
    <w:rsid w:val="001E3B97"/>
    <w:rsid w:val="00221D05"/>
    <w:rsid w:val="002504D6"/>
    <w:rsid w:val="00251C81"/>
    <w:rsid w:val="0026641A"/>
    <w:rsid w:val="00284654"/>
    <w:rsid w:val="00296E2A"/>
    <w:rsid w:val="00373ED5"/>
    <w:rsid w:val="003D4979"/>
    <w:rsid w:val="003F6506"/>
    <w:rsid w:val="00420450"/>
    <w:rsid w:val="00491441"/>
    <w:rsid w:val="004A3F92"/>
    <w:rsid w:val="004B321C"/>
    <w:rsid w:val="004F780A"/>
    <w:rsid w:val="00505187"/>
    <w:rsid w:val="0052780B"/>
    <w:rsid w:val="00593DE3"/>
    <w:rsid w:val="005B2846"/>
    <w:rsid w:val="005C3013"/>
    <w:rsid w:val="005D18BF"/>
    <w:rsid w:val="005D2FCD"/>
    <w:rsid w:val="005F2BAB"/>
    <w:rsid w:val="006055C2"/>
    <w:rsid w:val="006135EC"/>
    <w:rsid w:val="006152BC"/>
    <w:rsid w:val="006B3670"/>
    <w:rsid w:val="006F191D"/>
    <w:rsid w:val="006F4C7F"/>
    <w:rsid w:val="00703581"/>
    <w:rsid w:val="00707A00"/>
    <w:rsid w:val="007409A8"/>
    <w:rsid w:val="00773360"/>
    <w:rsid w:val="007778BE"/>
    <w:rsid w:val="0079542F"/>
    <w:rsid w:val="007B43C8"/>
    <w:rsid w:val="007E6DDC"/>
    <w:rsid w:val="00810A13"/>
    <w:rsid w:val="008609FD"/>
    <w:rsid w:val="00884595"/>
    <w:rsid w:val="00884E9C"/>
    <w:rsid w:val="00897671"/>
    <w:rsid w:val="008C6BCC"/>
    <w:rsid w:val="008D4FB2"/>
    <w:rsid w:val="008D5F9C"/>
    <w:rsid w:val="008E7D5C"/>
    <w:rsid w:val="008F5BDC"/>
    <w:rsid w:val="00924294"/>
    <w:rsid w:val="00935DD0"/>
    <w:rsid w:val="00962B1F"/>
    <w:rsid w:val="0097184A"/>
    <w:rsid w:val="009B6F07"/>
    <w:rsid w:val="009C5C0A"/>
    <w:rsid w:val="009D03B9"/>
    <w:rsid w:val="009F4393"/>
    <w:rsid w:val="00A239C6"/>
    <w:rsid w:val="00A321D9"/>
    <w:rsid w:val="00A35788"/>
    <w:rsid w:val="00A63612"/>
    <w:rsid w:val="00A65D22"/>
    <w:rsid w:val="00A72F69"/>
    <w:rsid w:val="00A74DD6"/>
    <w:rsid w:val="00AA0715"/>
    <w:rsid w:val="00AA3551"/>
    <w:rsid w:val="00AB49CB"/>
    <w:rsid w:val="00AC01C6"/>
    <w:rsid w:val="00B03DFD"/>
    <w:rsid w:val="00B21D41"/>
    <w:rsid w:val="00B23F5A"/>
    <w:rsid w:val="00B87F92"/>
    <w:rsid w:val="00BA6664"/>
    <w:rsid w:val="00BE6B0B"/>
    <w:rsid w:val="00BF7B6F"/>
    <w:rsid w:val="00C04498"/>
    <w:rsid w:val="00C14CC3"/>
    <w:rsid w:val="00C55E65"/>
    <w:rsid w:val="00CA65C1"/>
    <w:rsid w:val="00CD24B4"/>
    <w:rsid w:val="00D177BC"/>
    <w:rsid w:val="00D565F0"/>
    <w:rsid w:val="00D677B6"/>
    <w:rsid w:val="00D9517F"/>
    <w:rsid w:val="00DF0844"/>
    <w:rsid w:val="00E013F6"/>
    <w:rsid w:val="00E0298F"/>
    <w:rsid w:val="00E17767"/>
    <w:rsid w:val="00E42DDD"/>
    <w:rsid w:val="00E64930"/>
    <w:rsid w:val="00EB5CBB"/>
    <w:rsid w:val="00EC0BD4"/>
    <w:rsid w:val="00EF518B"/>
    <w:rsid w:val="00F3528E"/>
    <w:rsid w:val="00F434CB"/>
    <w:rsid w:val="00F7706D"/>
    <w:rsid w:val="00FD1BA6"/>
    <w:rsid w:val="00FD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70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6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4DD6"/>
    <w:pPr>
      <w:ind w:left="720"/>
      <w:contextualSpacing/>
    </w:pPr>
  </w:style>
  <w:style w:type="paragraph" w:styleId="a5">
    <w:name w:val="annotation text"/>
    <w:basedOn w:val="a"/>
    <w:link w:val="Char"/>
    <w:uiPriority w:val="99"/>
    <w:unhideWhenUsed/>
    <w:rsid w:val="006135EC"/>
    <w:pPr>
      <w:spacing w:after="0" w:line="240" w:lineRule="auto"/>
      <w:ind w:left="0" w:firstLine="0"/>
    </w:pPr>
    <w:rPr>
      <w:rFonts w:asciiTheme="minorHAnsi" w:eastAsia="Times New Roman" w:hAnsiTheme="minorHAnsi" w:cs="Times New Roman"/>
      <w:color w:val="auto"/>
      <w:sz w:val="20"/>
      <w:szCs w:val="20"/>
    </w:rPr>
  </w:style>
  <w:style w:type="character" w:customStyle="1" w:styleId="Char">
    <w:name w:val="批注文字 Char"/>
    <w:basedOn w:val="a0"/>
    <w:link w:val="a5"/>
    <w:uiPriority w:val="99"/>
    <w:rsid w:val="006135EC"/>
    <w:rPr>
      <w:rFonts w:eastAsia="Times New Roman" w:cs="Times New Roman"/>
      <w:sz w:val="20"/>
      <w:szCs w:val="20"/>
      <w:lang w:val="en-US" w:eastAsia="en-US"/>
    </w:rPr>
  </w:style>
  <w:style w:type="character" w:customStyle="1" w:styleId="code">
    <w:name w:val="code"/>
    <w:basedOn w:val="a0"/>
    <w:rsid w:val="004204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70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6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4DD6"/>
    <w:pPr>
      <w:ind w:left="720"/>
      <w:contextualSpacing/>
    </w:pPr>
  </w:style>
  <w:style w:type="paragraph" w:styleId="a5">
    <w:name w:val="annotation text"/>
    <w:basedOn w:val="a"/>
    <w:link w:val="Char"/>
    <w:uiPriority w:val="99"/>
    <w:unhideWhenUsed/>
    <w:rsid w:val="006135EC"/>
    <w:pPr>
      <w:spacing w:after="0" w:line="240" w:lineRule="auto"/>
      <w:ind w:left="0" w:firstLine="0"/>
    </w:pPr>
    <w:rPr>
      <w:rFonts w:asciiTheme="minorHAnsi" w:eastAsia="Times New Roman" w:hAnsiTheme="minorHAnsi" w:cs="Times New Roman"/>
      <w:color w:val="auto"/>
      <w:sz w:val="20"/>
      <w:szCs w:val="20"/>
    </w:rPr>
  </w:style>
  <w:style w:type="character" w:customStyle="1" w:styleId="Char">
    <w:name w:val="批注文字 Char"/>
    <w:basedOn w:val="a0"/>
    <w:link w:val="a5"/>
    <w:uiPriority w:val="99"/>
    <w:rsid w:val="006135EC"/>
    <w:rPr>
      <w:rFonts w:eastAsia="Times New Roman" w:cs="Times New Roman"/>
      <w:sz w:val="20"/>
      <w:szCs w:val="20"/>
      <w:lang w:val="en-US" w:eastAsia="en-US"/>
    </w:rPr>
  </w:style>
  <w:style w:type="character" w:customStyle="1" w:styleId="code">
    <w:name w:val="code"/>
    <w:basedOn w:val="a0"/>
    <w:rsid w:val="0042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hou175@mysenec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103</cp:revision>
  <dcterms:created xsi:type="dcterms:W3CDTF">2020-02-14T20:43:00Z</dcterms:created>
  <dcterms:modified xsi:type="dcterms:W3CDTF">2020-03-30T22:47:00Z</dcterms:modified>
</cp:coreProperties>
</file>