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BB1F0" w14:textId="77777777" w:rsidR="009B40E2" w:rsidRDefault="00000000">
      <w:pPr>
        <w:jc w:val="center"/>
        <w:rPr>
          <w:lang w:eastAsia="zh-CN"/>
        </w:rPr>
      </w:pPr>
      <w:r>
        <w:rPr>
          <w:b/>
          <w:sz w:val="40"/>
          <w:lang w:eastAsia="zh-CN"/>
        </w:rPr>
        <w:t>实验一：文本分类</w:t>
      </w:r>
    </w:p>
    <w:p w14:paraId="52660034" w14:textId="77777777" w:rsidR="009B40E2" w:rsidRDefault="00000000">
      <w:pPr>
        <w:jc w:val="center"/>
        <w:rPr>
          <w:i/>
          <w:lang w:eastAsia="zh-CN"/>
        </w:rPr>
      </w:pPr>
      <w:r>
        <w:rPr>
          <w:i/>
          <w:lang w:eastAsia="zh-CN"/>
        </w:rPr>
        <w:t>文本分类实验报告</w:t>
      </w:r>
    </w:p>
    <w:p w14:paraId="02015C75" w14:textId="6492AAB9" w:rsidR="00D60A36" w:rsidRPr="00D60A36" w:rsidRDefault="00D60A36">
      <w:pPr>
        <w:jc w:val="center"/>
        <w:rPr>
          <w:rFonts w:hint="eastAsia"/>
          <w:lang w:eastAsia="zh-CN"/>
        </w:rPr>
      </w:pPr>
      <w:r w:rsidRPr="00D60A36">
        <w:rPr>
          <w:lang w:eastAsia="zh-CN"/>
        </w:rPr>
        <w:t>https://github.com/c2h5ohjiujing-eng/data-Project1</w:t>
      </w:r>
    </w:p>
    <w:p w14:paraId="2E22B7B0" w14:textId="77777777" w:rsidR="009B40E2" w:rsidRDefault="00000000">
      <w:pPr>
        <w:pStyle w:val="1"/>
        <w:rPr>
          <w:lang w:eastAsia="zh-CN"/>
        </w:rPr>
      </w:pPr>
      <w:r>
        <w:rPr>
          <w:lang w:eastAsia="zh-CN"/>
        </w:rPr>
        <w:t>一、实验目的</w:t>
      </w:r>
    </w:p>
    <w:p w14:paraId="04EDAAE4" w14:textId="77777777" w:rsidR="009B40E2" w:rsidRDefault="00000000">
      <w:pPr>
        <w:ind w:firstLine="432"/>
        <w:rPr>
          <w:lang w:eastAsia="zh-CN"/>
        </w:rPr>
      </w:pPr>
      <w:r>
        <w:rPr>
          <w:lang w:eastAsia="zh-CN"/>
        </w:rPr>
        <w:t>本实验主要研究文本分类任务的基本方法，通过对新闻文本数据进行分类，理解文本分类的基本流程以及经典机器学习算法在文本分类任务中的应用。</w:t>
      </w:r>
    </w:p>
    <w:p w14:paraId="2CC1990A" w14:textId="77777777" w:rsidR="009B40E2" w:rsidRDefault="00000000">
      <w:pPr>
        <w:ind w:firstLine="432"/>
        <w:rPr>
          <w:lang w:eastAsia="zh-CN"/>
        </w:rPr>
      </w:pPr>
      <w:r>
        <w:rPr>
          <w:lang w:eastAsia="zh-CN"/>
        </w:rPr>
        <w:t>实验完成数据集划分、TF-IDF 特征提取、SVM 与 Logistic Regression 两种分类算法训练、参数比较、验证集评估以及最终测试集预测。实验重点不是只追求一次最高准确率，而是通过控制变量的方式观察参数变化对模型性能的影响，并根据验证集结果确定最终方案。</w:t>
      </w:r>
    </w:p>
    <w:p w14:paraId="1A18CE8E" w14:textId="77777777" w:rsidR="009B40E2" w:rsidRDefault="00000000">
      <w:pPr>
        <w:pStyle w:val="1"/>
        <w:rPr>
          <w:lang w:eastAsia="zh-CN"/>
        </w:rPr>
      </w:pPr>
      <w:r>
        <w:rPr>
          <w:lang w:eastAsia="zh-CN"/>
        </w:rPr>
        <w:t>二、实验原理</w:t>
      </w:r>
    </w:p>
    <w:p w14:paraId="44B8E0B9" w14:textId="77777777" w:rsidR="009B40E2" w:rsidRDefault="00000000">
      <w:pPr>
        <w:pStyle w:val="21"/>
        <w:rPr>
          <w:lang w:eastAsia="zh-CN"/>
        </w:rPr>
      </w:pPr>
      <w:r>
        <w:rPr>
          <w:lang w:eastAsia="zh-CN"/>
        </w:rPr>
        <w:t xml:space="preserve">2.1 </w:t>
      </w:r>
      <w:r>
        <w:rPr>
          <w:lang w:eastAsia="zh-CN"/>
        </w:rPr>
        <w:t>数据集划分</w:t>
      </w:r>
    </w:p>
    <w:p w14:paraId="0391E976" w14:textId="77777777" w:rsidR="009B40E2" w:rsidRDefault="00000000">
      <w:pPr>
        <w:ind w:firstLine="432"/>
        <w:rPr>
          <w:lang w:eastAsia="zh-CN"/>
        </w:rPr>
      </w:pPr>
      <w:r>
        <w:rPr>
          <w:lang w:eastAsia="zh-CN"/>
        </w:rPr>
        <w:t>原始训练数据包含文本和对应类别标签。为了比较不同模型和参数的效果，将 7368 条有标签数据按 80% : 20% 划分为实际训练集和验证集，并设置随机种子为 42，同时采用分层划分。最终实际训练集为 5894 条，验证集为 1474 条，另有 2457 条无标签测试数据。</w:t>
      </w:r>
    </w:p>
    <w:p w14:paraId="0FB5F597" w14:textId="77777777" w:rsidR="009B40E2" w:rsidRDefault="00000000">
      <w:pPr>
        <w:ind w:firstLine="432"/>
        <w:rPr>
          <w:lang w:eastAsia="zh-CN"/>
        </w:rPr>
      </w:pPr>
      <w:r>
        <w:rPr>
          <w:lang w:eastAsia="zh-CN"/>
        </w:rPr>
        <w:t>验证集用于模型和参数选择，测试集不参与参数调优。TF-IDF 的拟合只使用实际训练集，再将相同转换方式应用于验证集。</w:t>
      </w:r>
    </w:p>
    <w:p w14:paraId="529B4B4A" w14:textId="77777777" w:rsidR="009B40E2" w:rsidRDefault="00000000">
      <w:pPr>
        <w:pStyle w:val="21"/>
        <w:rPr>
          <w:lang w:eastAsia="zh-CN"/>
        </w:rPr>
      </w:pPr>
      <w:r>
        <w:rPr>
          <w:lang w:eastAsia="zh-CN"/>
        </w:rPr>
        <w:t xml:space="preserve">2.2 TF-IDF </w:t>
      </w:r>
      <w:r>
        <w:rPr>
          <w:lang w:eastAsia="zh-CN"/>
        </w:rPr>
        <w:t>特征</w:t>
      </w:r>
    </w:p>
    <w:p w14:paraId="2AA440E2" w14:textId="77777777" w:rsidR="009B40E2" w:rsidRDefault="00000000">
      <w:pPr>
        <w:ind w:firstLine="432"/>
        <w:rPr>
          <w:lang w:eastAsia="zh-CN"/>
        </w:rPr>
      </w:pPr>
      <w:r>
        <w:rPr>
          <w:lang w:eastAsia="zh-CN"/>
        </w:rPr>
        <w:t>原始文本不能直接输入传统机器学习模型，因此使用 TF-IDF 将文本转换为数值特征。本实验使用 sklearn 的 TfidfVectorizer，并将最大特征数量设置为 5000。</w:t>
      </w:r>
    </w:p>
    <w:p w14:paraId="7A59E043" w14:textId="77777777" w:rsidR="009B40E2" w:rsidRDefault="00000000">
      <w:pPr>
        <w:pStyle w:val="21"/>
        <w:rPr>
          <w:lang w:eastAsia="zh-CN"/>
        </w:rPr>
      </w:pPr>
      <w:r>
        <w:rPr>
          <w:lang w:eastAsia="zh-CN"/>
        </w:rPr>
        <w:t xml:space="preserve">2.3 SVM </w:t>
      </w:r>
      <w:r>
        <w:rPr>
          <w:lang w:eastAsia="zh-CN"/>
        </w:rPr>
        <w:t>与</w:t>
      </w:r>
      <w:r>
        <w:rPr>
          <w:lang w:eastAsia="zh-CN"/>
        </w:rPr>
        <w:t xml:space="preserve"> Logistic Regression</w:t>
      </w:r>
    </w:p>
    <w:p w14:paraId="64FD5316" w14:textId="77777777" w:rsidR="009B40E2" w:rsidRDefault="00000000">
      <w:pPr>
        <w:ind w:firstLine="432"/>
        <w:rPr>
          <w:lang w:eastAsia="zh-CN"/>
        </w:rPr>
      </w:pPr>
      <w:r>
        <w:rPr>
          <w:lang w:eastAsia="zh-CN"/>
        </w:rPr>
        <w:t>本实验选择 SVM 和 Logistic Regression 两种经典分类算法。两者均在相同的数据划分和特征设置下进行实验，并分别测试 C=0.1、1.0、10.0。</w:t>
      </w:r>
    </w:p>
    <w:p w14:paraId="656970A5" w14:textId="77777777" w:rsidR="009B40E2" w:rsidRDefault="00000000">
      <w:pPr>
        <w:pStyle w:val="1"/>
      </w:pPr>
      <w:r>
        <w:t>三、实验环境与设置</w:t>
      </w:r>
    </w:p>
    <w:tbl>
      <w:tblPr>
        <w:tblStyle w:val="aff1"/>
        <w:tblW w:w="0" w:type="auto"/>
        <w:jc w:val="center"/>
        <w:tblLook w:val="04A0" w:firstRow="1" w:lastRow="0" w:firstColumn="1" w:lastColumn="0" w:noHBand="0" w:noVBand="1"/>
      </w:tblPr>
      <w:tblGrid>
        <w:gridCol w:w="4968"/>
        <w:gridCol w:w="4968"/>
      </w:tblGrid>
      <w:tr w:rsidR="009B40E2" w14:paraId="0D4EE4B0" w14:textId="77777777">
        <w:trPr>
          <w:jc w:val="center"/>
        </w:trPr>
        <w:tc>
          <w:tcPr>
            <w:tcW w:w="4968" w:type="dxa"/>
            <w:vAlign w:val="center"/>
          </w:tcPr>
          <w:p w14:paraId="19135B3C" w14:textId="77777777" w:rsidR="009B40E2" w:rsidRDefault="00000000">
            <w:r>
              <w:rPr>
                <w:sz w:val="19"/>
              </w:rPr>
              <w:t>项目</w:t>
            </w:r>
          </w:p>
        </w:tc>
        <w:tc>
          <w:tcPr>
            <w:tcW w:w="4968" w:type="dxa"/>
            <w:vAlign w:val="center"/>
          </w:tcPr>
          <w:p w14:paraId="169FD8DA" w14:textId="77777777" w:rsidR="009B40E2" w:rsidRDefault="00000000">
            <w:r>
              <w:rPr>
                <w:sz w:val="19"/>
              </w:rPr>
              <w:t>设置</w:t>
            </w:r>
          </w:p>
        </w:tc>
      </w:tr>
      <w:tr w:rsidR="009B40E2" w14:paraId="18F062E1" w14:textId="77777777">
        <w:trPr>
          <w:jc w:val="center"/>
        </w:trPr>
        <w:tc>
          <w:tcPr>
            <w:tcW w:w="4968" w:type="dxa"/>
            <w:vAlign w:val="center"/>
          </w:tcPr>
          <w:p w14:paraId="26A7DDF9" w14:textId="77777777" w:rsidR="009B40E2" w:rsidRDefault="00000000">
            <w:r>
              <w:rPr>
                <w:sz w:val="19"/>
              </w:rPr>
              <w:t>Python</w:t>
            </w:r>
          </w:p>
        </w:tc>
        <w:tc>
          <w:tcPr>
            <w:tcW w:w="4968" w:type="dxa"/>
            <w:vAlign w:val="center"/>
          </w:tcPr>
          <w:p w14:paraId="10FB6F7A" w14:textId="77777777" w:rsidR="009B40E2" w:rsidRDefault="00000000">
            <w:r>
              <w:rPr>
                <w:sz w:val="19"/>
              </w:rPr>
              <w:t>3.10.21</w:t>
            </w:r>
          </w:p>
        </w:tc>
      </w:tr>
      <w:tr w:rsidR="009B40E2" w14:paraId="06761BEE" w14:textId="77777777">
        <w:trPr>
          <w:jc w:val="center"/>
        </w:trPr>
        <w:tc>
          <w:tcPr>
            <w:tcW w:w="4968" w:type="dxa"/>
            <w:vAlign w:val="center"/>
          </w:tcPr>
          <w:p w14:paraId="590E171F" w14:textId="77777777" w:rsidR="009B40E2" w:rsidRDefault="00000000">
            <w:r>
              <w:rPr>
                <w:sz w:val="19"/>
              </w:rPr>
              <w:t>数据处理</w:t>
            </w:r>
          </w:p>
        </w:tc>
        <w:tc>
          <w:tcPr>
            <w:tcW w:w="4968" w:type="dxa"/>
            <w:vAlign w:val="center"/>
          </w:tcPr>
          <w:p w14:paraId="0C99E1BF" w14:textId="77777777" w:rsidR="009B40E2" w:rsidRDefault="00000000">
            <w:r>
              <w:rPr>
                <w:sz w:val="19"/>
              </w:rPr>
              <w:t>pandas</w:t>
            </w:r>
          </w:p>
        </w:tc>
      </w:tr>
      <w:tr w:rsidR="009B40E2" w14:paraId="3505A390" w14:textId="77777777">
        <w:trPr>
          <w:jc w:val="center"/>
        </w:trPr>
        <w:tc>
          <w:tcPr>
            <w:tcW w:w="4968" w:type="dxa"/>
            <w:vAlign w:val="center"/>
          </w:tcPr>
          <w:p w14:paraId="7C1A2E22" w14:textId="77777777" w:rsidR="009B40E2" w:rsidRDefault="00000000">
            <w:r>
              <w:rPr>
                <w:sz w:val="19"/>
              </w:rPr>
              <w:t>机器学习</w:t>
            </w:r>
          </w:p>
        </w:tc>
        <w:tc>
          <w:tcPr>
            <w:tcW w:w="4968" w:type="dxa"/>
            <w:vAlign w:val="center"/>
          </w:tcPr>
          <w:p w14:paraId="1368C2CB" w14:textId="77777777" w:rsidR="009B40E2" w:rsidRDefault="00000000">
            <w:r>
              <w:rPr>
                <w:sz w:val="19"/>
              </w:rPr>
              <w:t>scikit-learn</w:t>
            </w:r>
          </w:p>
        </w:tc>
      </w:tr>
      <w:tr w:rsidR="009B40E2" w14:paraId="7C1BFDB1" w14:textId="77777777">
        <w:trPr>
          <w:jc w:val="center"/>
        </w:trPr>
        <w:tc>
          <w:tcPr>
            <w:tcW w:w="4968" w:type="dxa"/>
            <w:vAlign w:val="center"/>
          </w:tcPr>
          <w:p w14:paraId="34609F88" w14:textId="77777777" w:rsidR="009B40E2" w:rsidRDefault="00000000">
            <w:r>
              <w:rPr>
                <w:sz w:val="19"/>
              </w:rPr>
              <w:t>TF-IDF 最大特征数</w:t>
            </w:r>
          </w:p>
        </w:tc>
        <w:tc>
          <w:tcPr>
            <w:tcW w:w="4968" w:type="dxa"/>
            <w:vAlign w:val="center"/>
          </w:tcPr>
          <w:p w14:paraId="79D50489" w14:textId="77777777" w:rsidR="009B40E2" w:rsidRDefault="00000000">
            <w:r>
              <w:rPr>
                <w:sz w:val="19"/>
              </w:rPr>
              <w:t>5000</w:t>
            </w:r>
          </w:p>
        </w:tc>
      </w:tr>
      <w:tr w:rsidR="009B40E2" w14:paraId="45ACC3FF" w14:textId="77777777">
        <w:trPr>
          <w:jc w:val="center"/>
        </w:trPr>
        <w:tc>
          <w:tcPr>
            <w:tcW w:w="4968" w:type="dxa"/>
            <w:vAlign w:val="center"/>
          </w:tcPr>
          <w:p w14:paraId="58E06E27" w14:textId="77777777" w:rsidR="009B40E2" w:rsidRDefault="00000000">
            <w:r>
              <w:rPr>
                <w:sz w:val="19"/>
              </w:rPr>
              <w:t>训练集/验证集</w:t>
            </w:r>
          </w:p>
        </w:tc>
        <w:tc>
          <w:tcPr>
            <w:tcW w:w="4968" w:type="dxa"/>
            <w:vAlign w:val="center"/>
          </w:tcPr>
          <w:p w14:paraId="34EEBBF0" w14:textId="77777777" w:rsidR="009B40E2" w:rsidRDefault="00000000">
            <w:r>
              <w:rPr>
                <w:sz w:val="19"/>
              </w:rPr>
              <w:t>80% / 20%</w:t>
            </w:r>
          </w:p>
        </w:tc>
      </w:tr>
      <w:tr w:rsidR="009B40E2" w14:paraId="71240E7B" w14:textId="77777777">
        <w:trPr>
          <w:jc w:val="center"/>
        </w:trPr>
        <w:tc>
          <w:tcPr>
            <w:tcW w:w="4968" w:type="dxa"/>
            <w:vAlign w:val="center"/>
          </w:tcPr>
          <w:p w14:paraId="0FE7F75D" w14:textId="77777777" w:rsidR="009B40E2" w:rsidRDefault="00000000">
            <w:r>
              <w:rPr>
                <w:sz w:val="19"/>
              </w:rPr>
              <w:t>随机种子</w:t>
            </w:r>
          </w:p>
        </w:tc>
        <w:tc>
          <w:tcPr>
            <w:tcW w:w="4968" w:type="dxa"/>
            <w:vAlign w:val="center"/>
          </w:tcPr>
          <w:p w14:paraId="51096993" w14:textId="77777777" w:rsidR="009B40E2" w:rsidRDefault="00000000">
            <w:r>
              <w:rPr>
                <w:sz w:val="19"/>
              </w:rPr>
              <w:t>42</w:t>
            </w:r>
          </w:p>
        </w:tc>
      </w:tr>
      <w:tr w:rsidR="009B40E2" w14:paraId="28A6411E" w14:textId="77777777">
        <w:trPr>
          <w:jc w:val="center"/>
        </w:trPr>
        <w:tc>
          <w:tcPr>
            <w:tcW w:w="4968" w:type="dxa"/>
            <w:vAlign w:val="center"/>
          </w:tcPr>
          <w:p w14:paraId="0F4C7BF9" w14:textId="77777777" w:rsidR="009B40E2" w:rsidRDefault="00000000">
            <w:r>
              <w:rPr>
                <w:sz w:val="19"/>
              </w:rPr>
              <w:t>SVM</w:t>
            </w:r>
          </w:p>
        </w:tc>
        <w:tc>
          <w:tcPr>
            <w:tcW w:w="4968" w:type="dxa"/>
            <w:vAlign w:val="center"/>
          </w:tcPr>
          <w:p w14:paraId="043CB988" w14:textId="77777777" w:rsidR="009B40E2" w:rsidRDefault="00000000">
            <w:r>
              <w:rPr>
                <w:sz w:val="19"/>
              </w:rPr>
              <w:t>linear kernel；C=0.1、1.0、10.0</w:t>
            </w:r>
          </w:p>
        </w:tc>
      </w:tr>
      <w:tr w:rsidR="009B40E2" w14:paraId="068A954B" w14:textId="77777777">
        <w:trPr>
          <w:jc w:val="center"/>
        </w:trPr>
        <w:tc>
          <w:tcPr>
            <w:tcW w:w="4968" w:type="dxa"/>
            <w:vAlign w:val="center"/>
          </w:tcPr>
          <w:p w14:paraId="0D1CE3E8" w14:textId="77777777" w:rsidR="009B40E2" w:rsidRDefault="00000000">
            <w:r>
              <w:rPr>
                <w:sz w:val="19"/>
              </w:rPr>
              <w:t>Logistic Regression</w:t>
            </w:r>
          </w:p>
        </w:tc>
        <w:tc>
          <w:tcPr>
            <w:tcW w:w="4968" w:type="dxa"/>
            <w:vAlign w:val="center"/>
          </w:tcPr>
          <w:p w14:paraId="2860041D" w14:textId="77777777" w:rsidR="009B40E2" w:rsidRDefault="00000000">
            <w:r>
              <w:rPr>
                <w:sz w:val="19"/>
              </w:rPr>
              <w:t>max_iter=1000；C=0.1、1.0、10.0</w:t>
            </w:r>
          </w:p>
        </w:tc>
      </w:tr>
    </w:tbl>
    <w:p w14:paraId="0D8E2009" w14:textId="77777777" w:rsidR="009B40E2" w:rsidRDefault="00000000">
      <w:pPr>
        <w:pStyle w:val="1"/>
        <w:rPr>
          <w:lang w:eastAsia="zh-CN"/>
        </w:rPr>
      </w:pPr>
      <w:r>
        <w:rPr>
          <w:lang w:eastAsia="zh-CN"/>
        </w:rPr>
        <w:lastRenderedPageBreak/>
        <w:t>四、实验结果与分析</w:t>
      </w:r>
    </w:p>
    <w:p w14:paraId="206FBF2E" w14:textId="77777777" w:rsidR="009B40E2" w:rsidRDefault="00000000">
      <w:pPr>
        <w:pStyle w:val="21"/>
        <w:rPr>
          <w:lang w:eastAsia="zh-CN"/>
        </w:rPr>
      </w:pPr>
      <w:r>
        <w:rPr>
          <w:lang w:eastAsia="zh-CN"/>
        </w:rPr>
        <w:t xml:space="preserve">4.1 </w:t>
      </w:r>
      <w:r>
        <w:rPr>
          <w:lang w:eastAsia="zh-CN"/>
        </w:rPr>
        <w:t>参数实验结果</w:t>
      </w:r>
    </w:p>
    <w:tbl>
      <w:tblPr>
        <w:tblStyle w:val="aff1"/>
        <w:tblW w:w="0" w:type="auto"/>
        <w:jc w:val="center"/>
        <w:tblLook w:val="04A0" w:firstRow="1" w:lastRow="0" w:firstColumn="1" w:lastColumn="0" w:noHBand="0" w:noVBand="1"/>
      </w:tblPr>
      <w:tblGrid>
        <w:gridCol w:w="3312"/>
        <w:gridCol w:w="3312"/>
        <w:gridCol w:w="3312"/>
      </w:tblGrid>
      <w:tr w:rsidR="009B40E2" w14:paraId="47F30446" w14:textId="77777777">
        <w:trPr>
          <w:jc w:val="center"/>
        </w:trPr>
        <w:tc>
          <w:tcPr>
            <w:tcW w:w="3312" w:type="dxa"/>
            <w:vAlign w:val="center"/>
          </w:tcPr>
          <w:p w14:paraId="7A060D3E" w14:textId="77777777" w:rsidR="009B40E2" w:rsidRDefault="00000000">
            <w:r>
              <w:rPr>
                <w:sz w:val="19"/>
              </w:rPr>
              <w:t>模型</w:t>
            </w:r>
          </w:p>
        </w:tc>
        <w:tc>
          <w:tcPr>
            <w:tcW w:w="3312" w:type="dxa"/>
            <w:vAlign w:val="center"/>
          </w:tcPr>
          <w:p w14:paraId="5536F2F1" w14:textId="77777777" w:rsidR="009B40E2" w:rsidRDefault="00000000">
            <w:r>
              <w:rPr>
                <w:sz w:val="19"/>
              </w:rPr>
              <w:t>C</w:t>
            </w:r>
          </w:p>
        </w:tc>
        <w:tc>
          <w:tcPr>
            <w:tcW w:w="3312" w:type="dxa"/>
            <w:vAlign w:val="center"/>
          </w:tcPr>
          <w:p w14:paraId="3812E549" w14:textId="77777777" w:rsidR="009B40E2" w:rsidRDefault="00000000">
            <w:r>
              <w:rPr>
                <w:sz w:val="19"/>
              </w:rPr>
              <w:t>验证集准确率</w:t>
            </w:r>
          </w:p>
        </w:tc>
      </w:tr>
      <w:tr w:rsidR="009B40E2" w14:paraId="6F19A5B7" w14:textId="77777777">
        <w:trPr>
          <w:jc w:val="center"/>
        </w:trPr>
        <w:tc>
          <w:tcPr>
            <w:tcW w:w="3312" w:type="dxa"/>
            <w:vAlign w:val="center"/>
          </w:tcPr>
          <w:p w14:paraId="50F7DAB4" w14:textId="77777777" w:rsidR="009B40E2" w:rsidRDefault="00000000">
            <w:r>
              <w:rPr>
                <w:sz w:val="19"/>
              </w:rPr>
              <w:t>SVM</w:t>
            </w:r>
          </w:p>
        </w:tc>
        <w:tc>
          <w:tcPr>
            <w:tcW w:w="3312" w:type="dxa"/>
            <w:vAlign w:val="center"/>
          </w:tcPr>
          <w:p w14:paraId="4F8E0D19" w14:textId="77777777" w:rsidR="009B40E2" w:rsidRDefault="00000000">
            <w:r>
              <w:rPr>
                <w:sz w:val="19"/>
              </w:rPr>
              <w:t>0.1</w:t>
            </w:r>
          </w:p>
        </w:tc>
        <w:tc>
          <w:tcPr>
            <w:tcW w:w="3312" w:type="dxa"/>
            <w:vAlign w:val="center"/>
          </w:tcPr>
          <w:p w14:paraId="17994C87" w14:textId="77777777" w:rsidR="009B40E2" w:rsidRDefault="00000000">
            <w:r>
              <w:rPr>
                <w:sz w:val="19"/>
              </w:rPr>
              <w:t>81.48%</w:t>
            </w:r>
          </w:p>
        </w:tc>
      </w:tr>
      <w:tr w:rsidR="009B40E2" w14:paraId="7A61B51D" w14:textId="77777777">
        <w:trPr>
          <w:jc w:val="center"/>
        </w:trPr>
        <w:tc>
          <w:tcPr>
            <w:tcW w:w="3312" w:type="dxa"/>
            <w:vAlign w:val="center"/>
          </w:tcPr>
          <w:p w14:paraId="45F7530B" w14:textId="77777777" w:rsidR="009B40E2" w:rsidRDefault="00000000">
            <w:r>
              <w:rPr>
                <w:sz w:val="19"/>
              </w:rPr>
              <w:t>SVM</w:t>
            </w:r>
          </w:p>
        </w:tc>
        <w:tc>
          <w:tcPr>
            <w:tcW w:w="3312" w:type="dxa"/>
            <w:vAlign w:val="center"/>
          </w:tcPr>
          <w:p w14:paraId="3C39A6B0" w14:textId="77777777" w:rsidR="009B40E2" w:rsidRDefault="00000000">
            <w:r>
              <w:rPr>
                <w:sz w:val="19"/>
              </w:rPr>
              <w:t>1.0</w:t>
            </w:r>
          </w:p>
        </w:tc>
        <w:tc>
          <w:tcPr>
            <w:tcW w:w="3312" w:type="dxa"/>
            <w:vAlign w:val="center"/>
          </w:tcPr>
          <w:p w14:paraId="0ABC71AD" w14:textId="77777777" w:rsidR="009B40E2" w:rsidRDefault="00000000">
            <w:r>
              <w:rPr>
                <w:sz w:val="19"/>
              </w:rPr>
              <w:t>90.23%</w:t>
            </w:r>
          </w:p>
        </w:tc>
      </w:tr>
      <w:tr w:rsidR="009B40E2" w14:paraId="2406B2D6" w14:textId="77777777">
        <w:trPr>
          <w:jc w:val="center"/>
        </w:trPr>
        <w:tc>
          <w:tcPr>
            <w:tcW w:w="3312" w:type="dxa"/>
            <w:vAlign w:val="center"/>
          </w:tcPr>
          <w:p w14:paraId="116E0D61" w14:textId="77777777" w:rsidR="009B40E2" w:rsidRDefault="00000000">
            <w:r>
              <w:rPr>
                <w:sz w:val="19"/>
              </w:rPr>
              <w:t>SVM</w:t>
            </w:r>
          </w:p>
        </w:tc>
        <w:tc>
          <w:tcPr>
            <w:tcW w:w="3312" w:type="dxa"/>
            <w:vAlign w:val="center"/>
          </w:tcPr>
          <w:p w14:paraId="4603EEAC" w14:textId="77777777" w:rsidR="009B40E2" w:rsidRDefault="00000000">
            <w:r>
              <w:rPr>
                <w:sz w:val="19"/>
              </w:rPr>
              <w:t>10.0</w:t>
            </w:r>
          </w:p>
        </w:tc>
        <w:tc>
          <w:tcPr>
            <w:tcW w:w="3312" w:type="dxa"/>
            <w:vAlign w:val="center"/>
          </w:tcPr>
          <w:p w14:paraId="1FE80B50" w14:textId="77777777" w:rsidR="009B40E2" w:rsidRDefault="00000000">
            <w:r>
              <w:rPr>
                <w:sz w:val="19"/>
              </w:rPr>
              <w:t>90.64%</w:t>
            </w:r>
          </w:p>
        </w:tc>
      </w:tr>
      <w:tr w:rsidR="009B40E2" w14:paraId="044F289A" w14:textId="77777777">
        <w:trPr>
          <w:jc w:val="center"/>
        </w:trPr>
        <w:tc>
          <w:tcPr>
            <w:tcW w:w="3312" w:type="dxa"/>
            <w:vAlign w:val="center"/>
          </w:tcPr>
          <w:p w14:paraId="30078D1E" w14:textId="77777777" w:rsidR="009B40E2" w:rsidRDefault="00000000">
            <w:r>
              <w:rPr>
                <w:sz w:val="19"/>
              </w:rPr>
              <w:t>Logistic Regression</w:t>
            </w:r>
          </w:p>
        </w:tc>
        <w:tc>
          <w:tcPr>
            <w:tcW w:w="3312" w:type="dxa"/>
            <w:vAlign w:val="center"/>
          </w:tcPr>
          <w:p w14:paraId="2CBD756B" w14:textId="77777777" w:rsidR="009B40E2" w:rsidRDefault="00000000">
            <w:r>
              <w:rPr>
                <w:sz w:val="19"/>
              </w:rPr>
              <w:t>0.1</w:t>
            </w:r>
          </w:p>
        </w:tc>
        <w:tc>
          <w:tcPr>
            <w:tcW w:w="3312" w:type="dxa"/>
            <w:vAlign w:val="center"/>
          </w:tcPr>
          <w:p w14:paraId="7B4E4237" w14:textId="77777777" w:rsidR="009B40E2" w:rsidRDefault="00000000">
            <w:r>
              <w:rPr>
                <w:sz w:val="19"/>
              </w:rPr>
              <w:t>84.33%</w:t>
            </w:r>
          </w:p>
        </w:tc>
      </w:tr>
      <w:tr w:rsidR="009B40E2" w14:paraId="2A996999" w14:textId="77777777">
        <w:trPr>
          <w:jc w:val="center"/>
        </w:trPr>
        <w:tc>
          <w:tcPr>
            <w:tcW w:w="3312" w:type="dxa"/>
            <w:vAlign w:val="center"/>
          </w:tcPr>
          <w:p w14:paraId="6BD54FB8" w14:textId="77777777" w:rsidR="009B40E2" w:rsidRDefault="00000000">
            <w:r>
              <w:rPr>
                <w:sz w:val="19"/>
              </w:rPr>
              <w:t>Logistic Regression</w:t>
            </w:r>
          </w:p>
        </w:tc>
        <w:tc>
          <w:tcPr>
            <w:tcW w:w="3312" w:type="dxa"/>
            <w:vAlign w:val="center"/>
          </w:tcPr>
          <w:p w14:paraId="71603363" w14:textId="77777777" w:rsidR="009B40E2" w:rsidRDefault="00000000">
            <w:r>
              <w:rPr>
                <w:sz w:val="19"/>
              </w:rPr>
              <w:t>1.0</w:t>
            </w:r>
          </w:p>
        </w:tc>
        <w:tc>
          <w:tcPr>
            <w:tcW w:w="3312" w:type="dxa"/>
            <w:vAlign w:val="center"/>
          </w:tcPr>
          <w:p w14:paraId="12A04C3D" w14:textId="77777777" w:rsidR="009B40E2" w:rsidRDefault="00000000">
            <w:r>
              <w:rPr>
                <w:sz w:val="19"/>
              </w:rPr>
              <w:t>89.76%</w:t>
            </w:r>
          </w:p>
        </w:tc>
      </w:tr>
      <w:tr w:rsidR="009B40E2" w14:paraId="3AD19054" w14:textId="77777777">
        <w:trPr>
          <w:jc w:val="center"/>
        </w:trPr>
        <w:tc>
          <w:tcPr>
            <w:tcW w:w="3312" w:type="dxa"/>
            <w:vAlign w:val="center"/>
          </w:tcPr>
          <w:p w14:paraId="5A74D737" w14:textId="77777777" w:rsidR="009B40E2" w:rsidRDefault="00000000">
            <w:r>
              <w:rPr>
                <w:sz w:val="19"/>
              </w:rPr>
              <w:t>Logistic Regression</w:t>
            </w:r>
          </w:p>
        </w:tc>
        <w:tc>
          <w:tcPr>
            <w:tcW w:w="3312" w:type="dxa"/>
            <w:vAlign w:val="center"/>
          </w:tcPr>
          <w:p w14:paraId="4F714181" w14:textId="77777777" w:rsidR="009B40E2" w:rsidRDefault="00000000">
            <w:r>
              <w:rPr>
                <w:sz w:val="19"/>
              </w:rPr>
              <w:t>10.0</w:t>
            </w:r>
          </w:p>
        </w:tc>
        <w:tc>
          <w:tcPr>
            <w:tcW w:w="3312" w:type="dxa"/>
            <w:vAlign w:val="center"/>
          </w:tcPr>
          <w:p w14:paraId="46EADA9D" w14:textId="77777777" w:rsidR="009B40E2" w:rsidRDefault="00000000">
            <w:r>
              <w:rPr>
                <w:sz w:val="19"/>
              </w:rPr>
              <w:t>91.18%</w:t>
            </w:r>
          </w:p>
        </w:tc>
      </w:tr>
    </w:tbl>
    <w:p w14:paraId="149AB172" w14:textId="77777777" w:rsidR="009B40E2" w:rsidRDefault="00000000">
      <w:pPr>
        <w:jc w:val="center"/>
        <w:rPr>
          <w:lang w:eastAsia="zh-CN"/>
        </w:rPr>
      </w:pPr>
      <w:r>
        <w:rPr>
          <w:b/>
          <w:lang w:eastAsia="zh-CN"/>
        </w:rPr>
        <w:t>图1 不同模型与 C 参数下的验证集准确率</w:t>
      </w:r>
    </w:p>
    <w:p w14:paraId="0D962E78" w14:textId="77777777" w:rsidR="009B40E2" w:rsidRDefault="00000000">
      <w:pPr>
        <w:jc w:val="center"/>
      </w:pPr>
      <w:r>
        <w:rPr>
          <w:noProof/>
        </w:rPr>
        <w:drawing>
          <wp:inline distT="0" distB="0" distL="0" distR="0" wp14:anchorId="230A781B" wp14:editId="63AE7421">
            <wp:extent cx="5852160" cy="3222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文本分类实验结果图.png"/>
                    <pic:cNvPicPr/>
                  </pic:nvPicPr>
                  <pic:blipFill>
                    <a:blip r:embed="rId6"/>
                    <a:stretch>
                      <a:fillRect/>
                    </a:stretch>
                  </pic:blipFill>
                  <pic:spPr>
                    <a:xfrm>
                      <a:off x="0" y="0"/>
                      <a:ext cx="5852160" cy="3222309"/>
                    </a:xfrm>
                    <a:prstGeom prst="rect">
                      <a:avLst/>
                    </a:prstGeom>
                  </pic:spPr>
                </pic:pic>
              </a:graphicData>
            </a:graphic>
          </wp:inline>
        </w:drawing>
      </w:r>
    </w:p>
    <w:p w14:paraId="55817315" w14:textId="77777777" w:rsidR="009B40E2" w:rsidRDefault="00000000">
      <w:pPr>
        <w:pStyle w:val="21"/>
        <w:rPr>
          <w:lang w:eastAsia="zh-CN"/>
        </w:rPr>
      </w:pPr>
      <w:r>
        <w:rPr>
          <w:lang w:eastAsia="zh-CN"/>
        </w:rPr>
        <w:t xml:space="preserve">4.2 </w:t>
      </w:r>
      <w:r>
        <w:rPr>
          <w:lang w:eastAsia="zh-CN"/>
        </w:rPr>
        <w:t>结果分析</w:t>
      </w:r>
    </w:p>
    <w:p w14:paraId="6228BD06" w14:textId="77777777" w:rsidR="009B40E2" w:rsidRDefault="00000000">
      <w:pPr>
        <w:ind w:firstLine="432"/>
        <w:rPr>
          <w:lang w:eastAsia="zh-CN"/>
        </w:rPr>
      </w:pPr>
      <w:r>
        <w:rPr>
          <w:lang w:eastAsia="zh-CN"/>
        </w:rPr>
        <w:t>SVM 的准确率从 C=0.1 时的 81.48% 提升到 C=1.0 时的 90.23%，C=10.0 时进一步达到 90.64%。Logistic Regression 从 C=0.1 时的 84.33% 提升到 C=1.0 时的 89.76%，C=10.0 时达到 91.18%。</w:t>
      </w:r>
    </w:p>
    <w:p w14:paraId="4FE88B8F" w14:textId="77777777" w:rsidR="009B40E2" w:rsidRDefault="00000000">
      <w:pPr>
        <w:ind w:firstLine="432"/>
        <w:rPr>
          <w:lang w:eastAsia="zh-CN"/>
        </w:rPr>
      </w:pPr>
      <w:r>
        <w:rPr>
          <w:lang w:eastAsia="zh-CN"/>
        </w:rPr>
        <w:t>在本次实验设置的参数范围内，最高验证集准确率为 Logistic Regression、C=10.0 的 91.18%，因此选择该配置作为最终方案。需要注意，这一结论只针对本实验的数据划分、TF-IDF 设置和测试的三个 C 值，不能简单推出 C 越大一定越好。</w:t>
      </w:r>
    </w:p>
    <w:p w14:paraId="273EDADF" w14:textId="77777777" w:rsidR="009B40E2" w:rsidRDefault="00000000">
      <w:pPr>
        <w:ind w:firstLine="432"/>
      </w:pPr>
      <w:r>
        <w:t>SVM 在 C=10.0 时为 90.64%，Logistic Regression 在相同 C 值下为 91.18%，两者相差约 0.54 个百分点。两种方法都取得了较好的分类效果。</w:t>
      </w:r>
    </w:p>
    <w:p w14:paraId="315F6266" w14:textId="77777777" w:rsidR="009B40E2" w:rsidRDefault="00000000">
      <w:pPr>
        <w:pStyle w:val="21"/>
      </w:pPr>
      <w:r>
        <w:t xml:space="preserve">4.3 </w:t>
      </w:r>
      <w:r>
        <w:t>最终训练与预测</w:t>
      </w:r>
    </w:p>
    <w:p w14:paraId="334E9E2D" w14:textId="77777777" w:rsidR="009B40E2" w:rsidRDefault="00000000">
      <w:pPr>
        <w:ind w:firstLine="432"/>
        <w:rPr>
          <w:lang w:eastAsia="zh-CN"/>
        </w:rPr>
      </w:pPr>
      <w:r>
        <w:t>确定最优方案后，使用 Logistic Regression（C=10.0）在全部 7368 条有标签训练数据上重新训练，并对 2457 条无标签测试数据进行预测。</w:t>
      </w:r>
      <w:r>
        <w:rPr>
          <w:lang w:eastAsia="zh-CN"/>
        </w:rPr>
        <w:t>程序成功生成 predictions.csv，其中包含 2457 个预测结果；同时将参数实验结果保存为 experiment_results.csv。</w:t>
      </w:r>
    </w:p>
    <w:p w14:paraId="6A16E3E2" w14:textId="77777777" w:rsidR="009B40E2" w:rsidRDefault="00000000">
      <w:pPr>
        <w:pStyle w:val="1"/>
        <w:rPr>
          <w:lang w:eastAsia="zh-CN"/>
        </w:rPr>
      </w:pPr>
      <w:r>
        <w:rPr>
          <w:lang w:eastAsia="zh-CN"/>
        </w:rPr>
        <w:lastRenderedPageBreak/>
        <w:t>五、独立思考与问题解决</w:t>
      </w:r>
    </w:p>
    <w:p w14:paraId="0B315682" w14:textId="77777777" w:rsidR="009B40E2" w:rsidRDefault="00000000">
      <w:pPr>
        <w:pStyle w:val="21"/>
        <w:rPr>
          <w:lang w:eastAsia="zh-CN"/>
        </w:rPr>
      </w:pPr>
      <w:r>
        <w:rPr>
          <w:lang w:eastAsia="zh-CN"/>
        </w:rPr>
        <w:t xml:space="preserve">5.1 </w:t>
      </w:r>
      <w:r>
        <w:rPr>
          <w:lang w:eastAsia="zh-CN"/>
        </w:rPr>
        <w:t>为什么不能直接用训练集选择参数？</w:t>
      </w:r>
    </w:p>
    <w:p w14:paraId="7ED060EF" w14:textId="77777777" w:rsidR="009B40E2" w:rsidRDefault="00000000">
      <w:pPr>
        <w:ind w:firstLine="432"/>
        <w:rPr>
          <w:lang w:eastAsia="zh-CN"/>
        </w:rPr>
      </w:pPr>
      <w:r>
        <w:rPr>
          <w:lang w:eastAsia="zh-CN"/>
        </w:rPr>
        <w:t>如果同一批数据既用于训练又用于选择参数，模型已经见过这些数据，得到的结果不能客观反映泛化效果。因此本实验划分验证集，并固定验证集用于模型和参数比较，使模型学习和模型选择相互分离。</w:t>
      </w:r>
    </w:p>
    <w:p w14:paraId="1B23BB5F" w14:textId="77777777" w:rsidR="009B40E2" w:rsidRDefault="00000000">
      <w:pPr>
        <w:pStyle w:val="21"/>
        <w:rPr>
          <w:lang w:eastAsia="zh-CN"/>
        </w:rPr>
      </w:pPr>
      <w:r>
        <w:rPr>
          <w:lang w:eastAsia="zh-CN"/>
        </w:rPr>
        <w:t xml:space="preserve">5.2 </w:t>
      </w:r>
      <w:r>
        <w:rPr>
          <w:lang w:eastAsia="zh-CN"/>
        </w:rPr>
        <w:t>为什么先做</w:t>
      </w:r>
      <w:r>
        <w:rPr>
          <w:lang w:eastAsia="zh-CN"/>
        </w:rPr>
        <w:t xml:space="preserve"> TF-IDF</w:t>
      </w:r>
      <w:r>
        <w:rPr>
          <w:lang w:eastAsia="zh-CN"/>
        </w:rPr>
        <w:t>？</w:t>
      </w:r>
    </w:p>
    <w:p w14:paraId="44D7D971" w14:textId="77777777" w:rsidR="009B40E2" w:rsidRDefault="00000000">
      <w:pPr>
        <w:ind w:firstLine="432"/>
        <w:rPr>
          <w:lang w:eastAsia="zh-CN"/>
        </w:rPr>
      </w:pPr>
      <w:r>
        <w:rPr>
          <w:lang w:eastAsia="zh-CN"/>
        </w:rPr>
        <w:t>传统机器学习分类器需要数值输入，而原始文本是字符串。TF-IDF 可以把文本转换为固定维度的数值向量，因此能够作为 SVM 和 Logistic Regression 的输入。</w:t>
      </w:r>
    </w:p>
    <w:p w14:paraId="27BDAB27" w14:textId="77777777" w:rsidR="009B40E2" w:rsidRDefault="00000000">
      <w:pPr>
        <w:pStyle w:val="21"/>
        <w:rPr>
          <w:lang w:eastAsia="zh-CN"/>
        </w:rPr>
      </w:pPr>
      <w:r>
        <w:rPr>
          <w:lang w:eastAsia="zh-CN"/>
        </w:rPr>
        <w:t xml:space="preserve">5.3 </w:t>
      </w:r>
      <w:r>
        <w:rPr>
          <w:lang w:eastAsia="zh-CN"/>
        </w:rPr>
        <w:t>实验中遇到的问题及解决</w:t>
      </w:r>
    </w:p>
    <w:p w14:paraId="325BCE9C" w14:textId="77777777" w:rsidR="009B40E2" w:rsidRDefault="00000000">
      <w:pPr>
        <w:ind w:firstLine="432"/>
        <w:rPr>
          <w:lang w:eastAsia="zh-CN"/>
        </w:rPr>
      </w:pPr>
      <w:r>
        <w:rPr>
          <w:lang w:eastAsia="zh-CN"/>
        </w:rPr>
        <w:t>实验过程中运行 main.py 时，终端提示文件不存在。通过 ls 查看目录后发现教师提供的程序文件实际名称为 draft_main.py，因此改为运行 python draft_main.py，程序正常执行。另一次问题是把 Conda 的提示文字误粘贴到终端，导致 zsh 报错；重新输入正确的 Python 命令后确认环境正常。</w:t>
      </w:r>
    </w:p>
    <w:p w14:paraId="07120F8A" w14:textId="77777777" w:rsidR="009B40E2" w:rsidRDefault="00000000">
      <w:pPr>
        <w:ind w:firstLine="432"/>
        <w:rPr>
          <w:lang w:eastAsia="zh-CN"/>
        </w:rPr>
      </w:pPr>
      <w:r>
        <w:rPr>
          <w:lang w:eastAsia="zh-CN"/>
        </w:rPr>
        <w:t>这说明遇到程序运行问题时，应先判断问题属于文件路径、环境还是程序逻辑，再针对性处理。通过查看错误信息和 ls 等基础命令逐步定位，比盲目重新安装环境更加有效。</w:t>
      </w:r>
    </w:p>
    <w:p w14:paraId="5AEAE4F1" w14:textId="77777777" w:rsidR="009B40E2" w:rsidRDefault="00000000">
      <w:pPr>
        <w:pStyle w:val="21"/>
        <w:rPr>
          <w:lang w:eastAsia="zh-CN"/>
        </w:rPr>
      </w:pPr>
      <w:r>
        <w:rPr>
          <w:lang w:eastAsia="zh-CN"/>
        </w:rPr>
        <w:t xml:space="preserve">5.4 </w:t>
      </w:r>
      <w:r>
        <w:rPr>
          <w:lang w:eastAsia="zh-CN"/>
        </w:rPr>
        <w:t>如果继续改进实验</w:t>
      </w:r>
    </w:p>
    <w:p w14:paraId="005DDA28" w14:textId="77777777" w:rsidR="009B40E2" w:rsidRDefault="00000000">
      <w:pPr>
        <w:ind w:firstLine="432"/>
        <w:rPr>
          <w:lang w:eastAsia="zh-CN"/>
        </w:rPr>
      </w:pPr>
      <w:r>
        <w:rPr>
          <w:lang w:eastAsia="zh-CN"/>
        </w:rPr>
        <w:t>可以扩大 C 的搜索范围并采用更细的候选值；改变 TF-IDF 特征数量，研究特征规模对准确率和训练时间的影响；增加 MLP 等模型进行比较；进一步统计各类别表现并分析容易混淆的样本。文本表示方面，还可以比较 Bag-of-Words、Word2Vec 与 BERT 等方法。</w:t>
      </w:r>
    </w:p>
    <w:p w14:paraId="2B86D386" w14:textId="77777777" w:rsidR="009B40E2" w:rsidRDefault="00000000">
      <w:pPr>
        <w:pStyle w:val="1"/>
        <w:rPr>
          <w:lang w:eastAsia="zh-CN"/>
        </w:rPr>
      </w:pPr>
      <w:r>
        <w:rPr>
          <w:lang w:eastAsia="zh-CN"/>
        </w:rPr>
        <w:t>六、实验总结</w:t>
      </w:r>
    </w:p>
    <w:p w14:paraId="6E6D8ED9" w14:textId="77777777" w:rsidR="009B40E2" w:rsidRDefault="00000000">
      <w:pPr>
        <w:ind w:firstLine="432"/>
        <w:rPr>
          <w:lang w:eastAsia="zh-CN"/>
        </w:rPr>
      </w:pPr>
      <w:r>
        <w:rPr>
          <w:lang w:eastAsia="zh-CN"/>
        </w:rPr>
        <w:t>本实验完成了从数据划分、文本特征提取、模型训练、参数比较到最终预测的完整文本分类流程。通过固定随机种子和使用相同验证集，比较了 SVM 与 Logistic Regression 在三个 C 值下的表现。</w:t>
      </w:r>
    </w:p>
    <w:p w14:paraId="7C0E1AE2" w14:textId="77777777" w:rsidR="009B40E2" w:rsidRDefault="00000000">
      <w:pPr>
        <w:ind w:firstLine="432"/>
        <w:rPr>
          <w:lang w:eastAsia="zh-CN"/>
        </w:rPr>
      </w:pPr>
      <w:r>
        <w:rPr>
          <w:lang w:eastAsia="zh-CN"/>
        </w:rPr>
        <w:t>实验结果显示，在本次测试的配置中，Logistic Regression 在 C=10.0 时取得最高验证集准确率 91.18%。最终使用该配置在全部有标签训练数据上重新训练，并成功完成 2457 条测试数据的预测。</w:t>
      </w:r>
    </w:p>
    <w:p w14:paraId="442A3A46" w14:textId="77777777" w:rsidR="009B40E2" w:rsidRDefault="00000000">
      <w:pPr>
        <w:ind w:firstLine="432"/>
        <w:rPr>
          <w:lang w:eastAsia="zh-CN"/>
        </w:rPr>
      </w:pPr>
      <w:r>
        <w:rPr>
          <w:lang w:eastAsia="zh-CN"/>
        </w:rPr>
        <w:t>本实验让我认识到，机器学习实验不仅需要关注最终准确率，还需要保证数据划分合理、参数比较公平、实验过程可复现，并能够解释为什么最终选择某一方案。</w:t>
      </w:r>
    </w:p>
    <w:sectPr w:rsidR="009B40E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JP">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7522059">
    <w:abstractNumId w:val="8"/>
  </w:num>
  <w:num w:numId="2" w16cid:durableId="1491948972">
    <w:abstractNumId w:val="6"/>
  </w:num>
  <w:num w:numId="3" w16cid:durableId="1689523120">
    <w:abstractNumId w:val="5"/>
  </w:num>
  <w:num w:numId="4" w16cid:durableId="1485857099">
    <w:abstractNumId w:val="4"/>
  </w:num>
  <w:num w:numId="5" w16cid:durableId="856818367">
    <w:abstractNumId w:val="7"/>
  </w:num>
  <w:num w:numId="6" w16cid:durableId="1615862407">
    <w:abstractNumId w:val="3"/>
  </w:num>
  <w:num w:numId="7" w16cid:durableId="1874148223">
    <w:abstractNumId w:val="2"/>
  </w:num>
  <w:num w:numId="8" w16cid:durableId="477495880">
    <w:abstractNumId w:val="1"/>
  </w:num>
  <w:num w:numId="9" w16cid:durableId="2222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40E2"/>
    <w:rsid w:val="00AA1D8D"/>
    <w:rsid w:val="00B47730"/>
    <w:rsid w:val="00CB0664"/>
    <w:rsid w:val="00D60A36"/>
    <w:rsid w:val="00F42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59617"/>
  <w14:defaultImageDpi w14:val="300"/>
  <w15:docId w15:val="{7BB0EC73-6FCD-3F4C-9405-FC305A9A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ab15700</cp:lastModifiedBy>
  <cp:revision>2</cp:revision>
  <dcterms:created xsi:type="dcterms:W3CDTF">2013-12-23T23:15:00Z</dcterms:created>
  <dcterms:modified xsi:type="dcterms:W3CDTF">2026-09-17T12:25:00Z</dcterms:modified>
  <cp:category/>
</cp:coreProperties>
</file>