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vertAnchor="text" w:tblpX="-184" w:tblpY="-2169"/>
        <w:tblOverlap w:val="never"/>
        <w:tblW w:w="330" w:type="dxa"/>
        <w:tblInd w:w="0" w:type="dxa"/>
        <w:tblCellMar>
          <w:top w:w="85" w:type="dxa"/>
          <w:left w:w="115" w:type="dxa"/>
          <w:bottom w:w="0" w:type="dxa"/>
          <w:right w:w="76" w:type="dxa"/>
        </w:tblCellMar>
        <w:tblLook w:val="04A0" w:firstRow="1" w:lastRow="0" w:firstColumn="1" w:lastColumn="0" w:noHBand="0" w:noVBand="1"/>
      </w:tblPr>
      <w:tblGrid>
        <w:gridCol w:w="330"/>
      </w:tblGrid>
      <w:tr w:rsidR="00FE579B" w14:paraId="4EF72D4C" w14:textId="77777777">
        <w:trPr>
          <w:trHeight w:val="14700"/>
        </w:trPr>
        <w:tc>
          <w:tcPr>
            <w:tcW w:w="330" w:type="dxa"/>
            <w:tcBorders>
              <w:top w:val="nil"/>
              <w:left w:val="nil"/>
              <w:bottom w:val="nil"/>
              <w:right w:val="nil"/>
            </w:tcBorders>
            <w:shd w:val="clear" w:color="auto" w:fill="FF0000"/>
          </w:tcPr>
          <w:p w14:paraId="6599AD75" w14:textId="77777777" w:rsidR="00FE579B" w:rsidRDefault="00000000">
            <w:pPr>
              <w:spacing w:after="392" w:line="259" w:lineRule="auto"/>
              <w:ind w:left="59" w:firstLine="0"/>
              <w:jc w:val="center"/>
            </w:pPr>
            <w:r>
              <w:t xml:space="preserve"> </w:t>
            </w:r>
          </w:p>
          <w:p w14:paraId="53A05066" w14:textId="77777777" w:rsidR="00FE579B" w:rsidRDefault="00000000">
            <w:pPr>
              <w:spacing w:after="396" w:line="259" w:lineRule="auto"/>
              <w:ind w:left="59" w:firstLine="0"/>
              <w:jc w:val="center"/>
            </w:pPr>
            <w:r>
              <w:t xml:space="preserve"> </w:t>
            </w:r>
          </w:p>
          <w:p w14:paraId="48392C4D" w14:textId="77777777" w:rsidR="00FE579B" w:rsidRDefault="00000000">
            <w:pPr>
              <w:spacing w:after="432" w:line="259" w:lineRule="auto"/>
              <w:ind w:left="59" w:firstLine="0"/>
              <w:jc w:val="center"/>
            </w:pPr>
            <w:r>
              <w:t xml:space="preserve"> </w:t>
            </w:r>
          </w:p>
          <w:p w14:paraId="5465583E" w14:textId="77777777" w:rsidR="00FE579B" w:rsidRDefault="00000000">
            <w:pPr>
              <w:spacing w:after="0" w:line="259" w:lineRule="auto"/>
              <w:ind w:left="69" w:firstLine="0"/>
              <w:jc w:val="center"/>
            </w:pPr>
            <w:r>
              <w:rPr>
                <w:b/>
                <w:sz w:val="28"/>
              </w:rPr>
              <w:t xml:space="preserve"> </w:t>
            </w:r>
          </w:p>
        </w:tc>
      </w:tr>
    </w:tbl>
    <w:p w14:paraId="7B91903A" w14:textId="77777777" w:rsidR="00FE579B" w:rsidRDefault="00000000">
      <w:pPr>
        <w:spacing w:after="5331" w:line="259" w:lineRule="auto"/>
        <w:ind w:left="2881" w:firstLine="0"/>
        <w:jc w:val="left"/>
      </w:pPr>
      <w:r>
        <w:rPr>
          <w:b/>
          <w:sz w:val="28"/>
        </w:rPr>
        <w:t xml:space="preserve"> </w:t>
      </w:r>
    </w:p>
    <w:p w14:paraId="1A56F630" w14:textId="77777777" w:rsidR="00FE579B" w:rsidRDefault="00000000">
      <w:pPr>
        <w:spacing w:after="0" w:line="259" w:lineRule="auto"/>
        <w:ind w:left="2397" w:firstLine="0"/>
        <w:jc w:val="left"/>
      </w:pPr>
      <w:r>
        <w:rPr>
          <w:rFonts w:ascii="Calibri" w:eastAsia="Calibri" w:hAnsi="Calibri" w:cs="Calibri"/>
          <w:sz w:val="52"/>
        </w:rPr>
        <w:t xml:space="preserve">MANUAL TÉCNICO </w:t>
      </w:r>
    </w:p>
    <w:p w14:paraId="34076997" w14:textId="730F852C" w:rsidR="0014457F" w:rsidRPr="0014457F" w:rsidRDefault="00000000" w:rsidP="0014457F">
      <w:pPr>
        <w:spacing w:after="5023" w:line="259" w:lineRule="auto"/>
        <w:ind w:left="2257" w:firstLine="0"/>
        <w:jc w:val="left"/>
      </w:pPr>
      <w:r>
        <w:rPr>
          <w:rFonts w:ascii="Calibri" w:eastAsia="Calibri" w:hAnsi="Calibri" w:cs="Calibri"/>
          <w:sz w:val="36"/>
        </w:rPr>
        <w:t>PROTOTIPO</w:t>
      </w:r>
      <w:r>
        <w:rPr>
          <w:rFonts w:ascii="Calibri" w:eastAsia="Calibri" w:hAnsi="Calibri" w:cs="Calibri"/>
          <w:sz w:val="29"/>
        </w:rPr>
        <w:t xml:space="preserve"> </w:t>
      </w:r>
      <w:r>
        <w:rPr>
          <w:rFonts w:ascii="Calibri" w:eastAsia="Calibri" w:hAnsi="Calibri" w:cs="Calibri"/>
          <w:sz w:val="36"/>
        </w:rPr>
        <w:t>DEL</w:t>
      </w:r>
      <w:r>
        <w:rPr>
          <w:rFonts w:ascii="Calibri" w:eastAsia="Calibri" w:hAnsi="Calibri" w:cs="Calibri"/>
          <w:sz w:val="29"/>
        </w:rPr>
        <w:t xml:space="preserve"> </w:t>
      </w:r>
      <w:proofErr w:type="spellStart"/>
      <w:r>
        <w:rPr>
          <w:rFonts w:ascii="Calibri" w:eastAsia="Calibri" w:hAnsi="Calibri" w:cs="Calibri"/>
          <w:sz w:val="36"/>
        </w:rPr>
        <w:t>GEOPORTAL</w:t>
      </w:r>
      <w:proofErr w:type="spellEnd"/>
      <w:r>
        <w:rPr>
          <w:rFonts w:ascii="Calibri" w:eastAsia="Calibri" w:hAnsi="Calibri" w:cs="Calibri"/>
          <w:sz w:val="36"/>
        </w:rPr>
        <w:t xml:space="preserve"> </w:t>
      </w:r>
    </w:p>
    <w:p w14:paraId="64B0FF02" w14:textId="77777777" w:rsidR="0014457F" w:rsidRDefault="0014457F">
      <w:pPr>
        <w:spacing w:after="0" w:line="259" w:lineRule="auto"/>
        <w:ind w:left="0" w:right="3017" w:firstLine="0"/>
        <w:jc w:val="right"/>
        <w:rPr>
          <w:rFonts w:ascii="Calibri" w:eastAsia="Calibri" w:hAnsi="Calibri" w:cs="Calibri"/>
          <w:sz w:val="28"/>
        </w:rPr>
      </w:pPr>
    </w:p>
    <w:p w14:paraId="509CE2E3" w14:textId="1B6AA10C" w:rsidR="00FE579B" w:rsidRDefault="00000000">
      <w:pPr>
        <w:spacing w:after="0" w:line="259" w:lineRule="auto"/>
        <w:ind w:left="0" w:right="3017" w:firstLine="0"/>
        <w:jc w:val="right"/>
      </w:pPr>
      <w:r>
        <w:rPr>
          <w:rFonts w:ascii="Calibri" w:eastAsia="Calibri" w:hAnsi="Calibri" w:cs="Calibri"/>
          <w:sz w:val="28"/>
        </w:rPr>
        <w:t xml:space="preserve">UNIVERSIDAD CATÓLICA DE CUENCA </w:t>
      </w:r>
    </w:p>
    <w:p w14:paraId="2DB8FDDA" w14:textId="77777777" w:rsidR="00FE579B" w:rsidRDefault="00000000">
      <w:pPr>
        <w:spacing w:after="4" w:line="259" w:lineRule="auto"/>
        <w:ind w:left="172" w:right="-162"/>
        <w:jc w:val="center"/>
        <w:rPr>
          <w:rFonts w:ascii="Calibri" w:eastAsia="Calibri" w:hAnsi="Calibri" w:cs="Calibri"/>
          <w:sz w:val="20"/>
        </w:rPr>
      </w:pPr>
      <w:r>
        <w:rPr>
          <w:rFonts w:ascii="Calibri" w:eastAsia="Calibri" w:hAnsi="Calibri" w:cs="Calibri"/>
          <w:sz w:val="20"/>
        </w:rPr>
        <w:t xml:space="preserve">CUENCA - ECUADOR </w:t>
      </w:r>
    </w:p>
    <w:p w14:paraId="4FFEC7DA" w14:textId="5EB2E452" w:rsidR="0014457F" w:rsidRPr="0014457F" w:rsidRDefault="0014457F" w:rsidP="0014457F">
      <w:pPr>
        <w:spacing w:after="4" w:line="259" w:lineRule="auto"/>
        <w:ind w:left="172" w:right="-160"/>
        <w:jc w:val="center"/>
        <w:rPr>
          <w:rFonts w:ascii="Calibri" w:eastAsia="Calibri" w:hAnsi="Calibri" w:cs="Calibri"/>
          <w:sz w:val="20"/>
        </w:rPr>
      </w:pPr>
      <w:r>
        <w:rPr>
          <w:rFonts w:ascii="Calibri" w:eastAsia="Calibri" w:hAnsi="Calibri" w:cs="Calibri"/>
          <w:sz w:val="20"/>
        </w:rPr>
        <w:t>R</w:t>
      </w:r>
      <w:r w:rsidRPr="0014457F">
        <w:rPr>
          <w:rFonts w:ascii="Calibri" w:eastAsia="Calibri" w:hAnsi="Calibri" w:cs="Calibri"/>
          <w:sz w:val="20"/>
        </w:rPr>
        <w:t>evidado por: Junior Wachapa</w:t>
      </w:r>
    </w:p>
    <w:p w14:paraId="7C45E157" w14:textId="77777777" w:rsidR="0014457F" w:rsidRPr="0014457F" w:rsidRDefault="0014457F" w:rsidP="0014457F">
      <w:pPr>
        <w:spacing w:after="4" w:line="259" w:lineRule="auto"/>
        <w:ind w:left="172" w:right="-160"/>
        <w:jc w:val="center"/>
        <w:rPr>
          <w:rFonts w:ascii="Calibri" w:eastAsia="Calibri" w:hAnsi="Calibri" w:cs="Calibri"/>
          <w:sz w:val="20"/>
        </w:rPr>
      </w:pPr>
      <w:r w:rsidRPr="0014457F">
        <w:rPr>
          <w:rFonts w:ascii="Calibri" w:eastAsia="Calibri" w:hAnsi="Calibri" w:cs="Calibri"/>
          <w:sz w:val="20"/>
        </w:rPr>
        <w:t>Responsable: Sandra Cobos</w:t>
      </w:r>
    </w:p>
    <w:p w14:paraId="587C15C2" w14:textId="0775B4CB" w:rsidR="0014457F" w:rsidRPr="0014457F" w:rsidRDefault="0014457F" w:rsidP="0014457F">
      <w:pPr>
        <w:spacing w:after="4" w:line="259" w:lineRule="auto"/>
        <w:ind w:left="172" w:right="-160"/>
        <w:jc w:val="center"/>
        <w:rPr>
          <w:rFonts w:ascii="Calibri" w:eastAsia="Calibri" w:hAnsi="Calibri" w:cs="Calibri"/>
          <w:sz w:val="20"/>
        </w:rPr>
      </w:pPr>
    </w:p>
    <w:p w14:paraId="2CEF5070" w14:textId="4045ECAD" w:rsidR="00FE579B" w:rsidRDefault="0014457F" w:rsidP="0014457F">
      <w:pPr>
        <w:spacing w:after="4" w:line="259" w:lineRule="auto"/>
        <w:ind w:left="172" w:right="-160"/>
        <w:jc w:val="center"/>
        <w:rPr>
          <w:rFonts w:ascii="Calibri" w:eastAsia="Calibri" w:hAnsi="Calibri" w:cs="Calibri"/>
          <w:sz w:val="20"/>
        </w:rPr>
      </w:pPr>
      <w:r>
        <w:rPr>
          <w:rFonts w:ascii="Calibri" w:eastAsia="Calibri" w:hAnsi="Calibri" w:cs="Calibri"/>
          <w:sz w:val="20"/>
        </w:rPr>
        <w:t>P</w:t>
      </w:r>
      <w:r w:rsidRPr="0014457F">
        <w:rPr>
          <w:rFonts w:ascii="Calibri" w:eastAsia="Calibri" w:hAnsi="Calibri" w:cs="Calibri"/>
          <w:sz w:val="20"/>
        </w:rPr>
        <w:t xml:space="preserve">ublicado por: </w:t>
      </w:r>
      <w:proofErr w:type="spellStart"/>
      <w:r>
        <w:rPr>
          <w:rFonts w:ascii="Calibri" w:eastAsia="Calibri" w:hAnsi="Calibri" w:cs="Calibri"/>
          <w:sz w:val="20"/>
        </w:rPr>
        <w:t>SIGDATA</w:t>
      </w:r>
      <w:proofErr w:type="spellEnd"/>
      <w:r w:rsidRPr="0014457F">
        <w:rPr>
          <w:rFonts w:ascii="Calibri" w:eastAsia="Calibri" w:hAnsi="Calibri" w:cs="Calibri"/>
          <w:sz w:val="20"/>
        </w:rPr>
        <w:t xml:space="preserve">, </w:t>
      </w:r>
      <w:r w:rsidR="00000000">
        <w:rPr>
          <w:rFonts w:ascii="Calibri" w:eastAsia="Calibri" w:hAnsi="Calibri" w:cs="Calibri"/>
          <w:sz w:val="20"/>
        </w:rPr>
        <w:t xml:space="preserve">2024 </w:t>
      </w:r>
    </w:p>
    <w:p w14:paraId="48A47C25" w14:textId="77777777" w:rsidR="0014457F" w:rsidRDefault="0014457F" w:rsidP="0014457F">
      <w:pPr>
        <w:spacing w:after="4" w:line="259" w:lineRule="auto"/>
        <w:ind w:right="-160"/>
      </w:pPr>
    </w:p>
    <w:p w14:paraId="73EDB406" w14:textId="77777777" w:rsidR="00FE579B" w:rsidRDefault="00000000">
      <w:pPr>
        <w:spacing w:after="0" w:line="259" w:lineRule="auto"/>
        <w:ind w:left="-184" w:firstLine="0"/>
        <w:jc w:val="left"/>
      </w:pPr>
      <w:r>
        <w:rPr>
          <w:rFonts w:ascii="Calibri" w:eastAsia="Calibri" w:hAnsi="Calibri" w:cs="Calibri"/>
          <w:noProof/>
          <w:sz w:val="22"/>
        </w:rPr>
        <mc:AlternateContent>
          <mc:Choice Requires="wpg">
            <w:drawing>
              <wp:inline distT="0" distB="0" distL="0" distR="0" wp14:anchorId="4F5F1744" wp14:editId="0E0C7761">
                <wp:extent cx="209550" cy="242989"/>
                <wp:effectExtent l="0" t="0" r="0" b="0"/>
                <wp:docPr id="15778" name="Group 15778"/>
                <wp:cNvGraphicFramePr/>
                <a:graphic xmlns:a="http://schemas.openxmlformats.org/drawingml/2006/main">
                  <a:graphicData uri="http://schemas.microsoft.com/office/word/2010/wordprocessingGroup">
                    <wpg:wgp>
                      <wpg:cNvGrpSpPr/>
                      <wpg:grpSpPr>
                        <a:xfrm>
                          <a:off x="0" y="0"/>
                          <a:ext cx="209550" cy="242989"/>
                          <a:chOff x="0" y="0"/>
                          <a:chExt cx="209550" cy="242989"/>
                        </a:xfrm>
                      </wpg:grpSpPr>
                      <wps:wsp>
                        <wps:cNvPr id="20157" name="Shape 20157"/>
                        <wps:cNvSpPr/>
                        <wps:spPr>
                          <a:xfrm>
                            <a:off x="0" y="0"/>
                            <a:ext cx="209550" cy="242989"/>
                          </a:xfrm>
                          <a:custGeom>
                            <a:avLst/>
                            <a:gdLst/>
                            <a:ahLst/>
                            <a:cxnLst/>
                            <a:rect l="0" t="0" r="0" b="0"/>
                            <a:pathLst>
                              <a:path w="209550" h="242989">
                                <a:moveTo>
                                  <a:pt x="0" y="0"/>
                                </a:moveTo>
                                <a:lnTo>
                                  <a:pt x="209550" y="0"/>
                                </a:lnTo>
                                <a:lnTo>
                                  <a:pt x="209550" y="242989"/>
                                </a:lnTo>
                                <a:lnTo>
                                  <a:pt x="0" y="242989"/>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5778" style="width:16.5pt;height:19.133pt;mso-position-horizontal-relative:char;mso-position-vertical-relative:line" coordsize="2095,2429">
                <v:shape id="Shape 20158" style="position:absolute;width:2095;height:2429;left:0;top:0;" coordsize="209550,242989" path="m0,0l209550,0l209550,242989l0,242989l0,0">
                  <v:stroke weight="0pt" endcap="flat" joinstyle="miter" miterlimit="10" on="false" color="#000000" opacity="0"/>
                  <v:fill on="true" color="#ff0000"/>
                </v:shape>
              </v:group>
            </w:pict>
          </mc:Fallback>
        </mc:AlternateContent>
      </w:r>
    </w:p>
    <w:p w14:paraId="5F190DBA" w14:textId="77777777" w:rsidR="0014457F" w:rsidRDefault="0014457F">
      <w:pPr>
        <w:spacing w:after="50" w:line="259" w:lineRule="auto"/>
        <w:ind w:left="0" w:right="62" w:firstLine="0"/>
        <w:jc w:val="center"/>
        <w:rPr>
          <w:b/>
          <w:sz w:val="32"/>
        </w:rPr>
      </w:pPr>
    </w:p>
    <w:p w14:paraId="01203422" w14:textId="7533CBA9" w:rsidR="00FE579B" w:rsidRDefault="00000000">
      <w:pPr>
        <w:spacing w:after="50" w:line="259" w:lineRule="auto"/>
        <w:ind w:left="0" w:right="62" w:firstLine="0"/>
        <w:jc w:val="center"/>
      </w:pPr>
      <w:r>
        <w:rPr>
          <w:b/>
          <w:sz w:val="32"/>
        </w:rPr>
        <w:lastRenderedPageBreak/>
        <w:t xml:space="preserve">Tabla de Contenido </w:t>
      </w:r>
    </w:p>
    <w:sdt>
      <w:sdtPr>
        <w:rPr>
          <w:b w:val="0"/>
        </w:rPr>
        <w:id w:val="1464464651"/>
        <w:docPartObj>
          <w:docPartGallery w:val="Table of Contents"/>
        </w:docPartObj>
      </w:sdtPr>
      <w:sdtContent>
        <w:p w14:paraId="4B7CA9D5" w14:textId="77777777" w:rsidR="00FE579B" w:rsidRDefault="00000000">
          <w:pPr>
            <w:pStyle w:val="TDC1"/>
            <w:tabs>
              <w:tab w:val="right" w:leader="dot" w:pos="10532"/>
            </w:tabs>
          </w:pPr>
          <w:r>
            <w:fldChar w:fldCharType="begin"/>
          </w:r>
          <w:r>
            <w:instrText xml:space="preserve"> TOC \o "1-1" \h \z \u </w:instrText>
          </w:r>
          <w:r>
            <w:fldChar w:fldCharType="separate"/>
          </w:r>
          <w:hyperlink w:anchor="_Toc19989">
            <w:r>
              <w:t>INTRODUCCIÓN</w:t>
            </w:r>
            <w:r>
              <w:tab/>
            </w:r>
            <w:r>
              <w:fldChar w:fldCharType="begin"/>
            </w:r>
            <w:r>
              <w:instrText>PAGEREF _Toc19989 \h</w:instrText>
            </w:r>
            <w:r>
              <w:fldChar w:fldCharType="separate"/>
            </w:r>
            <w:r>
              <w:t xml:space="preserve">3 </w:t>
            </w:r>
            <w:r>
              <w:fldChar w:fldCharType="end"/>
            </w:r>
          </w:hyperlink>
        </w:p>
        <w:p w14:paraId="088C340A" w14:textId="77777777" w:rsidR="00FE579B" w:rsidRDefault="00000000">
          <w:pPr>
            <w:pStyle w:val="TDC1"/>
            <w:tabs>
              <w:tab w:val="right" w:leader="dot" w:pos="10532"/>
            </w:tabs>
          </w:pPr>
          <w:hyperlink w:anchor="_Toc19990">
            <w:r>
              <w:t>OBJETIVOS</w:t>
            </w:r>
            <w:r>
              <w:tab/>
            </w:r>
            <w:r>
              <w:fldChar w:fldCharType="begin"/>
            </w:r>
            <w:r>
              <w:instrText>PAGEREF _Toc19990 \h</w:instrText>
            </w:r>
            <w:r>
              <w:fldChar w:fldCharType="separate"/>
            </w:r>
            <w:r>
              <w:t xml:space="preserve">4 </w:t>
            </w:r>
            <w:r>
              <w:fldChar w:fldCharType="end"/>
            </w:r>
          </w:hyperlink>
        </w:p>
        <w:p w14:paraId="05B5128B" w14:textId="77777777" w:rsidR="00FE579B" w:rsidRDefault="00000000">
          <w:pPr>
            <w:pStyle w:val="TDC1"/>
            <w:tabs>
              <w:tab w:val="right" w:leader="dot" w:pos="10532"/>
            </w:tabs>
          </w:pPr>
          <w:hyperlink w:anchor="_Toc19991">
            <w:r>
              <w:t>1.</w:t>
            </w:r>
            <w:r>
              <w:rPr>
                <w:rFonts w:ascii="Calibri" w:eastAsia="Calibri" w:hAnsi="Calibri" w:cs="Calibri"/>
                <w:sz w:val="22"/>
              </w:rPr>
              <w:t xml:space="preserve">  </w:t>
            </w:r>
            <w:r>
              <w:t>REQUERIMIENTOS TÉCNICOS</w:t>
            </w:r>
            <w:r>
              <w:tab/>
            </w:r>
            <w:r>
              <w:fldChar w:fldCharType="begin"/>
            </w:r>
            <w:r>
              <w:instrText>PAGEREF _Toc19991 \h</w:instrText>
            </w:r>
            <w:r>
              <w:fldChar w:fldCharType="separate"/>
            </w:r>
            <w:r>
              <w:t xml:space="preserve">5 </w:t>
            </w:r>
            <w:r>
              <w:fldChar w:fldCharType="end"/>
            </w:r>
          </w:hyperlink>
        </w:p>
        <w:p w14:paraId="0E9506BC" w14:textId="77777777" w:rsidR="00FE579B" w:rsidRDefault="00000000">
          <w:pPr>
            <w:pStyle w:val="TDC1"/>
            <w:tabs>
              <w:tab w:val="right" w:leader="dot" w:pos="10532"/>
            </w:tabs>
          </w:pPr>
          <w:hyperlink w:anchor="_Toc19992">
            <w:r>
              <w:t>2.</w:t>
            </w:r>
            <w:r>
              <w:rPr>
                <w:rFonts w:ascii="Calibri" w:eastAsia="Calibri" w:hAnsi="Calibri" w:cs="Calibri"/>
                <w:sz w:val="22"/>
              </w:rPr>
              <w:t xml:space="preserve">  </w:t>
            </w:r>
            <w:r>
              <w:t>HERRAMIENTAS UTILIZADAS PARA EL DESARROLLO DEL GEOPORTAL</w:t>
            </w:r>
            <w:r>
              <w:tab/>
            </w:r>
            <w:r>
              <w:fldChar w:fldCharType="begin"/>
            </w:r>
            <w:r>
              <w:instrText>PAGEREF _Toc19992 \h</w:instrText>
            </w:r>
            <w:r>
              <w:fldChar w:fldCharType="separate"/>
            </w:r>
            <w:r>
              <w:t xml:space="preserve">6 </w:t>
            </w:r>
            <w:r>
              <w:fldChar w:fldCharType="end"/>
            </w:r>
          </w:hyperlink>
        </w:p>
        <w:p w14:paraId="06302288" w14:textId="77777777" w:rsidR="00FE579B" w:rsidRDefault="00000000">
          <w:pPr>
            <w:pStyle w:val="TDC1"/>
            <w:tabs>
              <w:tab w:val="right" w:leader="dot" w:pos="10532"/>
            </w:tabs>
          </w:pPr>
          <w:hyperlink w:anchor="_Toc19993">
            <w:r>
              <w:t>Visual Studio Code</w:t>
            </w:r>
            <w:r>
              <w:tab/>
            </w:r>
            <w:r>
              <w:fldChar w:fldCharType="begin"/>
            </w:r>
            <w:r>
              <w:instrText>PAGEREF _Toc19993 \h</w:instrText>
            </w:r>
            <w:r>
              <w:fldChar w:fldCharType="separate"/>
            </w:r>
            <w:r>
              <w:t xml:space="preserve">6 </w:t>
            </w:r>
            <w:r>
              <w:fldChar w:fldCharType="end"/>
            </w:r>
          </w:hyperlink>
        </w:p>
        <w:p w14:paraId="7FA972C6" w14:textId="77777777" w:rsidR="00FE579B" w:rsidRDefault="00000000">
          <w:pPr>
            <w:pStyle w:val="TDC1"/>
            <w:tabs>
              <w:tab w:val="right" w:leader="dot" w:pos="10532"/>
            </w:tabs>
          </w:pPr>
          <w:hyperlink w:anchor="_Toc19994">
            <w:r>
              <w:t>Geoserver</w:t>
            </w:r>
            <w:r>
              <w:tab/>
            </w:r>
            <w:r>
              <w:fldChar w:fldCharType="begin"/>
            </w:r>
            <w:r>
              <w:instrText>PAGEREF _Toc19994 \h</w:instrText>
            </w:r>
            <w:r>
              <w:fldChar w:fldCharType="separate"/>
            </w:r>
            <w:r>
              <w:t xml:space="preserve">6 </w:t>
            </w:r>
            <w:r>
              <w:fldChar w:fldCharType="end"/>
            </w:r>
          </w:hyperlink>
        </w:p>
        <w:p w14:paraId="22A51F0D" w14:textId="77777777" w:rsidR="00FE579B" w:rsidRDefault="00000000">
          <w:pPr>
            <w:pStyle w:val="TDC1"/>
            <w:tabs>
              <w:tab w:val="right" w:leader="dot" w:pos="10532"/>
            </w:tabs>
          </w:pPr>
          <w:hyperlink w:anchor="_Toc19995">
            <w:r>
              <w:t>GitHub</w:t>
            </w:r>
            <w:r>
              <w:tab/>
            </w:r>
            <w:r>
              <w:fldChar w:fldCharType="begin"/>
            </w:r>
            <w:r>
              <w:instrText>PAGEREF _Toc19995 \h</w:instrText>
            </w:r>
            <w:r>
              <w:fldChar w:fldCharType="separate"/>
            </w:r>
            <w:r>
              <w:t xml:space="preserve">6 </w:t>
            </w:r>
            <w:r>
              <w:fldChar w:fldCharType="end"/>
            </w:r>
          </w:hyperlink>
        </w:p>
        <w:p w14:paraId="33A4F8C9" w14:textId="77777777" w:rsidR="00FE579B" w:rsidRDefault="00000000">
          <w:pPr>
            <w:pStyle w:val="TDC1"/>
            <w:tabs>
              <w:tab w:val="right" w:leader="dot" w:pos="10532"/>
            </w:tabs>
          </w:pPr>
          <w:hyperlink w:anchor="_Toc19996">
            <w:r>
              <w:t>3.</w:t>
            </w:r>
            <w:r>
              <w:rPr>
                <w:rFonts w:ascii="Calibri" w:eastAsia="Calibri" w:hAnsi="Calibri" w:cs="Calibri"/>
                <w:sz w:val="22"/>
              </w:rPr>
              <w:t xml:space="preserve">  </w:t>
            </w:r>
            <w:r>
              <w:t>ARQUITECTURA DEL SISTEMA</w:t>
            </w:r>
            <w:r>
              <w:tab/>
            </w:r>
            <w:r>
              <w:fldChar w:fldCharType="begin"/>
            </w:r>
            <w:r>
              <w:instrText>PAGEREF _Toc19996 \h</w:instrText>
            </w:r>
            <w:r>
              <w:fldChar w:fldCharType="separate"/>
            </w:r>
            <w:r>
              <w:t xml:space="preserve">7 </w:t>
            </w:r>
            <w:r>
              <w:fldChar w:fldCharType="end"/>
            </w:r>
          </w:hyperlink>
        </w:p>
        <w:p w14:paraId="5AE9004C" w14:textId="77777777" w:rsidR="00FE579B" w:rsidRDefault="00000000">
          <w:pPr>
            <w:pStyle w:val="TDC1"/>
            <w:tabs>
              <w:tab w:val="right" w:leader="dot" w:pos="10532"/>
            </w:tabs>
          </w:pPr>
          <w:hyperlink w:anchor="_Toc19997">
            <w:r>
              <w:t>4.</w:t>
            </w:r>
            <w:r>
              <w:rPr>
                <w:rFonts w:ascii="Calibri" w:eastAsia="Calibri" w:hAnsi="Calibri" w:cs="Calibri"/>
                <w:sz w:val="22"/>
              </w:rPr>
              <w:t xml:space="preserve">  </w:t>
            </w:r>
            <w:r>
              <w:t>COMPONENTES DEL SOFTWARE</w:t>
            </w:r>
            <w:r>
              <w:tab/>
            </w:r>
            <w:r>
              <w:fldChar w:fldCharType="begin"/>
            </w:r>
            <w:r>
              <w:instrText>PAGEREF _Toc19997 \h</w:instrText>
            </w:r>
            <w:r>
              <w:fldChar w:fldCharType="separate"/>
            </w:r>
            <w:r>
              <w:t xml:space="preserve">9 </w:t>
            </w:r>
            <w:r>
              <w:fldChar w:fldCharType="end"/>
            </w:r>
          </w:hyperlink>
        </w:p>
        <w:p w14:paraId="37BD562D" w14:textId="77777777" w:rsidR="00FE579B" w:rsidRDefault="00000000">
          <w:pPr>
            <w:pStyle w:val="TDC1"/>
            <w:tabs>
              <w:tab w:val="right" w:leader="dot" w:pos="10532"/>
            </w:tabs>
          </w:pPr>
          <w:hyperlink w:anchor="_Toc19998">
            <w:r>
              <w:t>Catálogo de Proyectos</w:t>
            </w:r>
            <w:r>
              <w:tab/>
            </w:r>
            <w:r>
              <w:fldChar w:fldCharType="begin"/>
            </w:r>
            <w:r>
              <w:instrText>PAGEREF _Toc19998 \h</w:instrText>
            </w:r>
            <w:r>
              <w:fldChar w:fldCharType="separate"/>
            </w:r>
            <w:r>
              <w:t xml:space="preserve">9 </w:t>
            </w:r>
            <w:r>
              <w:fldChar w:fldCharType="end"/>
            </w:r>
          </w:hyperlink>
        </w:p>
        <w:p w14:paraId="759FCBC5" w14:textId="77777777" w:rsidR="00FE579B" w:rsidRDefault="00000000">
          <w:pPr>
            <w:pStyle w:val="TDC1"/>
            <w:tabs>
              <w:tab w:val="right" w:leader="dot" w:pos="10532"/>
            </w:tabs>
          </w:pPr>
          <w:hyperlink w:anchor="_Toc19999">
            <w:r>
              <w:t>Geoservicios</w:t>
            </w:r>
            <w:r>
              <w:tab/>
            </w:r>
            <w:r>
              <w:fldChar w:fldCharType="begin"/>
            </w:r>
            <w:r>
              <w:instrText>PAGEREF _Toc19999 \h</w:instrText>
            </w:r>
            <w:r>
              <w:fldChar w:fldCharType="separate"/>
            </w:r>
            <w:r>
              <w:t xml:space="preserve">11 </w:t>
            </w:r>
            <w:r>
              <w:fldChar w:fldCharType="end"/>
            </w:r>
          </w:hyperlink>
        </w:p>
        <w:p w14:paraId="0E593317" w14:textId="77777777" w:rsidR="00FE579B" w:rsidRDefault="00000000">
          <w:pPr>
            <w:pStyle w:val="TDC1"/>
            <w:tabs>
              <w:tab w:val="right" w:leader="dot" w:pos="10532"/>
            </w:tabs>
          </w:pPr>
          <w:hyperlink w:anchor="_Toc20000">
            <w:r>
              <w:t>Manual</w:t>
            </w:r>
            <w:r>
              <w:tab/>
            </w:r>
            <w:r>
              <w:fldChar w:fldCharType="begin"/>
            </w:r>
            <w:r>
              <w:instrText>PAGEREF _Toc20000 \h</w:instrText>
            </w:r>
            <w:r>
              <w:fldChar w:fldCharType="separate"/>
            </w:r>
            <w:r>
              <w:t xml:space="preserve">16 </w:t>
            </w:r>
            <w:r>
              <w:fldChar w:fldCharType="end"/>
            </w:r>
          </w:hyperlink>
        </w:p>
        <w:p w14:paraId="0F09A9D6" w14:textId="77777777" w:rsidR="00FE579B" w:rsidRDefault="00000000">
          <w:pPr>
            <w:pStyle w:val="TDC1"/>
            <w:tabs>
              <w:tab w:val="right" w:leader="dot" w:pos="10532"/>
            </w:tabs>
          </w:pPr>
          <w:hyperlink w:anchor="_Toc20001">
            <w:r>
              <w:t>Geovisor</w:t>
            </w:r>
            <w:r>
              <w:tab/>
            </w:r>
            <w:r>
              <w:fldChar w:fldCharType="begin"/>
            </w:r>
            <w:r>
              <w:instrText>PAGEREF _Toc20001 \h</w:instrText>
            </w:r>
            <w:r>
              <w:fldChar w:fldCharType="separate"/>
            </w:r>
            <w:r>
              <w:t xml:space="preserve">20 </w:t>
            </w:r>
            <w:r>
              <w:fldChar w:fldCharType="end"/>
            </w:r>
          </w:hyperlink>
        </w:p>
        <w:p w14:paraId="00C53E3A" w14:textId="77777777" w:rsidR="00FE579B" w:rsidRDefault="00000000">
          <w:pPr>
            <w:pStyle w:val="TDC1"/>
            <w:tabs>
              <w:tab w:val="right" w:leader="dot" w:pos="10532"/>
            </w:tabs>
          </w:pPr>
          <w:hyperlink w:anchor="_Toc20002">
            <w:r>
              <w:t>Contactos</w:t>
            </w:r>
            <w:r>
              <w:tab/>
            </w:r>
            <w:r>
              <w:fldChar w:fldCharType="begin"/>
            </w:r>
            <w:r>
              <w:instrText>PAGEREF _Toc20002 \h</w:instrText>
            </w:r>
            <w:r>
              <w:fldChar w:fldCharType="separate"/>
            </w:r>
            <w:r>
              <w:t xml:space="preserve">23 </w:t>
            </w:r>
            <w:r>
              <w:fldChar w:fldCharType="end"/>
            </w:r>
          </w:hyperlink>
        </w:p>
        <w:p w14:paraId="29F0F57D" w14:textId="77777777" w:rsidR="00FE579B" w:rsidRDefault="00000000">
          <w:r>
            <w:fldChar w:fldCharType="end"/>
          </w:r>
        </w:p>
      </w:sdtContent>
    </w:sdt>
    <w:p w14:paraId="1C067BA7" w14:textId="77777777" w:rsidR="00FE579B" w:rsidRDefault="00000000">
      <w:pPr>
        <w:spacing w:after="316" w:line="259" w:lineRule="auto"/>
        <w:ind w:left="0" w:firstLine="0"/>
        <w:jc w:val="left"/>
      </w:pPr>
      <w:r>
        <w:t xml:space="preserve"> </w:t>
      </w:r>
    </w:p>
    <w:p w14:paraId="3FC28056" w14:textId="77777777" w:rsidR="00FE579B" w:rsidRDefault="00000000">
      <w:pPr>
        <w:spacing w:after="414" w:line="259" w:lineRule="auto"/>
        <w:ind w:left="0" w:firstLine="0"/>
        <w:jc w:val="left"/>
      </w:pPr>
      <w:r>
        <w:rPr>
          <w:b/>
          <w:sz w:val="28"/>
        </w:rPr>
        <w:t xml:space="preserve"> </w:t>
      </w:r>
    </w:p>
    <w:p w14:paraId="23C22A17" w14:textId="77777777" w:rsidR="00FE579B" w:rsidRDefault="00000000">
      <w:pPr>
        <w:spacing w:after="414" w:line="259" w:lineRule="auto"/>
        <w:ind w:left="0" w:firstLine="0"/>
        <w:jc w:val="left"/>
      </w:pPr>
      <w:r>
        <w:rPr>
          <w:b/>
          <w:sz w:val="28"/>
        </w:rPr>
        <w:t xml:space="preserve"> </w:t>
      </w:r>
    </w:p>
    <w:p w14:paraId="6AD5710C" w14:textId="77777777" w:rsidR="00FE579B" w:rsidRDefault="00000000">
      <w:pPr>
        <w:spacing w:after="410" w:line="259" w:lineRule="auto"/>
        <w:ind w:left="0" w:firstLine="0"/>
        <w:jc w:val="left"/>
      </w:pPr>
      <w:r>
        <w:rPr>
          <w:b/>
          <w:sz w:val="28"/>
        </w:rPr>
        <w:t xml:space="preserve"> </w:t>
      </w:r>
    </w:p>
    <w:p w14:paraId="195EB825" w14:textId="77777777" w:rsidR="00FE579B" w:rsidRDefault="00000000">
      <w:pPr>
        <w:spacing w:after="414" w:line="259" w:lineRule="auto"/>
        <w:ind w:left="0" w:firstLine="0"/>
        <w:jc w:val="left"/>
      </w:pPr>
      <w:r>
        <w:rPr>
          <w:b/>
          <w:sz w:val="28"/>
        </w:rPr>
        <w:t xml:space="preserve"> </w:t>
      </w:r>
    </w:p>
    <w:p w14:paraId="61CB34BD" w14:textId="77777777" w:rsidR="00FE579B" w:rsidRDefault="00000000">
      <w:pPr>
        <w:spacing w:after="413" w:line="259" w:lineRule="auto"/>
        <w:ind w:left="0" w:firstLine="0"/>
        <w:jc w:val="left"/>
      </w:pPr>
      <w:r>
        <w:rPr>
          <w:b/>
          <w:sz w:val="28"/>
        </w:rPr>
        <w:t xml:space="preserve"> </w:t>
      </w:r>
    </w:p>
    <w:p w14:paraId="4BB31392" w14:textId="77777777" w:rsidR="00FE579B" w:rsidRDefault="00000000">
      <w:pPr>
        <w:spacing w:after="414" w:line="259" w:lineRule="auto"/>
        <w:ind w:left="0" w:firstLine="0"/>
        <w:jc w:val="left"/>
      </w:pPr>
      <w:r>
        <w:rPr>
          <w:b/>
          <w:sz w:val="28"/>
        </w:rPr>
        <w:t xml:space="preserve"> </w:t>
      </w:r>
    </w:p>
    <w:p w14:paraId="3002AADF" w14:textId="77777777" w:rsidR="00FE579B" w:rsidRDefault="00000000">
      <w:pPr>
        <w:spacing w:after="410" w:line="259" w:lineRule="auto"/>
        <w:ind w:left="0" w:firstLine="0"/>
        <w:jc w:val="left"/>
      </w:pPr>
      <w:r>
        <w:rPr>
          <w:b/>
          <w:sz w:val="28"/>
        </w:rPr>
        <w:t xml:space="preserve"> </w:t>
      </w:r>
    </w:p>
    <w:p w14:paraId="7161F6E3" w14:textId="77777777" w:rsidR="00FE579B" w:rsidRDefault="00000000">
      <w:pPr>
        <w:spacing w:after="414" w:line="259" w:lineRule="auto"/>
        <w:ind w:left="0" w:firstLine="0"/>
        <w:jc w:val="left"/>
      </w:pPr>
      <w:r>
        <w:rPr>
          <w:b/>
          <w:sz w:val="28"/>
        </w:rPr>
        <w:t xml:space="preserve"> </w:t>
      </w:r>
    </w:p>
    <w:p w14:paraId="5649666A" w14:textId="77777777" w:rsidR="00FE579B" w:rsidRDefault="00000000">
      <w:pPr>
        <w:spacing w:after="414" w:line="259" w:lineRule="auto"/>
        <w:ind w:left="0" w:firstLine="0"/>
        <w:jc w:val="left"/>
      </w:pPr>
      <w:r>
        <w:rPr>
          <w:b/>
          <w:sz w:val="28"/>
        </w:rPr>
        <w:t xml:space="preserve"> </w:t>
      </w:r>
    </w:p>
    <w:p w14:paraId="58EAC566" w14:textId="77777777" w:rsidR="00FE579B" w:rsidRDefault="00000000">
      <w:pPr>
        <w:spacing w:after="414" w:line="259" w:lineRule="auto"/>
        <w:ind w:left="0" w:firstLine="0"/>
        <w:jc w:val="left"/>
      </w:pPr>
      <w:r>
        <w:rPr>
          <w:b/>
          <w:sz w:val="28"/>
        </w:rPr>
        <w:t xml:space="preserve"> </w:t>
      </w:r>
    </w:p>
    <w:p w14:paraId="41A3D28A" w14:textId="77777777" w:rsidR="00FE579B" w:rsidRDefault="00000000">
      <w:pPr>
        <w:spacing w:after="0" w:line="259" w:lineRule="auto"/>
        <w:ind w:left="0" w:firstLine="0"/>
        <w:jc w:val="left"/>
      </w:pPr>
      <w:r>
        <w:rPr>
          <w:b/>
          <w:sz w:val="28"/>
        </w:rPr>
        <w:t xml:space="preserve"> </w:t>
      </w:r>
    </w:p>
    <w:p w14:paraId="44D0D4F8" w14:textId="77777777" w:rsidR="00FE579B" w:rsidRDefault="00000000">
      <w:pPr>
        <w:spacing w:after="0" w:line="259" w:lineRule="auto"/>
        <w:ind w:left="0" w:firstLine="0"/>
      </w:pPr>
      <w:r>
        <w:t xml:space="preserve"> </w:t>
      </w:r>
      <w:r>
        <w:tab/>
        <w:t xml:space="preserve"> </w:t>
      </w:r>
      <w:r>
        <w:br w:type="page"/>
      </w:r>
    </w:p>
    <w:p w14:paraId="1A8709F5" w14:textId="77777777" w:rsidR="00FE579B" w:rsidRDefault="00000000">
      <w:pPr>
        <w:pStyle w:val="Ttulo1"/>
      </w:pPr>
      <w:bookmarkStart w:id="0" w:name="_Toc19989"/>
      <w:r>
        <w:lastRenderedPageBreak/>
        <w:t>INTRODUCCIÓN</w:t>
      </w:r>
      <w:r>
        <w:rPr>
          <w:b w:val="0"/>
        </w:rPr>
        <w:t xml:space="preserve"> </w:t>
      </w:r>
      <w:bookmarkEnd w:id="0"/>
    </w:p>
    <w:p w14:paraId="4995CA01" w14:textId="77777777" w:rsidR="00FE579B" w:rsidRDefault="00000000">
      <w:pPr>
        <w:spacing w:after="247"/>
        <w:ind w:right="59"/>
      </w:pPr>
      <w:r>
        <w:t xml:space="preserve">En este manual describe los pasos necesarios para cualquier persona que tengan ciertas bases de sistemas para que pueda realizar los cambios, la edición de todo el prototipo. </w:t>
      </w:r>
    </w:p>
    <w:p w14:paraId="12736594" w14:textId="77777777" w:rsidR="00FE579B" w:rsidRDefault="00000000">
      <w:pPr>
        <w:spacing w:after="248"/>
        <w:ind w:right="59"/>
      </w:pPr>
      <w:r>
        <w:t xml:space="preserve">En este manual se mencionan las especificaciones mínimas de hardware y software para el correcto uso del prototipo. Y describe las herramientas clave utilizadas en el desarrollo, como Visual Studio </w:t>
      </w:r>
      <w:proofErr w:type="spellStart"/>
      <w:r>
        <w:t>Code</w:t>
      </w:r>
      <w:proofErr w:type="spellEnd"/>
      <w:r>
        <w:t xml:space="preserve">, </w:t>
      </w:r>
      <w:proofErr w:type="spellStart"/>
      <w:r>
        <w:t>GeoServer</w:t>
      </w:r>
      <w:proofErr w:type="spellEnd"/>
      <w:r>
        <w:t xml:space="preserve">, y GitHub. Explica brevemente la arquitectura del sistema y detalla las tecnologías y </w:t>
      </w:r>
      <w:proofErr w:type="spellStart"/>
      <w:r>
        <w:t>frameworks</w:t>
      </w:r>
      <w:proofErr w:type="spellEnd"/>
      <w:r>
        <w:t xml:space="preserve"> implementados, incluyendo Node.js, </w:t>
      </w:r>
      <w:proofErr w:type="spellStart"/>
      <w:r>
        <w:t>React</w:t>
      </w:r>
      <w:proofErr w:type="spellEnd"/>
      <w:r>
        <w:t xml:space="preserve">, y </w:t>
      </w:r>
      <w:proofErr w:type="spellStart"/>
      <w:r>
        <w:t>Tailwind</w:t>
      </w:r>
      <w:proofErr w:type="spellEnd"/>
      <w:r>
        <w:t xml:space="preserve"> CSS, entre otros. Además, proporciona una visión general de los componentes principales del software, como el catálogo de proyectos, los </w:t>
      </w:r>
      <w:proofErr w:type="spellStart"/>
      <w:r>
        <w:t>geoservicios</w:t>
      </w:r>
      <w:proofErr w:type="spellEnd"/>
      <w:r>
        <w:t xml:space="preserve">, y el </w:t>
      </w:r>
      <w:proofErr w:type="spellStart"/>
      <w:r>
        <w:t>geovisor</w:t>
      </w:r>
      <w:proofErr w:type="spellEnd"/>
      <w:r>
        <w:t xml:space="preserve">, enfocándose en su propósito y contribución al proyecto. Este manual sirve como una referencia esencial para realizar cambios y ediciones en el prototipo, asegurando su correcta utilización. </w:t>
      </w:r>
    </w:p>
    <w:p w14:paraId="700C90BD" w14:textId="77777777" w:rsidR="00FE579B" w:rsidRDefault="00000000">
      <w:pPr>
        <w:spacing w:after="396" w:line="259" w:lineRule="auto"/>
        <w:ind w:left="0" w:firstLine="0"/>
        <w:jc w:val="left"/>
      </w:pPr>
      <w:r>
        <w:t xml:space="preserve"> </w:t>
      </w:r>
    </w:p>
    <w:p w14:paraId="2D19A8C9" w14:textId="77777777" w:rsidR="00FE579B" w:rsidRDefault="00000000">
      <w:pPr>
        <w:spacing w:after="392" w:line="259" w:lineRule="auto"/>
        <w:ind w:left="0" w:firstLine="0"/>
        <w:jc w:val="left"/>
      </w:pPr>
      <w:r>
        <w:t xml:space="preserve"> </w:t>
      </w:r>
    </w:p>
    <w:p w14:paraId="4C6CDFE4" w14:textId="77777777" w:rsidR="00FE579B" w:rsidRDefault="00000000">
      <w:pPr>
        <w:spacing w:after="396" w:line="259" w:lineRule="auto"/>
        <w:ind w:left="0" w:firstLine="0"/>
        <w:jc w:val="left"/>
      </w:pPr>
      <w:r>
        <w:t xml:space="preserve"> </w:t>
      </w:r>
    </w:p>
    <w:p w14:paraId="07D60280" w14:textId="77777777" w:rsidR="00FE579B" w:rsidRDefault="00000000">
      <w:pPr>
        <w:spacing w:after="392" w:line="259" w:lineRule="auto"/>
        <w:ind w:left="0" w:firstLine="0"/>
        <w:jc w:val="left"/>
      </w:pPr>
      <w:r>
        <w:t xml:space="preserve"> </w:t>
      </w:r>
    </w:p>
    <w:p w14:paraId="382AA5B8" w14:textId="77777777" w:rsidR="00FE579B" w:rsidRDefault="00000000">
      <w:pPr>
        <w:spacing w:after="396" w:line="259" w:lineRule="auto"/>
        <w:ind w:left="0" w:firstLine="0"/>
        <w:jc w:val="left"/>
      </w:pPr>
      <w:r>
        <w:t xml:space="preserve"> </w:t>
      </w:r>
    </w:p>
    <w:p w14:paraId="572446AE" w14:textId="77777777" w:rsidR="00FE579B" w:rsidRDefault="00000000">
      <w:pPr>
        <w:spacing w:after="392" w:line="259" w:lineRule="auto"/>
        <w:ind w:left="0" w:firstLine="0"/>
        <w:jc w:val="left"/>
      </w:pPr>
      <w:r>
        <w:t xml:space="preserve"> </w:t>
      </w:r>
    </w:p>
    <w:p w14:paraId="25B85BF3" w14:textId="77777777" w:rsidR="00FE579B" w:rsidRDefault="00000000">
      <w:pPr>
        <w:spacing w:after="396" w:line="259" w:lineRule="auto"/>
        <w:ind w:left="0" w:firstLine="0"/>
        <w:jc w:val="left"/>
      </w:pPr>
      <w:r>
        <w:t xml:space="preserve"> </w:t>
      </w:r>
    </w:p>
    <w:p w14:paraId="2CAC51D8" w14:textId="77777777" w:rsidR="00FE579B" w:rsidRDefault="00000000">
      <w:pPr>
        <w:spacing w:after="392" w:line="259" w:lineRule="auto"/>
        <w:ind w:left="0" w:firstLine="0"/>
        <w:jc w:val="left"/>
      </w:pPr>
      <w:r>
        <w:t xml:space="preserve"> </w:t>
      </w:r>
    </w:p>
    <w:p w14:paraId="69CC99C4" w14:textId="77777777" w:rsidR="00FE579B" w:rsidRDefault="00000000">
      <w:pPr>
        <w:spacing w:after="396" w:line="259" w:lineRule="auto"/>
        <w:ind w:left="0" w:firstLine="0"/>
        <w:jc w:val="left"/>
      </w:pPr>
      <w:r>
        <w:t xml:space="preserve"> </w:t>
      </w:r>
    </w:p>
    <w:p w14:paraId="6933ED49" w14:textId="77777777" w:rsidR="00FE579B" w:rsidRDefault="00000000">
      <w:pPr>
        <w:spacing w:after="392" w:line="259" w:lineRule="auto"/>
        <w:ind w:left="0" w:firstLine="0"/>
        <w:jc w:val="left"/>
      </w:pPr>
      <w:r>
        <w:t xml:space="preserve"> </w:t>
      </w:r>
    </w:p>
    <w:p w14:paraId="0822F7BE" w14:textId="77777777" w:rsidR="00FE579B" w:rsidRDefault="00000000">
      <w:pPr>
        <w:spacing w:after="396" w:line="259" w:lineRule="auto"/>
        <w:ind w:left="0" w:firstLine="0"/>
        <w:jc w:val="left"/>
      </w:pPr>
      <w:r>
        <w:t xml:space="preserve"> </w:t>
      </w:r>
    </w:p>
    <w:p w14:paraId="4086EEEB" w14:textId="77777777" w:rsidR="00FE579B" w:rsidRDefault="00000000">
      <w:pPr>
        <w:spacing w:after="392" w:line="259" w:lineRule="auto"/>
        <w:ind w:left="0" w:firstLine="0"/>
        <w:jc w:val="left"/>
      </w:pPr>
      <w:r>
        <w:t xml:space="preserve"> </w:t>
      </w:r>
    </w:p>
    <w:p w14:paraId="13887E5F" w14:textId="77777777" w:rsidR="00FE579B" w:rsidRDefault="00000000">
      <w:pPr>
        <w:spacing w:after="396" w:line="259" w:lineRule="auto"/>
        <w:ind w:left="0" w:firstLine="0"/>
        <w:jc w:val="left"/>
      </w:pPr>
      <w:r>
        <w:t xml:space="preserve"> </w:t>
      </w:r>
    </w:p>
    <w:p w14:paraId="7664C38C" w14:textId="77777777" w:rsidR="00FE579B" w:rsidRDefault="00000000">
      <w:pPr>
        <w:spacing w:after="0" w:line="259" w:lineRule="auto"/>
        <w:ind w:left="0" w:firstLine="0"/>
        <w:jc w:val="left"/>
      </w:pPr>
      <w:r>
        <w:t xml:space="preserve"> </w:t>
      </w:r>
    </w:p>
    <w:p w14:paraId="12AEC52D" w14:textId="77777777" w:rsidR="00FE579B" w:rsidRDefault="00000000">
      <w:pPr>
        <w:pStyle w:val="Ttulo1"/>
        <w:spacing w:after="284"/>
        <w:ind w:right="6"/>
      </w:pPr>
      <w:bookmarkStart w:id="1" w:name="_Toc19990"/>
      <w:r>
        <w:t>OBJETIVOS</w:t>
      </w:r>
      <w:r>
        <w:rPr>
          <w:b w:val="0"/>
        </w:rPr>
        <w:t xml:space="preserve"> </w:t>
      </w:r>
      <w:bookmarkEnd w:id="1"/>
    </w:p>
    <w:p w14:paraId="55CF17CD" w14:textId="77777777" w:rsidR="00FE579B" w:rsidRDefault="00000000">
      <w:pPr>
        <w:numPr>
          <w:ilvl w:val="0"/>
          <w:numId w:val="1"/>
        </w:numPr>
        <w:spacing w:after="134" w:line="263" w:lineRule="auto"/>
        <w:ind w:right="59" w:hanging="360"/>
      </w:pPr>
      <w:r>
        <w:t xml:space="preserve">Brindar la información necesaria para poder realizar la instalación y configuración del prototipo. </w:t>
      </w:r>
    </w:p>
    <w:p w14:paraId="04D1061E" w14:textId="77777777" w:rsidR="00FE579B" w:rsidRDefault="00000000">
      <w:pPr>
        <w:numPr>
          <w:ilvl w:val="0"/>
          <w:numId w:val="1"/>
        </w:numPr>
        <w:spacing w:after="134" w:line="259" w:lineRule="auto"/>
        <w:ind w:right="59" w:hanging="360"/>
      </w:pPr>
      <w:r>
        <w:lastRenderedPageBreak/>
        <w:t xml:space="preserve">Describir las herramientas utilizadas para el diseño y desarrollo del prototipo. </w:t>
      </w:r>
    </w:p>
    <w:p w14:paraId="61E45CED" w14:textId="77777777" w:rsidR="00FE579B" w:rsidRDefault="00000000">
      <w:pPr>
        <w:numPr>
          <w:ilvl w:val="0"/>
          <w:numId w:val="1"/>
        </w:numPr>
        <w:spacing w:after="246"/>
        <w:ind w:right="59" w:hanging="360"/>
      </w:pPr>
      <w:r>
        <w:t xml:space="preserve">Brindar instrucciones paso a paso y orientación práctica que permitan a los usuarios realizar cambios, ediciones y personalizaciones en el prototipo, promoviendo la adaptabilidad y mejora continua del sistema. </w:t>
      </w:r>
    </w:p>
    <w:p w14:paraId="10CDDA80" w14:textId="77777777" w:rsidR="00FE579B" w:rsidRDefault="00000000">
      <w:pPr>
        <w:spacing w:after="396" w:line="259" w:lineRule="auto"/>
        <w:ind w:left="0" w:firstLine="0"/>
        <w:jc w:val="left"/>
      </w:pPr>
      <w:r>
        <w:t xml:space="preserve"> </w:t>
      </w:r>
    </w:p>
    <w:p w14:paraId="44441147" w14:textId="77777777" w:rsidR="00FE579B" w:rsidRDefault="00000000">
      <w:pPr>
        <w:spacing w:after="392" w:line="259" w:lineRule="auto"/>
        <w:ind w:left="0" w:firstLine="0"/>
        <w:jc w:val="left"/>
      </w:pPr>
      <w:r>
        <w:t xml:space="preserve"> </w:t>
      </w:r>
    </w:p>
    <w:p w14:paraId="0257B427" w14:textId="77777777" w:rsidR="00FE579B" w:rsidRDefault="00000000">
      <w:pPr>
        <w:spacing w:after="396" w:line="259" w:lineRule="auto"/>
        <w:ind w:left="0" w:firstLine="0"/>
        <w:jc w:val="left"/>
      </w:pPr>
      <w:r>
        <w:t xml:space="preserve"> </w:t>
      </w:r>
    </w:p>
    <w:p w14:paraId="79A6EA19" w14:textId="77777777" w:rsidR="00FE579B" w:rsidRDefault="00000000">
      <w:pPr>
        <w:spacing w:after="392" w:line="259" w:lineRule="auto"/>
        <w:ind w:left="0" w:firstLine="0"/>
        <w:jc w:val="left"/>
      </w:pPr>
      <w:r>
        <w:t xml:space="preserve"> </w:t>
      </w:r>
    </w:p>
    <w:p w14:paraId="136FA830" w14:textId="77777777" w:rsidR="00FE579B" w:rsidRDefault="00000000">
      <w:pPr>
        <w:spacing w:after="396" w:line="259" w:lineRule="auto"/>
        <w:ind w:left="0" w:firstLine="0"/>
        <w:jc w:val="left"/>
      </w:pPr>
      <w:r>
        <w:t xml:space="preserve"> </w:t>
      </w:r>
    </w:p>
    <w:p w14:paraId="3D940198" w14:textId="77777777" w:rsidR="00FE579B" w:rsidRDefault="00000000">
      <w:pPr>
        <w:spacing w:after="392" w:line="259" w:lineRule="auto"/>
        <w:ind w:left="0" w:firstLine="0"/>
        <w:jc w:val="left"/>
      </w:pPr>
      <w:r>
        <w:t xml:space="preserve"> </w:t>
      </w:r>
    </w:p>
    <w:p w14:paraId="720DFAFC" w14:textId="77777777" w:rsidR="00FE579B" w:rsidRDefault="00000000">
      <w:pPr>
        <w:spacing w:after="396" w:line="259" w:lineRule="auto"/>
        <w:ind w:left="0" w:firstLine="0"/>
        <w:jc w:val="left"/>
      </w:pPr>
      <w:r>
        <w:t xml:space="preserve"> </w:t>
      </w:r>
    </w:p>
    <w:p w14:paraId="1D627C6D" w14:textId="77777777" w:rsidR="00FE579B" w:rsidRDefault="00000000">
      <w:pPr>
        <w:spacing w:after="392" w:line="259" w:lineRule="auto"/>
        <w:ind w:left="0" w:firstLine="0"/>
        <w:jc w:val="left"/>
      </w:pPr>
      <w:r>
        <w:t xml:space="preserve"> </w:t>
      </w:r>
    </w:p>
    <w:p w14:paraId="664C2435" w14:textId="77777777" w:rsidR="00FE579B" w:rsidRDefault="00000000">
      <w:pPr>
        <w:spacing w:after="396" w:line="259" w:lineRule="auto"/>
        <w:ind w:left="0" w:firstLine="0"/>
        <w:jc w:val="left"/>
      </w:pPr>
      <w:r>
        <w:t xml:space="preserve"> </w:t>
      </w:r>
    </w:p>
    <w:p w14:paraId="1215F174" w14:textId="77777777" w:rsidR="00FE579B" w:rsidRDefault="00000000">
      <w:pPr>
        <w:spacing w:after="392" w:line="259" w:lineRule="auto"/>
        <w:ind w:left="0" w:firstLine="0"/>
        <w:jc w:val="left"/>
      </w:pPr>
      <w:r>
        <w:t xml:space="preserve"> </w:t>
      </w:r>
    </w:p>
    <w:p w14:paraId="6EDCADB4" w14:textId="77777777" w:rsidR="00FE579B" w:rsidRDefault="00000000">
      <w:pPr>
        <w:spacing w:after="396" w:line="259" w:lineRule="auto"/>
        <w:ind w:left="0" w:firstLine="0"/>
        <w:jc w:val="left"/>
      </w:pPr>
      <w:r>
        <w:t xml:space="preserve"> </w:t>
      </w:r>
    </w:p>
    <w:p w14:paraId="2300C5EF" w14:textId="77777777" w:rsidR="00FE579B" w:rsidRDefault="00000000">
      <w:pPr>
        <w:spacing w:after="391" w:line="259" w:lineRule="auto"/>
        <w:ind w:left="0" w:firstLine="0"/>
        <w:jc w:val="left"/>
      </w:pPr>
      <w:r>
        <w:t xml:space="preserve"> </w:t>
      </w:r>
    </w:p>
    <w:p w14:paraId="6FB618E5" w14:textId="77777777" w:rsidR="00FE579B" w:rsidRDefault="00000000">
      <w:pPr>
        <w:spacing w:after="396" w:line="259" w:lineRule="auto"/>
        <w:ind w:left="0" w:firstLine="0"/>
        <w:jc w:val="left"/>
      </w:pPr>
      <w:r>
        <w:t xml:space="preserve"> </w:t>
      </w:r>
    </w:p>
    <w:p w14:paraId="37E5F670" w14:textId="77777777" w:rsidR="00FE579B" w:rsidRDefault="00000000">
      <w:pPr>
        <w:spacing w:after="392" w:line="259" w:lineRule="auto"/>
        <w:ind w:left="0" w:firstLine="0"/>
        <w:jc w:val="left"/>
      </w:pPr>
      <w:r>
        <w:t xml:space="preserve"> </w:t>
      </w:r>
    </w:p>
    <w:p w14:paraId="0C2BFA3C" w14:textId="77777777" w:rsidR="00FE579B" w:rsidRDefault="00000000">
      <w:pPr>
        <w:spacing w:after="392" w:line="259" w:lineRule="auto"/>
        <w:ind w:left="0" w:firstLine="0"/>
        <w:jc w:val="left"/>
      </w:pPr>
      <w:r>
        <w:t xml:space="preserve"> </w:t>
      </w:r>
    </w:p>
    <w:p w14:paraId="0E2B9795" w14:textId="77777777" w:rsidR="00FE579B" w:rsidRDefault="00000000">
      <w:pPr>
        <w:spacing w:after="396" w:line="259" w:lineRule="auto"/>
        <w:ind w:left="0" w:firstLine="0"/>
        <w:jc w:val="left"/>
      </w:pPr>
      <w:r>
        <w:t xml:space="preserve"> </w:t>
      </w:r>
    </w:p>
    <w:p w14:paraId="3962E30E" w14:textId="77777777" w:rsidR="00FE579B" w:rsidRDefault="00000000">
      <w:pPr>
        <w:spacing w:after="392" w:line="259" w:lineRule="auto"/>
        <w:ind w:left="0" w:firstLine="0"/>
        <w:jc w:val="left"/>
      </w:pPr>
      <w:r>
        <w:t xml:space="preserve"> </w:t>
      </w:r>
    </w:p>
    <w:p w14:paraId="21AD6535" w14:textId="77777777" w:rsidR="00FE579B" w:rsidRDefault="00000000">
      <w:pPr>
        <w:spacing w:after="0" w:line="259" w:lineRule="auto"/>
        <w:ind w:left="0" w:firstLine="0"/>
        <w:jc w:val="left"/>
      </w:pPr>
      <w:r>
        <w:t xml:space="preserve"> </w:t>
      </w:r>
    </w:p>
    <w:p w14:paraId="141062EC" w14:textId="77777777" w:rsidR="00FE579B" w:rsidRDefault="00000000">
      <w:pPr>
        <w:pStyle w:val="Ttulo1"/>
        <w:spacing w:after="265"/>
        <w:ind w:left="10" w:right="2865"/>
        <w:jc w:val="right"/>
      </w:pPr>
      <w:bookmarkStart w:id="2" w:name="_Toc19991"/>
      <w:r>
        <w:t>1.</w:t>
      </w:r>
      <w:r>
        <w:rPr>
          <w:rFonts w:ascii="Arial" w:eastAsia="Arial" w:hAnsi="Arial" w:cs="Arial"/>
        </w:rPr>
        <w:t xml:space="preserve"> </w:t>
      </w:r>
      <w:r>
        <w:t>REQUERIMIENTOS TÉCNICOS</w:t>
      </w:r>
      <w:r>
        <w:rPr>
          <w:b w:val="0"/>
        </w:rPr>
        <w:t xml:space="preserve"> </w:t>
      </w:r>
      <w:bookmarkEnd w:id="2"/>
    </w:p>
    <w:p w14:paraId="53AFA1D8" w14:textId="77777777" w:rsidR="00FE579B" w:rsidRDefault="00000000">
      <w:pPr>
        <w:spacing w:after="336" w:line="265" w:lineRule="auto"/>
        <w:ind w:left="-5"/>
        <w:jc w:val="left"/>
      </w:pPr>
      <w:r>
        <w:rPr>
          <w:b/>
        </w:rPr>
        <w:t xml:space="preserve">REQUERIMIENTOS MÍNIMOS DE HARDWARE </w:t>
      </w:r>
    </w:p>
    <w:p w14:paraId="13E0B875" w14:textId="77777777" w:rsidR="00FE579B" w:rsidRDefault="00000000">
      <w:pPr>
        <w:numPr>
          <w:ilvl w:val="0"/>
          <w:numId w:val="2"/>
        </w:numPr>
        <w:spacing w:line="259" w:lineRule="auto"/>
        <w:ind w:right="30" w:hanging="360"/>
        <w:jc w:val="left"/>
      </w:pPr>
      <w:r>
        <w:rPr>
          <w:b/>
        </w:rPr>
        <w:lastRenderedPageBreak/>
        <w:t xml:space="preserve">Procesador: </w:t>
      </w:r>
      <w:r>
        <w:t xml:space="preserve">1.6 GHz </w:t>
      </w:r>
      <w:proofErr w:type="spellStart"/>
      <w:r>
        <w:t>or</w:t>
      </w:r>
      <w:proofErr w:type="spellEnd"/>
      <w:r>
        <w:t xml:space="preserve"> </w:t>
      </w:r>
      <w:proofErr w:type="spellStart"/>
      <w:r>
        <w:t>faster</w:t>
      </w:r>
      <w:proofErr w:type="spellEnd"/>
      <w:r>
        <w:t xml:space="preserve"> </w:t>
      </w:r>
      <w:proofErr w:type="spellStart"/>
      <w:r>
        <w:t>processor</w:t>
      </w:r>
      <w:proofErr w:type="spellEnd"/>
      <w:r>
        <w:t xml:space="preserve"> </w:t>
      </w:r>
    </w:p>
    <w:p w14:paraId="2F1123F1" w14:textId="77777777" w:rsidR="00FE579B" w:rsidRPr="0014457F" w:rsidRDefault="00000000">
      <w:pPr>
        <w:numPr>
          <w:ilvl w:val="0"/>
          <w:numId w:val="2"/>
        </w:numPr>
        <w:spacing w:after="393" w:line="265" w:lineRule="auto"/>
        <w:ind w:right="30" w:hanging="360"/>
        <w:jc w:val="left"/>
        <w:rPr>
          <w:lang w:val="en-AE"/>
        </w:rPr>
      </w:pPr>
      <w:r w:rsidRPr="0014457F">
        <w:rPr>
          <w:b/>
          <w:lang w:val="en-AE"/>
        </w:rPr>
        <w:t xml:space="preserve">Memoria RAM: </w:t>
      </w:r>
      <w:r w:rsidRPr="0014457F">
        <w:rPr>
          <w:lang w:val="en-AE"/>
        </w:rPr>
        <w:t xml:space="preserve">1 GB of RAM </w:t>
      </w:r>
      <w:r w:rsidRPr="0014457F">
        <w:rPr>
          <w:rFonts w:ascii="Segoe UI Symbol" w:eastAsia="Segoe UI Symbol" w:hAnsi="Segoe UI Symbol" w:cs="Segoe UI Symbol"/>
          <w:lang w:val="en-AE"/>
        </w:rPr>
        <w:t>•</w:t>
      </w:r>
      <w:r w:rsidRPr="0014457F">
        <w:rPr>
          <w:rFonts w:ascii="Arial" w:eastAsia="Arial" w:hAnsi="Arial" w:cs="Arial"/>
          <w:lang w:val="en-AE"/>
        </w:rPr>
        <w:t xml:space="preserve"> </w:t>
      </w:r>
      <w:r w:rsidRPr="0014457F">
        <w:rPr>
          <w:b/>
          <w:lang w:val="en-AE"/>
        </w:rPr>
        <w:t xml:space="preserve">Memoria Interna: </w:t>
      </w:r>
      <w:r w:rsidRPr="0014457F">
        <w:rPr>
          <w:lang w:val="en-AE"/>
        </w:rPr>
        <w:t xml:space="preserve">240Gb </w:t>
      </w:r>
    </w:p>
    <w:p w14:paraId="3F9C9A4F" w14:textId="77777777" w:rsidR="00FE579B" w:rsidRPr="0014457F" w:rsidRDefault="00000000">
      <w:pPr>
        <w:pStyle w:val="Ttulo3"/>
        <w:spacing w:after="337"/>
        <w:ind w:left="-5"/>
        <w:rPr>
          <w:lang w:val="en-AE"/>
        </w:rPr>
      </w:pPr>
      <w:proofErr w:type="spellStart"/>
      <w:r w:rsidRPr="0014457F">
        <w:rPr>
          <w:lang w:val="en-AE"/>
        </w:rPr>
        <w:t>REQUERIMIENTOS</w:t>
      </w:r>
      <w:proofErr w:type="spellEnd"/>
      <w:r w:rsidRPr="0014457F">
        <w:rPr>
          <w:lang w:val="en-AE"/>
        </w:rPr>
        <w:t xml:space="preserve"> </w:t>
      </w:r>
      <w:proofErr w:type="spellStart"/>
      <w:r w:rsidRPr="0014457F">
        <w:rPr>
          <w:lang w:val="en-AE"/>
        </w:rPr>
        <w:t>MÍNIMOS</w:t>
      </w:r>
      <w:proofErr w:type="spellEnd"/>
      <w:r w:rsidRPr="0014457F">
        <w:rPr>
          <w:lang w:val="en-AE"/>
        </w:rPr>
        <w:t xml:space="preserve"> DE SOFTWARE </w:t>
      </w:r>
    </w:p>
    <w:p w14:paraId="75D8A6A8" w14:textId="77777777" w:rsidR="00FE579B" w:rsidRPr="0014457F" w:rsidRDefault="00000000">
      <w:pPr>
        <w:spacing w:after="11"/>
        <w:ind w:left="706" w:right="4844" w:hanging="360"/>
        <w:rPr>
          <w:lang w:val="en-AE"/>
        </w:rPr>
      </w:pPr>
      <w:r w:rsidRPr="0014457F">
        <w:rPr>
          <w:rFonts w:ascii="Segoe UI Symbol" w:eastAsia="Segoe UI Symbol" w:hAnsi="Segoe UI Symbol" w:cs="Segoe UI Symbol"/>
          <w:lang w:val="en-AE"/>
        </w:rPr>
        <w:t>•</w:t>
      </w:r>
      <w:r w:rsidRPr="0014457F">
        <w:rPr>
          <w:rFonts w:ascii="Arial" w:eastAsia="Arial" w:hAnsi="Arial" w:cs="Arial"/>
          <w:lang w:val="en-AE"/>
        </w:rPr>
        <w:t xml:space="preserve"> </w:t>
      </w:r>
      <w:r w:rsidRPr="0014457F">
        <w:rPr>
          <w:b/>
          <w:lang w:val="en-AE"/>
        </w:rPr>
        <w:t xml:space="preserve">Sistema </w:t>
      </w:r>
      <w:proofErr w:type="spellStart"/>
      <w:r w:rsidRPr="0014457F">
        <w:rPr>
          <w:b/>
          <w:lang w:val="en-AE"/>
        </w:rPr>
        <w:t>Operativo</w:t>
      </w:r>
      <w:proofErr w:type="spellEnd"/>
      <w:r w:rsidRPr="0014457F">
        <w:rPr>
          <w:b/>
          <w:lang w:val="en-AE"/>
        </w:rPr>
        <w:t>:</w:t>
      </w:r>
      <w:r w:rsidRPr="0014457F">
        <w:rPr>
          <w:lang w:val="en-AE"/>
        </w:rPr>
        <w:t xml:space="preserve"> Windows 10 and 11 (64-bit) macOS versions con Apple security update support.  Linux (Debian): Ubuntu Desktop 20.04, Debian 10 </w:t>
      </w:r>
    </w:p>
    <w:p w14:paraId="137E72B2" w14:textId="77777777" w:rsidR="00FE579B" w:rsidRPr="0014457F" w:rsidRDefault="00000000">
      <w:pPr>
        <w:spacing w:after="396" w:line="259" w:lineRule="auto"/>
        <w:ind w:left="731" w:right="59"/>
        <w:rPr>
          <w:lang w:val="en-AE"/>
        </w:rPr>
      </w:pPr>
      <w:r w:rsidRPr="0014457F">
        <w:rPr>
          <w:lang w:val="en-AE"/>
        </w:rPr>
        <w:t xml:space="preserve">Linux (Red Hat): Red Hat Enterprise Linux 8, Fedora 36 </w:t>
      </w:r>
    </w:p>
    <w:p w14:paraId="7502CD49" w14:textId="77777777" w:rsidR="00FE579B" w:rsidRPr="0014457F" w:rsidRDefault="00000000">
      <w:pPr>
        <w:spacing w:after="392" w:line="259" w:lineRule="auto"/>
        <w:ind w:left="0" w:firstLine="0"/>
        <w:jc w:val="left"/>
        <w:rPr>
          <w:lang w:val="en-AE"/>
        </w:rPr>
      </w:pPr>
      <w:r w:rsidRPr="0014457F">
        <w:rPr>
          <w:lang w:val="en-AE"/>
        </w:rPr>
        <w:t xml:space="preserve"> </w:t>
      </w:r>
    </w:p>
    <w:p w14:paraId="078A5352" w14:textId="77777777" w:rsidR="00FE579B" w:rsidRPr="0014457F" w:rsidRDefault="00000000">
      <w:pPr>
        <w:spacing w:after="395" w:line="259" w:lineRule="auto"/>
        <w:ind w:left="0" w:firstLine="0"/>
        <w:jc w:val="left"/>
        <w:rPr>
          <w:lang w:val="en-AE"/>
        </w:rPr>
      </w:pPr>
      <w:r w:rsidRPr="0014457F">
        <w:rPr>
          <w:lang w:val="en-AE"/>
        </w:rPr>
        <w:t xml:space="preserve"> </w:t>
      </w:r>
    </w:p>
    <w:p w14:paraId="60AB368C" w14:textId="77777777" w:rsidR="00FE579B" w:rsidRPr="0014457F" w:rsidRDefault="00000000">
      <w:pPr>
        <w:spacing w:after="392" w:line="259" w:lineRule="auto"/>
        <w:ind w:left="0" w:firstLine="0"/>
        <w:jc w:val="left"/>
        <w:rPr>
          <w:lang w:val="en-AE"/>
        </w:rPr>
      </w:pPr>
      <w:r w:rsidRPr="0014457F">
        <w:rPr>
          <w:lang w:val="en-AE"/>
        </w:rPr>
        <w:t xml:space="preserve"> </w:t>
      </w:r>
    </w:p>
    <w:p w14:paraId="235876D2" w14:textId="77777777" w:rsidR="00FE579B" w:rsidRPr="0014457F" w:rsidRDefault="00000000">
      <w:pPr>
        <w:spacing w:after="396" w:line="259" w:lineRule="auto"/>
        <w:ind w:left="0" w:firstLine="0"/>
        <w:jc w:val="left"/>
        <w:rPr>
          <w:lang w:val="en-AE"/>
        </w:rPr>
      </w:pPr>
      <w:r w:rsidRPr="0014457F">
        <w:rPr>
          <w:lang w:val="en-AE"/>
        </w:rPr>
        <w:t xml:space="preserve"> </w:t>
      </w:r>
    </w:p>
    <w:p w14:paraId="13D32797" w14:textId="77777777" w:rsidR="00FE579B" w:rsidRPr="0014457F" w:rsidRDefault="00000000">
      <w:pPr>
        <w:spacing w:after="392" w:line="259" w:lineRule="auto"/>
        <w:ind w:left="0" w:firstLine="0"/>
        <w:jc w:val="left"/>
        <w:rPr>
          <w:lang w:val="en-AE"/>
        </w:rPr>
      </w:pPr>
      <w:r w:rsidRPr="0014457F">
        <w:rPr>
          <w:lang w:val="en-AE"/>
        </w:rPr>
        <w:t xml:space="preserve"> </w:t>
      </w:r>
    </w:p>
    <w:p w14:paraId="26A28268" w14:textId="77777777" w:rsidR="00FE579B" w:rsidRPr="0014457F" w:rsidRDefault="00000000">
      <w:pPr>
        <w:spacing w:after="396" w:line="259" w:lineRule="auto"/>
        <w:ind w:left="0" w:firstLine="0"/>
        <w:jc w:val="left"/>
        <w:rPr>
          <w:lang w:val="en-AE"/>
        </w:rPr>
      </w:pPr>
      <w:r w:rsidRPr="0014457F">
        <w:rPr>
          <w:lang w:val="en-AE"/>
        </w:rPr>
        <w:t xml:space="preserve"> </w:t>
      </w:r>
    </w:p>
    <w:p w14:paraId="43718C40" w14:textId="77777777" w:rsidR="00FE579B" w:rsidRPr="0014457F" w:rsidRDefault="00000000">
      <w:pPr>
        <w:spacing w:after="392" w:line="259" w:lineRule="auto"/>
        <w:ind w:left="0" w:firstLine="0"/>
        <w:jc w:val="left"/>
        <w:rPr>
          <w:lang w:val="en-AE"/>
        </w:rPr>
      </w:pPr>
      <w:r w:rsidRPr="0014457F">
        <w:rPr>
          <w:lang w:val="en-AE"/>
        </w:rPr>
        <w:t xml:space="preserve"> </w:t>
      </w:r>
    </w:p>
    <w:p w14:paraId="761E3D20" w14:textId="77777777" w:rsidR="00FE579B" w:rsidRPr="0014457F" w:rsidRDefault="00000000">
      <w:pPr>
        <w:spacing w:after="395" w:line="259" w:lineRule="auto"/>
        <w:ind w:left="0" w:firstLine="0"/>
        <w:jc w:val="left"/>
        <w:rPr>
          <w:lang w:val="en-AE"/>
        </w:rPr>
      </w:pPr>
      <w:r w:rsidRPr="0014457F">
        <w:rPr>
          <w:lang w:val="en-AE"/>
        </w:rPr>
        <w:t xml:space="preserve"> </w:t>
      </w:r>
    </w:p>
    <w:p w14:paraId="011BF894" w14:textId="77777777" w:rsidR="00FE579B" w:rsidRPr="0014457F" w:rsidRDefault="00000000">
      <w:pPr>
        <w:spacing w:after="392" w:line="259" w:lineRule="auto"/>
        <w:ind w:left="0" w:firstLine="0"/>
        <w:jc w:val="left"/>
        <w:rPr>
          <w:lang w:val="en-AE"/>
        </w:rPr>
      </w:pPr>
      <w:r w:rsidRPr="0014457F">
        <w:rPr>
          <w:lang w:val="en-AE"/>
        </w:rPr>
        <w:t xml:space="preserve"> </w:t>
      </w:r>
    </w:p>
    <w:p w14:paraId="291BF44C" w14:textId="77777777" w:rsidR="00FE579B" w:rsidRPr="0014457F" w:rsidRDefault="00000000">
      <w:pPr>
        <w:spacing w:after="396" w:line="259" w:lineRule="auto"/>
        <w:ind w:left="0" w:firstLine="0"/>
        <w:jc w:val="left"/>
        <w:rPr>
          <w:lang w:val="en-AE"/>
        </w:rPr>
      </w:pPr>
      <w:r w:rsidRPr="0014457F">
        <w:rPr>
          <w:lang w:val="en-AE"/>
        </w:rPr>
        <w:t xml:space="preserve"> </w:t>
      </w:r>
    </w:p>
    <w:p w14:paraId="3077D9BC" w14:textId="77777777" w:rsidR="00FE579B" w:rsidRPr="0014457F" w:rsidRDefault="00000000">
      <w:pPr>
        <w:spacing w:after="392" w:line="259" w:lineRule="auto"/>
        <w:ind w:left="0" w:firstLine="0"/>
        <w:jc w:val="left"/>
        <w:rPr>
          <w:lang w:val="en-AE"/>
        </w:rPr>
      </w:pPr>
      <w:r w:rsidRPr="0014457F">
        <w:rPr>
          <w:lang w:val="en-AE"/>
        </w:rPr>
        <w:t xml:space="preserve"> </w:t>
      </w:r>
    </w:p>
    <w:p w14:paraId="00E8C347" w14:textId="77777777" w:rsidR="00FE579B" w:rsidRPr="0014457F" w:rsidRDefault="00000000">
      <w:pPr>
        <w:spacing w:after="396" w:line="259" w:lineRule="auto"/>
        <w:ind w:left="0" w:firstLine="0"/>
        <w:jc w:val="left"/>
        <w:rPr>
          <w:lang w:val="en-AE"/>
        </w:rPr>
      </w:pPr>
      <w:r w:rsidRPr="0014457F">
        <w:rPr>
          <w:lang w:val="en-AE"/>
        </w:rPr>
        <w:t xml:space="preserve"> </w:t>
      </w:r>
    </w:p>
    <w:p w14:paraId="7C981893" w14:textId="77777777" w:rsidR="00FE579B" w:rsidRPr="0014457F" w:rsidRDefault="00000000">
      <w:pPr>
        <w:spacing w:after="392" w:line="259" w:lineRule="auto"/>
        <w:ind w:left="0" w:firstLine="0"/>
        <w:jc w:val="left"/>
        <w:rPr>
          <w:lang w:val="en-AE"/>
        </w:rPr>
      </w:pPr>
      <w:r w:rsidRPr="0014457F">
        <w:rPr>
          <w:lang w:val="en-AE"/>
        </w:rPr>
        <w:t xml:space="preserve"> </w:t>
      </w:r>
    </w:p>
    <w:p w14:paraId="71F3B42D" w14:textId="77777777" w:rsidR="00FE579B" w:rsidRPr="0014457F" w:rsidRDefault="00000000">
      <w:pPr>
        <w:spacing w:after="0" w:line="259" w:lineRule="auto"/>
        <w:ind w:left="0" w:firstLine="0"/>
        <w:jc w:val="left"/>
        <w:rPr>
          <w:lang w:val="en-AE"/>
        </w:rPr>
      </w:pPr>
      <w:r w:rsidRPr="0014457F">
        <w:rPr>
          <w:lang w:val="en-AE"/>
        </w:rPr>
        <w:t xml:space="preserve"> </w:t>
      </w:r>
    </w:p>
    <w:p w14:paraId="2D541E35" w14:textId="77777777" w:rsidR="00FE579B" w:rsidRDefault="00000000">
      <w:pPr>
        <w:pStyle w:val="Ttulo1"/>
        <w:spacing w:after="432"/>
        <w:ind w:left="10" w:right="55"/>
        <w:jc w:val="right"/>
      </w:pPr>
      <w:bookmarkStart w:id="3" w:name="_Toc19992"/>
      <w:r>
        <w:t>2.</w:t>
      </w:r>
      <w:r>
        <w:rPr>
          <w:rFonts w:ascii="Arial" w:eastAsia="Arial" w:hAnsi="Arial" w:cs="Arial"/>
        </w:rPr>
        <w:t xml:space="preserve"> </w:t>
      </w:r>
      <w:r>
        <w:t xml:space="preserve">HERRAMIENTAS UTILIZADAS PARA EL DESARROLLO DEL </w:t>
      </w:r>
      <w:proofErr w:type="spellStart"/>
      <w:r>
        <w:t>GEOPORTAL</w:t>
      </w:r>
      <w:proofErr w:type="spellEnd"/>
      <w:r>
        <w:rPr>
          <w:b w:val="0"/>
        </w:rPr>
        <w:t xml:space="preserve"> </w:t>
      </w:r>
      <w:bookmarkEnd w:id="3"/>
    </w:p>
    <w:p w14:paraId="0F179479" w14:textId="77777777" w:rsidR="00FE579B" w:rsidRDefault="00000000">
      <w:pPr>
        <w:pStyle w:val="Ttulo1"/>
        <w:spacing w:after="212"/>
        <w:ind w:left="-5"/>
        <w:jc w:val="left"/>
      </w:pPr>
      <w:bookmarkStart w:id="4" w:name="_Toc19993"/>
      <w:r>
        <w:t xml:space="preserve">Visual Studio </w:t>
      </w:r>
      <w:proofErr w:type="spellStart"/>
      <w:r>
        <w:t>Code</w:t>
      </w:r>
      <w:proofErr w:type="spellEnd"/>
      <w:r>
        <w:t xml:space="preserve"> </w:t>
      </w:r>
      <w:bookmarkEnd w:id="4"/>
    </w:p>
    <w:p w14:paraId="16A7A8CC" w14:textId="77777777" w:rsidR="00FE579B" w:rsidRDefault="00000000">
      <w:pPr>
        <w:spacing w:after="345"/>
        <w:ind w:right="59"/>
      </w:pPr>
      <w:r>
        <w:t xml:space="preserve">Microsoft lo desarrolló, un editor avanzado de código fuente distribuido de forma gratuita y compatible con sistemas operativos como Windows, Linux y macOS. Este editor se caracteriza por su capacidad para facilitar </w:t>
      </w:r>
      <w:r>
        <w:lastRenderedPageBreak/>
        <w:t xml:space="preserve">el proceso de desarrollo de software, gracias a características como la depuración integrada, el manejo eficiente de versiones con Git, el resaltado de sintaxis, y el autocompletado de código, conocido también como </w:t>
      </w:r>
      <w:proofErr w:type="spellStart"/>
      <w:r>
        <w:t>IntelliSense</w:t>
      </w:r>
      <w:proofErr w:type="spellEnd"/>
      <w:r>
        <w:t xml:space="preserve">. Además, ofrece personalizar la interfaz de usuario, los atajos de teclado y las configuraciones de trabajo mediante un amplio catálogo de extensiones disponibles en su tienda en línea, adaptando el entorno de desarrollo a muchos lenguajes de programación y marcos de trabajo. Visual Studio </w:t>
      </w:r>
      <w:proofErr w:type="spellStart"/>
      <w:r>
        <w:t>Code</w:t>
      </w:r>
      <w:proofErr w:type="spellEnd"/>
      <w:r>
        <w:t xml:space="preserve"> es una herramienta indispensable para los desarrolladores que buscan optimizar su flujo de trabajo, desde la edición de simples fragmentos de código hasta la gestión de proyectos complejos, promoviendo la colaboración y la eficiencia en equipos de desarrollo. </w:t>
      </w:r>
    </w:p>
    <w:p w14:paraId="39034E7C" w14:textId="77777777" w:rsidR="00FE579B" w:rsidRDefault="00000000">
      <w:pPr>
        <w:pStyle w:val="Ttulo1"/>
        <w:spacing w:after="212"/>
        <w:ind w:left="-5"/>
        <w:jc w:val="left"/>
      </w:pPr>
      <w:bookmarkStart w:id="5" w:name="_Toc19994"/>
      <w:proofErr w:type="spellStart"/>
      <w:r>
        <w:t>Geoserver</w:t>
      </w:r>
      <w:proofErr w:type="spellEnd"/>
      <w:r>
        <w:t xml:space="preserve"> </w:t>
      </w:r>
      <w:bookmarkEnd w:id="5"/>
    </w:p>
    <w:p w14:paraId="4EE6C39D" w14:textId="77777777" w:rsidR="00FE579B" w:rsidRDefault="00000000">
      <w:pPr>
        <w:spacing w:after="0"/>
        <w:ind w:right="59"/>
      </w:pPr>
      <w:proofErr w:type="spellStart"/>
      <w:r>
        <w:t>GeoServer</w:t>
      </w:r>
      <w:proofErr w:type="spellEnd"/>
      <w:r>
        <w:t xml:space="preserve"> es un servidor de software libre enfocado en la compartición y edición de datos geoespaciales, promoviendo la interoperabilidad mediante la adhesión a los estándares abiertos del Open </w:t>
      </w:r>
      <w:proofErr w:type="spellStart"/>
      <w:r>
        <w:t>Geospatial</w:t>
      </w:r>
      <w:proofErr w:type="spellEnd"/>
      <w:r>
        <w:t xml:space="preserve"> </w:t>
      </w:r>
    </w:p>
    <w:p w14:paraId="05EB2C57" w14:textId="77777777" w:rsidR="00FE579B" w:rsidRDefault="00000000">
      <w:pPr>
        <w:spacing w:after="344"/>
        <w:ind w:right="59"/>
      </w:pPr>
      <w:r w:rsidRPr="0014457F">
        <w:rPr>
          <w:lang w:val="en-AE"/>
        </w:rPr>
        <w:t>Consortium (</w:t>
      </w:r>
      <w:proofErr w:type="spellStart"/>
      <w:r w:rsidRPr="0014457F">
        <w:rPr>
          <w:lang w:val="en-AE"/>
        </w:rPr>
        <w:t>OGC</w:t>
      </w:r>
      <w:proofErr w:type="spellEnd"/>
      <w:r w:rsidRPr="0014457F">
        <w:rPr>
          <w:lang w:val="en-AE"/>
        </w:rPr>
        <w:t xml:space="preserve">), </w:t>
      </w:r>
      <w:proofErr w:type="spellStart"/>
      <w:r w:rsidRPr="0014457F">
        <w:rPr>
          <w:lang w:val="en-AE"/>
        </w:rPr>
        <w:t>como</w:t>
      </w:r>
      <w:proofErr w:type="spellEnd"/>
      <w:r w:rsidRPr="0014457F">
        <w:rPr>
          <w:lang w:val="en-AE"/>
        </w:rPr>
        <w:t xml:space="preserve"> Web Feature Service (</w:t>
      </w:r>
      <w:proofErr w:type="spellStart"/>
      <w:r w:rsidRPr="0014457F">
        <w:rPr>
          <w:lang w:val="en-AE"/>
        </w:rPr>
        <w:t>WFS</w:t>
      </w:r>
      <w:proofErr w:type="spellEnd"/>
      <w:r w:rsidRPr="0014457F">
        <w:rPr>
          <w:lang w:val="en-AE"/>
        </w:rPr>
        <w:t xml:space="preserve">), Web Map Service (WMS), y Web Coverage Service (WCS). </w:t>
      </w:r>
      <w:r>
        <w:t xml:space="preserve">Esta plataforma facilita el acceso y análisis de información geográfica a través de internet, permitiendo a los usuarios visualizar mapas y conectar con diversas fuentes de datos geoespaciales, incluyendo bases de datos </w:t>
      </w:r>
      <w:proofErr w:type="spellStart"/>
      <w:r>
        <w:t>PostGIS</w:t>
      </w:r>
      <w:proofErr w:type="spellEnd"/>
      <w:r>
        <w:t xml:space="preserve">, archivos </w:t>
      </w:r>
      <w:proofErr w:type="spellStart"/>
      <w:r>
        <w:t>shapefile</w:t>
      </w:r>
      <w:proofErr w:type="spellEnd"/>
      <w:r>
        <w:t xml:space="preserve"> y mosaicos de imágenes. </w:t>
      </w:r>
      <w:proofErr w:type="spellStart"/>
      <w:r>
        <w:t>GeoServer</w:t>
      </w:r>
      <w:proofErr w:type="spellEnd"/>
      <w:r>
        <w:t xml:space="preserve"> es una herramienta esencial en el ámbito de los Sistemas de Información Geográfica (SIG) para el desarrollo de aplicaciones web GIS, publicación de datos espaciales en la red y la integración de estos datos en diferentes plataformas y servicios, sirviendo como solución versátil para organizaciones que desean compartir información geográfica ampliamente o facilitar la colaboración en equipos de trabajo.</w:t>
      </w:r>
      <w:r>
        <w:rPr>
          <w:b/>
        </w:rPr>
        <w:t xml:space="preserve"> </w:t>
      </w:r>
    </w:p>
    <w:p w14:paraId="2A10B1F7" w14:textId="77777777" w:rsidR="00FE579B" w:rsidRDefault="00000000">
      <w:pPr>
        <w:pStyle w:val="Ttulo1"/>
        <w:spacing w:after="212"/>
        <w:ind w:left="-5"/>
        <w:jc w:val="left"/>
      </w:pPr>
      <w:bookmarkStart w:id="6" w:name="_Toc19995"/>
      <w:r>
        <w:t xml:space="preserve">GitHub </w:t>
      </w:r>
      <w:bookmarkEnd w:id="6"/>
    </w:p>
    <w:p w14:paraId="5D881896" w14:textId="77777777" w:rsidR="00FE579B" w:rsidRDefault="00000000">
      <w:pPr>
        <w:spacing w:after="252"/>
        <w:ind w:right="59"/>
      </w:pPr>
      <w:r>
        <w:t xml:space="preserve">Se trata de una plataforma de desarrollo colaborativo diseñada para alojar proyectos de software, aprovechando el sistema de control de versiones Git. Esta herramienta es fundamental para gestionar repositorios de código, ofreciendo diversas funcionalidades que facilitan el trabajo en equipo dentro de un proyecto. Uno de los usos más frecuentes es mantener el repositorio actualizado con las contribuciones de cada miembro del equipo, para lo cual se emplean comandos como </w:t>
      </w:r>
      <w:proofErr w:type="spellStart"/>
      <w:r>
        <w:t>git</w:t>
      </w:r>
      <w:proofErr w:type="spellEnd"/>
      <w:r>
        <w:t xml:space="preserve"> </w:t>
      </w:r>
      <w:proofErr w:type="spellStart"/>
      <w:r>
        <w:t>commit</w:t>
      </w:r>
      <w:proofErr w:type="spellEnd"/>
      <w:r>
        <w:t xml:space="preserve">, </w:t>
      </w:r>
      <w:proofErr w:type="spellStart"/>
      <w:r>
        <w:t>git</w:t>
      </w:r>
      <w:proofErr w:type="spellEnd"/>
      <w:r>
        <w:t xml:space="preserve"> </w:t>
      </w:r>
      <w:proofErr w:type="spellStart"/>
      <w:r>
        <w:t>merge</w:t>
      </w:r>
      <w:proofErr w:type="spellEnd"/>
      <w:r>
        <w:t xml:space="preserve">, </w:t>
      </w:r>
      <w:proofErr w:type="spellStart"/>
      <w:r>
        <w:t>git</w:t>
      </w:r>
      <w:proofErr w:type="spellEnd"/>
      <w:r>
        <w:t xml:space="preserve"> </w:t>
      </w:r>
      <w:proofErr w:type="spellStart"/>
      <w:r>
        <w:t>pull</w:t>
      </w:r>
      <w:proofErr w:type="spellEnd"/>
      <w:r>
        <w:t xml:space="preserve"> y </w:t>
      </w:r>
      <w:proofErr w:type="spellStart"/>
      <w:r>
        <w:t>git</w:t>
      </w:r>
      <w:proofErr w:type="spellEnd"/>
      <w:r>
        <w:t xml:space="preserve"> </w:t>
      </w:r>
      <w:proofErr w:type="spellStart"/>
      <w:r>
        <w:t>push</w:t>
      </w:r>
      <w:proofErr w:type="spellEnd"/>
      <w:r>
        <w:t xml:space="preserve">, entre otros, que permiten integrar y compartir el trabajo realizado de manera eficiente. </w:t>
      </w:r>
    </w:p>
    <w:p w14:paraId="492413C0" w14:textId="77777777" w:rsidR="00FE579B" w:rsidRDefault="00000000">
      <w:pPr>
        <w:ind w:right="59"/>
      </w:pPr>
      <w:r>
        <w:t>Para la IDE-</w:t>
      </w:r>
      <w:proofErr w:type="spellStart"/>
      <w:r>
        <w:t>UCACUE</w:t>
      </w:r>
      <w:proofErr w:type="spellEnd"/>
      <w:r>
        <w:t xml:space="preserve">, se gestiona un repositorio privado al que se le aportan diversos </w:t>
      </w:r>
      <w:proofErr w:type="spellStart"/>
      <w:r>
        <w:t>commits</w:t>
      </w:r>
      <w:proofErr w:type="spellEnd"/>
      <w:r>
        <w:t xml:space="preserve"> con ajustes o modificaciones efectuadas en el software, facilitando así la colaboración y el trabajo en equipo en el desarrollo de la aplicación. </w:t>
      </w:r>
    </w:p>
    <w:p w14:paraId="08167DC0" w14:textId="77777777" w:rsidR="00FE579B" w:rsidRDefault="00000000">
      <w:pPr>
        <w:pStyle w:val="Ttulo1"/>
        <w:spacing w:after="265"/>
        <w:ind w:left="3119"/>
        <w:jc w:val="left"/>
      </w:pPr>
      <w:bookmarkStart w:id="7" w:name="_Toc19996"/>
      <w:r>
        <w:t>3.</w:t>
      </w:r>
      <w:r>
        <w:rPr>
          <w:rFonts w:ascii="Arial" w:eastAsia="Arial" w:hAnsi="Arial" w:cs="Arial"/>
        </w:rPr>
        <w:t xml:space="preserve"> </w:t>
      </w:r>
      <w:r>
        <w:t>ARQUITECTURA DEL SISTEMA</w:t>
      </w:r>
      <w:r>
        <w:rPr>
          <w:b w:val="0"/>
        </w:rPr>
        <w:t xml:space="preserve"> </w:t>
      </w:r>
      <w:bookmarkEnd w:id="7"/>
    </w:p>
    <w:p w14:paraId="61E2EFC9" w14:textId="77777777" w:rsidR="00FE579B" w:rsidRDefault="00000000">
      <w:pPr>
        <w:spacing w:after="376" w:line="265" w:lineRule="auto"/>
        <w:ind w:left="-5"/>
        <w:jc w:val="left"/>
      </w:pPr>
      <w:r>
        <w:rPr>
          <w:b/>
        </w:rPr>
        <w:t xml:space="preserve">Diagramas de Arquitectura: Incluye diagramas que ilustran la estructura del sistema. </w:t>
      </w:r>
    </w:p>
    <w:p w14:paraId="5A15E555" w14:textId="77777777" w:rsidR="00FE579B" w:rsidRDefault="00000000">
      <w:pPr>
        <w:spacing w:after="391" w:line="259" w:lineRule="auto"/>
        <w:ind w:left="0" w:right="985" w:firstLine="0"/>
        <w:jc w:val="right"/>
      </w:pPr>
      <w:r>
        <w:rPr>
          <w:noProof/>
        </w:rPr>
        <w:lastRenderedPageBreak/>
        <w:drawing>
          <wp:inline distT="0" distB="0" distL="0" distR="0" wp14:anchorId="0F4C7864" wp14:editId="03B357FE">
            <wp:extent cx="5400040" cy="2842895"/>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5"/>
                    <a:stretch>
                      <a:fillRect/>
                    </a:stretch>
                  </pic:blipFill>
                  <pic:spPr>
                    <a:xfrm>
                      <a:off x="0" y="0"/>
                      <a:ext cx="5400040" cy="2842895"/>
                    </a:xfrm>
                    <a:prstGeom prst="rect">
                      <a:avLst/>
                    </a:prstGeom>
                  </pic:spPr>
                </pic:pic>
              </a:graphicData>
            </a:graphic>
          </wp:inline>
        </w:drawing>
      </w:r>
      <w:r>
        <w:t xml:space="preserve"> </w:t>
      </w:r>
    </w:p>
    <w:p w14:paraId="150BDCA0" w14:textId="77777777" w:rsidR="00FE579B" w:rsidRDefault="00000000">
      <w:pPr>
        <w:spacing w:after="116" w:line="265" w:lineRule="auto"/>
        <w:ind w:left="-5"/>
        <w:jc w:val="left"/>
      </w:pPr>
      <w:r>
        <w:rPr>
          <w:b/>
        </w:rPr>
        <w:t xml:space="preserve">Tecnologías Utilizadas: Detalla las tecnologías, </w:t>
      </w:r>
      <w:proofErr w:type="spellStart"/>
      <w:r>
        <w:rPr>
          <w:b/>
        </w:rPr>
        <w:t>frameworks</w:t>
      </w:r>
      <w:proofErr w:type="spellEnd"/>
      <w:r>
        <w:rPr>
          <w:b/>
        </w:rPr>
        <w:t xml:space="preserve"> y herramientas implementadas. </w:t>
      </w:r>
    </w:p>
    <w:tbl>
      <w:tblPr>
        <w:tblStyle w:val="TableGrid"/>
        <w:tblW w:w="10456" w:type="dxa"/>
        <w:tblInd w:w="6" w:type="dxa"/>
        <w:tblCellMar>
          <w:top w:w="14" w:type="dxa"/>
          <w:left w:w="0" w:type="dxa"/>
          <w:bottom w:w="0" w:type="dxa"/>
          <w:right w:w="0" w:type="dxa"/>
        </w:tblCellMar>
        <w:tblLook w:val="04A0" w:firstRow="1" w:lastRow="0" w:firstColumn="1" w:lastColumn="0" w:noHBand="0" w:noVBand="1"/>
      </w:tblPr>
      <w:tblGrid>
        <w:gridCol w:w="1384"/>
        <w:gridCol w:w="1261"/>
        <w:gridCol w:w="1589"/>
        <w:gridCol w:w="1656"/>
        <w:gridCol w:w="1709"/>
        <w:gridCol w:w="2857"/>
      </w:tblGrid>
      <w:tr w:rsidR="00FE579B" w14:paraId="520F5705" w14:textId="77777777">
        <w:trPr>
          <w:trHeight w:val="776"/>
        </w:trPr>
        <w:tc>
          <w:tcPr>
            <w:tcW w:w="1384" w:type="dxa"/>
            <w:tcBorders>
              <w:top w:val="single" w:sz="5" w:space="0" w:color="000000"/>
              <w:left w:val="single" w:sz="5" w:space="0" w:color="000000"/>
              <w:bottom w:val="single" w:sz="5" w:space="0" w:color="000000"/>
              <w:right w:val="single" w:sz="5" w:space="0" w:color="000000"/>
            </w:tcBorders>
          </w:tcPr>
          <w:p w14:paraId="031BAB70" w14:textId="77777777" w:rsidR="00FE579B" w:rsidRDefault="00000000">
            <w:pPr>
              <w:spacing w:after="0" w:line="259" w:lineRule="auto"/>
              <w:ind w:firstLine="0"/>
            </w:pPr>
            <w:r>
              <w:rPr>
                <w:b/>
                <w:sz w:val="22"/>
              </w:rPr>
              <w:t>Herramienta</w:t>
            </w:r>
            <w:r>
              <w:rPr>
                <w:sz w:val="22"/>
              </w:rPr>
              <w:t xml:space="preserve">   </w:t>
            </w:r>
          </w:p>
        </w:tc>
        <w:tc>
          <w:tcPr>
            <w:tcW w:w="1261" w:type="dxa"/>
            <w:tcBorders>
              <w:top w:val="single" w:sz="5" w:space="0" w:color="000000"/>
              <w:left w:val="single" w:sz="5" w:space="0" w:color="000000"/>
              <w:bottom w:val="single" w:sz="5" w:space="0" w:color="000000"/>
              <w:right w:val="single" w:sz="5" w:space="0" w:color="000000"/>
            </w:tcBorders>
          </w:tcPr>
          <w:p w14:paraId="578C9BD6" w14:textId="77777777" w:rsidR="00FE579B" w:rsidRDefault="00000000">
            <w:pPr>
              <w:spacing w:after="0" w:line="259" w:lineRule="auto"/>
              <w:ind w:left="-10" w:firstLine="0"/>
              <w:jc w:val="left"/>
            </w:pPr>
            <w:r>
              <w:rPr>
                <w:rFonts w:ascii="Segoe UI" w:eastAsia="Segoe UI" w:hAnsi="Segoe UI" w:cs="Segoe UI"/>
                <w:sz w:val="18"/>
              </w:rPr>
              <w:t xml:space="preserve"> </w:t>
            </w:r>
            <w:r>
              <w:rPr>
                <w:b/>
                <w:sz w:val="22"/>
              </w:rPr>
              <w:t>¿Qué es?</w:t>
            </w:r>
            <w:r>
              <w:rPr>
                <w:sz w:val="22"/>
              </w:rPr>
              <w:t xml:space="preserve">   </w:t>
            </w:r>
            <w:r>
              <w:rPr>
                <w:rFonts w:ascii="Segoe UI" w:eastAsia="Segoe UI" w:hAnsi="Segoe UI" w:cs="Segoe UI"/>
                <w:sz w:val="28"/>
                <w:vertAlign w:val="subscript"/>
              </w:rPr>
              <w:t xml:space="preserve"> </w:t>
            </w:r>
          </w:p>
        </w:tc>
        <w:tc>
          <w:tcPr>
            <w:tcW w:w="1589" w:type="dxa"/>
            <w:tcBorders>
              <w:top w:val="single" w:sz="5" w:space="0" w:color="000000"/>
              <w:left w:val="single" w:sz="5" w:space="0" w:color="000000"/>
              <w:bottom w:val="single" w:sz="5" w:space="0" w:color="000000"/>
              <w:right w:val="single" w:sz="5" w:space="0" w:color="000000"/>
            </w:tcBorders>
            <w:vAlign w:val="center"/>
          </w:tcPr>
          <w:p w14:paraId="48434AC5" w14:textId="77777777" w:rsidR="00FE579B" w:rsidRDefault="00000000">
            <w:pPr>
              <w:spacing w:after="0" w:line="259" w:lineRule="auto"/>
              <w:ind w:firstLine="0"/>
              <w:jc w:val="left"/>
            </w:pPr>
            <w:r>
              <w:rPr>
                <w:b/>
                <w:sz w:val="22"/>
              </w:rPr>
              <w:t>Uso</w:t>
            </w:r>
            <w:r>
              <w:rPr>
                <w:sz w:val="22"/>
              </w:rPr>
              <w:t xml:space="preserve">   </w:t>
            </w:r>
            <w:r>
              <w:rPr>
                <w:rFonts w:ascii="Segoe UI" w:eastAsia="Segoe UI" w:hAnsi="Segoe UI" w:cs="Segoe UI"/>
                <w:sz w:val="18"/>
              </w:rPr>
              <w:t xml:space="preserve"> </w:t>
            </w:r>
          </w:p>
        </w:tc>
        <w:tc>
          <w:tcPr>
            <w:tcW w:w="1656" w:type="dxa"/>
            <w:tcBorders>
              <w:top w:val="single" w:sz="5" w:space="0" w:color="000000"/>
              <w:left w:val="single" w:sz="5" w:space="0" w:color="000000"/>
              <w:bottom w:val="single" w:sz="5" w:space="0" w:color="000000"/>
              <w:right w:val="single" w:sz="5" w:space="0" w:color="000000"/>
            </w:tcBorders>
          </w:tcPr>
          <w:p w14:paraId="589832DE" w14:textId="77777777" w:rsidR="00FE579B" w:rsidRDefault="00000000">
            <w:pPr>
              <w:spacing w:after="0" w:line="259" w:lineRule="auto"/>
              <w:ind w:firstLine="0"/>
              <w:jc w:val="left"/>
            </w:pPr>
            <w:r>
              <w:rPr>
                <w:b/>
                <w:sz w:val="22"/>
              </w:rPr>
              <w:t>Importancia</w:t>
            </w:r>
            <w:r>
              <w:rPr>
                <w:sz w:val="22"/>
              </w:rPr>
              <w:t xml:space="preserve">   </w:t>
            </w:r>
            <w:r>
              <w:rPr>
                <w:rFonts w:ascii="Segoe UI" w:eastAsia="Segoe UI" w:hAnsi="Segoe UI" w:cs="Segoe UI"/>
                <w:sz w:val="28"/>
                <w:vertAlign w:val="subscript"/>
              </w:rPr>
              <w:t xml:space="preserve"> </w:t>
            </w:r>
          </w:p>
        </w:tc>
        <w:tc>
          <w:tcPr>
            <w:tcW w:w="1709" w:type="dxa"/>
            <w:tcBorders>
              <w:top w:val="single" w:sz="5" w:space="0" w:color="000000"/>
              <w:left w:val="single" w:sz="5" w:space="0" w:color="000000"/>
              <w:bottom w:val="single" w:sz="5" w:space="0" w:color="000000"/>
              <w:right w:val="single" w:sz="5" w:space="0" w:color="000000"/>
            </w:tcBorders>
          </w:tcPr>
          <w:p w14:paraId="61E45D8A" w14:textId="77777777" w:rsidR="00FE579B" w:rsidRDefault="00000000">
            <w:pPr>
              <w:spacing w:after="111" w:line="259" w:lineRule="auto"/>
              <w:ind w:firstLine="0"/>
              <w:jc w:val="left"/>
            </w:pPr>
            <w:r>
              <w:rPr>
                <w:b/>
                <w:sz w:val="22"/>
              </w:rPr>
              <w:t xml:space="preserve">Función </w:t>
            </w:r>
          </w:p>
          <w:p w14:paraId="10E570BF" w14:textId="77777777" w:rsidR="00FE579B" w:rsidRDefault="00000000">
            <w:pPr>
              <w:spacing w:after="0" w:line="259" w:lineRule="auto"/>
              <w:ind w:firstLine="0"/>
              <w:jc w:val="left"/>
            </w:pPr>
            <w:r>
              <w:rPr>
                <w:b/>
                <w:sz w:val="22"/>
              </w:rPr>
              <w:t>Principal</w:t>
            </w:r>
            <w:r>
              <w:rPr>
                <w:sz w:val="22"/>
              </w:rPr>
              <w:t xml:space="preserve">   </w:t>
            </w:r>
            <w:r>
              <w:rPr>
                <w:rFonts w:ascii="Segoe UI" w:eastAsia="Segoe UI" w:hAnsi="Segoe UI" w:cs="Segoe UI"/>
                <w:sz w:val="28"/>
                <w:vertAlign w:val="subscript"/>
              </w:rPr>
              <w:t xml:space="preserve"> </w:t>
            </w:r>
          </w:p>
        </w:tc>
        <w:tc>
          <w:tcPr>
            <w:tcW w:w="2857" w:type="dxa"/>
            <w:tcBorders>
              <w:top w:val="single" w:sz="5" w:space="0" w:color="000000"/>
              <w:left w:val="single" w:sz="5" w:space="0" w:color="000000"/>
              <w:bottom w:val="single" w:sz="5" w:space="0" w:color="000000"/>
              <w:right w:val="single" w:sz="5" w:space="0" w:color="000000"/>
            </w:tcBorders>
          </w:tcPr>
          <w:p w14:paraId="4D22FB4B" w14:textId="77777777" w:rsidR="00FE579B" w:rsidRDefault="00000000">
            <w:pPr>
              <w:spacing w:after="0" w:line="259" w:lineRule="auto"/>
              <w:ind w:firstLine="0"/>
              <w:jc w:val="left"/>
            </w:pPr>
            <w:r>
              <w:rPr>
                <w:b/>
                <w:sz w:val="22"/>
              </w:rPr>
              <w:t>Recurso</w:t>
            </w:r>
            <w:r>
              <w:rPr>
                <w:sz w:val="22"/>
              </w:rPr>
              <w:t xml:space="preserve">   </w:t>
            </w:r>
            <w:r>
              <w:rPr>
                <w:rFonts w:ascii="Segoe UI" w:eastAsia="Segoe UI" w:hAnsi="Segoe UI" w:cs="Segoe UI"/>
                <w:sz w:val="28"/>
                <w:vertAlign w:val="subscript"/>
              </w:rPr>
              <w:t xml:space="preserve"> </w:t>
            </w:r>
          </w:p>
        </w:tc>
      </w:tr>
      <w:tr w:rsidR="00FE579B" w14:paraId="1ABBCA5E" w14:textId="77777777">
        <w:trPr>
          <w:trHeight w:val="1532"/>
        </w:trPr>
        <w:tc>
          <w:tcPr>
            <w:tcW w:w="1384" w:type="dxa"/>
            <w:tcBorders>
              <w:top w:val="single" w:sz="5" w:space="0" w:color="000000"/>
              <w:left w:val="single" w:sz="5" w:space="0" w:color="000000"/>
              <w:bottom w:val="single" w:sz="5" w:space="0" w:color="000000"/>
              <w:right w:val="single" w:sz="5" w:space="0" w:color="000000"/>
            </w:tcBorders>
            <w:vAlign w:val="center"/>
          </w:tcPr>
          <w:p w14:paraId="318A2E70" w14:textId="77777777" w:rsidR="00FE579B" w:rsidRDefault="00000000">
            <w:pPr>
              <w:spacing w:after="0" w:line="259" w:lineRule="auto"/>
              <w:ind w:firstLine="0"/>
              <w:jc w:val="left"/>
            </w:pPr>
            <w:r>
              <w:rPr>
                <w:sz w:val="22"/>
              </w:rPr>
              <w:t xml:space="preserve">Node.js   </w:t>
            </w:r>
            <w:r>
              <w:rPr>
                <w:rFonts w:ascii="Segoe UI" w:eastAsia="Segoe UI" w:hAnsi="Segoe UI" w:cs="Segoe UI"/>
                <w:sz w:val="18"/>
              </w:rPr>
              <w:t xml:space="preserve"> </w:t>
            </w:r>
          </w:p>
        </w:tc>
        <w:tc>
          <w:tcPr>
            <w:tcW w:w="1261" w:type="dxa"/>
            <w:tcBorders>
              <w:top w:val="single" w:sz="5" w:space="0" w:color="000000"/>
              <w:left w:val="single" w:sz="5" w:space="0" w:color="000000"/>
              <w:bottom w:val="single" w:sz="5" w:space="0" w:color="000000"/>
              <w:right w:val="single" w:sz="5" w:space="0" w:color="000000"/>
            </w:tcBorders>
          </w:tcPr>
          <w:p w14:paraId="1D244D71" w14:textId="77777777" w:rsidR="00FE579B" w:rsidRDefault="00000000">
            <w:pPr>
              <w:spacing w:after="0" w:line="259" w:lineRule="auto"/>
              <w:ind w:firstLine="0"/>
              <w:jc w:val="left"/>
            </w:pPr>
            <w:r>
              <w:rPr>
                <w:sz w:val="22"/>
              </w:rPr>
              <w:t xml:space="preserve">Entorno </w:t>
            </w:r>
            <w:r>
              <w:rPr>
                <w:sz w:val="22"/>
              </w:rPr>
              <w:tab/>
              <w:t xml:space="preserve">de ejecución para </w:t>
            </w:r>
            <w:proofErr w:type="spellStart"/>
            <w:r>
              <w:rPr>
                <w:sz w:val="22"/>
              </w:rPr>
              <w:t>JS</w:t>
            </w:r>
            <w:proofErr w:type="spellEnd"/>
            <w:r>
              <w:rPr>
                <w:sz w:val="22"/>
              </w:rPr>
              <w:t xml:space="preserve">   </w:t>
            </w:r>
            <w:r>
              <w:rPr>
                <w:rFonts w:ascii="Segoe UI" w:eastAsia="Segoe UI" w:hAnsi="Segoe UI" w:cs="Segoe UI"/>
                <w:sz w:val="18"/>
              </w:rPr>
              <w:t xml:space="preserve"> </w:t>
            </w:r>
          </w:p>
        </w:tc>
        <w:tc>
          <w:tcPr>
            <w:tcW w:w="1589" w:type="dxa"/>
            <w:tcBorders>
              <w:top w:val="single" w:sz="5" w:space="0" w:color="000000"/>
              <w:left w:val="single" w:sz="5" w:space="0" w:color="000000"/>
              <w:bottom w:val="single" w:sz="5" w:space="0" w:color="000000"/>
              <w:right w:val="single" w:sz="5" w:space="0" w:color="000000"/>
            </w:tcBorders>
          </w:tcPr>
          <w:p w14:paraId="14BB97DC" w14:textId="77777777" w:rsidR="00FE579B" w:rsidRDefault="00000000">
            <w:pPr>
              <w:spacing w:after="42" w:line="358" w:lineRule="auto"/>
              <w:ind w:hanging="18"/>
            </w:pPr>
            <w:r>
              <w:rPr>
                <w:sz w:val="22"/>
              </w:rPr>
              <w:t xml:space="preserve"> Desarrollo de aplicaciones web</w:t>
            </w:r>
          </w:p>
          <w:p w14:paraId="7BBD820C" w14:textId="77777777" w:rsidR="00FE579B" w:rsidRDefault="00000000">
            <w:pPr>
              <w:spacing w:after="0" w:line="259" w:lineRule="auto"/>
              <w:ind w:firstLine="0"/>
              <w:jc w:val="left"/>
            </w:pPr>
            <w:r>
              <w:rPr>
                <w:sz w:val="22"/>
              </w:rPr>
              <w:t xml:space="preserve">y servidores   </w:t>
            </w:r>
            <w:r>
              <w:rPr>
                <w:rFonts w:ascii="Segoe UI" w:eastAsia="Segoe UI" w:hAnsi="Segoe UI" w:cs="Segoe UI"/>
                <w:sz w:val="18"/>
              </w:rPr>
              <w:t xml:space="preserve"> </w:t>
            </w:r>
          </w:p>
        </w:tc>
        <w:tc>
          <w:tcPr>
            <w:tcW w:w="1656" w:type="dxa"/>
            <w:tcBorders>
              <w:top w:val="single" w:sz="5" w:space="0" w:color="000000"/>
              <w:left w:val="single" w:sz="5" w:space="0" w:color="000000"/>
              <w:bottom w:val="single" w:sz="5" w:space="0" w:color="000000"/>
              <w:right w:val="single" w:sz="5" w:space="0" w:color="000000"/>
            </w:tcBorders>
          </w:tcPr>
          <w:p w14:paraId="3033103B" w14:textId="77777777" w:rsidR="00FE579B" w:rsidRDefault="00000000">
            <w:pPr>
              <w:spacing w:after="0" w:line="259" w:lineRule="auto"/>
              <w:ind w:right="7" w:firstLine="0"/>
            </w:pPr>
            <w:r>
              <w:rPr>
                <w:sz w:val="22"/>
              </w:rPr>
              <w:t xml:space="preserve">Fundamental en el desarrollo del lado del servidor   </w:t>
            </w:r>
            <w:r>
              <w:rPr>
                <w:rFonts w:ascii="Segoe UI" w:eastAsia="Segoe UI" w:hAnsi="Segoe UI" w:cs="Segoe UI"/>
                <w:sz w:val="18"/>
              </w:rPr>
              <w:t xml:space="preserve"> </w:t>
            </w:r>
          </w:p>
        </w:tc>
        <w:tc>
          <w:tcPr>
            <w:tcW w:w="1709" w:type="dxa"/>
            <w:tcBorders>
              <w:top w:val="single" w:sz="5" w:space="0" w:color="000000"/>
              <w:left w:val="single" w:sz="5" w:space="0" w:color="000000"/>
              <w:bottom w:val="single" w:sz="5" w:space="0" w:color="000000"/>
              <w:right w:val="single" w:sz="5" w:space="0" w:color="000000"/>
            </w:tcBorders>
          </w:tcPr>
          <w:p w14:paraId="3202634D" w14:textId="77777777" w:rsidR="00FE579B" w:rsidRDefault="00000000">
            <w:pPr>
              <w:tabs>
                <w:tab w:val="right" w:pos="1709"/>
              </w:tabs>
              <w:spacing w:after="0" w:line="259" w:lineRule="auto"/>
              <w:ind w:left="0" w:firstLine="0"/>
              <w:jc w:val="left"/>
            </w:pPr>
            <w:r>
              <w:rPr>
                <w:sz w:val="22"/>
              </w:rPr>
              <w:t xml:space="preserve">Permite </w:t>
            </w:r>
            <w:r>
              <w:rPr>
                <w:sz w:val="22"/>
              </w:rPr>
              <w:tab/>
              <w:t>ejecutar</w:t>
            </w:r>
          </w:p>
          <w:p w14:paraId="20A85FD6" w14:textId="77777777" w:rsidR="00FE579B" w:rsidRDefault="00000000">
            <w:pPr>
              <w:spacing w:after="0" w:line="259" w:lineRule="auto"/>
              <w:ind w:left="-8" w:firstLine="0"/>
              <w:jc w:val="left"/>
            </w:pPr>
            <w:r>
              <w:rPr>
                <w:sz w:val="22"/>
              </w:rPr>
              <w:t xml:space="preserve"> </w:t>
            </w:r>
          </w:p>
          <w:p w14:paraId="76714691" w14:textId="77777777" w:rsidR="00FE579B" w:rsidRDefault="00000000">
            <w:pPr>
              <w:spacing w:after="0" w:line="259" w:lineRule="auto"/>
              <w:ind w:firstLine="0"/>
            </w:pPr>
            <w:r>
              <w:rPr>
                <w:sz w:val="22"/>
              </w:rPr>
              <w:t>código JavaScript</w:t>
            </w:r>
          </w:p>
          <w:p w14:paraId="72AD20DC" w14:textId="77777777" w:rsidR="00FE579B" w:rsidRDefault="00000000">
            <w:pPr>
              <w:spacing w:after="0" w:line="259" w:lineRule="auto"/>
              <w:ind w:left="-8" w:firstLine="0"/>
              <w:jc w:val="left"/>
            </w:pPr>
            <w:r>
              <w:rPr>
                <w:sz w:val="22"/>
              </w:rPr>
              <w:t xml:space="preserve"> </w:t>
            </w:r>
          </w:p>
          <w:p w14:paraId="76D27F3F" w14:textId="77777777" w:rsidR="00FE579B" w:rsidRDefault="00000000">
            <w:pPr>
              <w:tabs>
                <w:tab w:val="right" w:pos="1709"/>
              </w:tabs>
              <w:spacing w:after="153" w:line="259" w:lineRule="auto"/>
              <w:ind w:left="0" w:firstLine="0"/>
              <w:jc w:val="left"/>
            </w:pPr>
            <w:r>
              <w:rPr>
                <w:sz w:val="22"/>
              </w:rPr>
              <w:t xml:space="preserve">fuera </w:t>
            </w:r>
            <w:r>
              <w:rPr>
                <w:sz w:val="22"/>
              </w:rPr>
              <w:tab/>
              <w:t>de</w:t>
            </w:r>
            <w:hyperlink r:id="rId6">
              <w:r>
                <w:rPr>
                  <w:sz w:val="22"/>
                </w:rPr>
                <w:t>l</w:t>
              </w:r>
            </w:hyperlink>
          </w:p>
          <w:p w14:paraId="04688050" w14:textId="77777777" w:rsidR="00FE579B" w:rsidRDefault="00000000">
            <w:pPr>
              <w:spacing w:after="0" w:line="259" w:lineRule="auto"/>
              <w:ind w:firstLine="0"/>
              <w:jc w:val="left"/>
            </w:pPr>
            <w:r>
              <w:rPr>
                <w:sz w:val="22"/>
              </w:rPr>
              <w:t xml:space="preserve">navegador   </w:t>
            </w:r>
            <w:r>
              <w:rPr>
                <w:rFonts w:ascii="Segoe UI" w:eastAsia="Segoe UI" w:hAnsi="Segoe UI" w:cs="Segoe UI"/>
                <w:sz w:val="18"/>
              </w:rPr>
              <w:t xml:space="preserve"> </w:t>
            </w:r>
          </w:p>
        </w:tc>
        <w:tc>
          <w:tcPr>
            <w:tcW w:w="2857" w:type="dxa"/>
            <w:tcBorders>
              <w:top w:val="single" w:sz="5" w:space="0" w:color="000000"/>
              <w:left w:val="single" w:sz="5" w:space="0" w:color="000000"/>
              <w:bottom w:val="single" w:sz="5" w:space="0" w:color="000000"/>
              <w:right w:val="single" w:sz="5" w:space="0" w:color="000000"/>
            </w:tcBorders>
          </w:tcPr>
          <w:p w14:paraId="380F2A3F" w14:textId="77777777" w:rsidR="00FE579B" w:rsidRDefault="00000000">
            <w:pPr>
              <w:spacing w:after="105" w:line="259" w:lineRule="auto"/>
              <w:ind w:left="-8" w:firstLine="0"/>
              <w:jc w:val="left"/>
            </w:pPr>
            <w:r>
              <w:rPr>
                <w:sz w:val="22"/>
              </w:rPr>
              <w:t xml:space="preserve"> </w:t>
            </w:r>
          </w:p>
          <w:p w14:paraId="38D47AAB" w14:textId="77777777" w:rsidR="00FE579B" w:rsidRDefault="00000000">
            <w:pPr>
              <w:spacing w:after="0" w:line="259" w:lineRule="auto"/>
              <w:ind w:left="-8" w:firstLine="0"/>
              <w:jc w:val="left"/>
            </w:pPr>
            <w:r>
              <w:rPr>
                <w:sz w:val="22"/>
              </w:rPr>
              <w:t xml:space="preserve"> </w:t>
            </w:r>
          </w:p>
          <w:p w14:paraId="4A72CC69" w14:textId="77777777" w:rsidR="00FE579B" w:rsidRDefault="00000000">
            <w:pPr>
              <w:spacing w:after="0" w:line="259" w:lineRule="auto"/>
              <w:ind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2435F94" wp14:editId="3DB65C00">
                      <wp:simplePos x="0" y="0"/>
                      <wp:positionH relativeFrom="column">
                        <wp:posOffset>6350</wp:posOffset>
                      </wp:positionH>
                      <wp:positionV relativeFrom="paragraph">
                        <wp:posOffset>119520</wp:posOffset>
                      </wp:positionV>
                      <wp:extent cx="1301115" cy="10160"/>
                      <wp:effectExtent l="0" t="0" r="0" b="0"/>
                      <wp:wrapNone/>
                      <wp:docPr id="19107" name="Group 19107"/>
                      <wp:cNvGraphicFramePr/>
                      <a:graphic xmlns:a="http://schemas.openxmlformats.org/drawingml/2006/main">
                        <a:graphicData uri="http://schemas.microsoft.com/office/word/2010/wordprocessingGroup">
                          <wpg:wgp>
                            <wpg:cNvGrpSpPr/>
                            <wpg:grpSpPr>
                              <a:xfrm>
                                <a:off x="0" y="0"/>
                                <a:ext cx="1301115" cy="10160"/>
                                <a:chOff x="0" y="0"/>
                                <a:chExt cx="1301115" cy="10160"/>
                              </a:xfrm>
                            </wpg:grpSpPr>
                            <wps:wsp>
                              <wps:cNvPr id="20385" name="Shape 20385"/>
                              <wps:cNvSpPr/>
                              <wps:spPr>
                                <a:xfrm>
                                  <a:off x="0" y="0"/>
                                  <a:ext cx="1301115" cy="10160"/>
                                </a:xfrm>
                                <a:custGeom>
                                  <a:avLst/>
                                  <a:gdLst/>
                                  <a:ahLst/>
                                  <a:cxnLst/>
                                  <a:rect l="0" t="0" r="0" b="0"/>
                                  <a:pathLst>
                                    <a:path w="1301115" h="10160">
                                      <a:moveTo>
                                        <a:pt x="0" y="0"/>
                                      </a:moveTo>
                                      <a:lnTo>
                                        <a:pt x="1301115" y="0"/>
                                      </a:lnTo>
                                      <a:lnTo>
                                        <a:pt x="1301115" y="10160"/>
                                      </a:lnTo>
                                      <a:lnTo>
                                        <a:pt x="0" y="10160"/>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g:wgp>
                        </a:graphicData>
                      </a:graphic>
                    </wp:anchor>
                  </w:drawing>
                </mc:Choice>
                <mc:Fallback xmlns:a="http://schemas.openxmlformats.org/drawingml/2006/main">
                  <w:pict>
                    <v:group id="Group 19107" style="width:102.45pt;height:0.799988pt;position:absolute;z-index:-2147483559;mso-position-horizontal-relative:text;mso-position-horizontal:absolute;margin-left:0.500031pt;mso-position-vertical-relative:text;margin-top:9.41101pt;" coordsize="13011,101">
                      <v:shape id="Shape 20386" style="position:absolute;width:13011;height:101;left:0;top:0;" coordsize="1301115,10160" path="m0,0l1301115,0l1301115,10160l0,10160l0,0">
                        <v:stroke weight="0pt" endcap="flat" joinstyle="miter" miterlimit="10" on="false" color="#000000" opacity="0"/>
                        <v:fill on="true" color="#0563c1"/>
                      </v:shape>
                    </v:group>
                  </w:pict>
                </mc:Fallback>
              </mc:AlternateContent>
            </w:r>
            <w:hyperlink r:id="rId7">
              <w:r>
                <w:rPr>
                  <w:rFonts w:ascii="Calibri" w:eastAsia="Calibri" w:hAnsi="Calibri" w:cs="Calibri"/>
                  <w:color w:val="0563C1"/>
                  <w:sz w:val="22"/>
                </w:rPr>
                <w:t>https://nodejs.org/en  </w:t>
              </w:r>
            </w:hyperlink>
            <w:hyperlink r:id="rId8">
              <w:r>
                <w:rPr>
                  <w:rFonts w:ascii="Calibri" w:eastAsia="Calibri" w:hAnsi="Calibri" w:cs="Calibri"/>
                  <w:color w:val="0563C1"/>
                  <w:sz w:val="22"/>
                </w:rPr>
                <w:t xml:space="preserve"> </w:t>
              </w:r>
            </w:hyperlink>
            <w:r>
              <w:rPr>
                <w:rFonts w:ascii="Segoe UI" w:eastAsia="Segoe UI" w:hAnsi="Segoe UI" w:cs="Segoe UI"/>
                <w:sz w:val="18"/>
              </w:rPr>
              <w:t xml:space="preserve"> </w:t>
            </w:r>
          </w:p>
          <w:p w14:paraId="3118AD44" w14:textId="77777777" w:rsidR="00FE579B" w:rsidRDefault="00000000">
            <w:pPr>
              <w:spacing w:after="0" w:line="259" w:lineRule="auto"/>
              <w:ind w:left="-7" w:firstLine="0"/>
              <w:jc w:val="left"/>
            </w:pPr>
            <w:hyperlink r:id="rId9">
              <w:r>
                <w:rPr>
                  <w:sz w:val="22"/>
                </w:rPr>
                <w:t xml:space="preserve"> </w:t>
              </w:r>
            </w:hyperlink>
          </w:p>
        </w:tc>
      </w:tr>
      <w:tr w:rsidR="00FE579B" w14:paraId="79C74C61" w14:textId="77777777">
        <w:trPr>
          <w:trHeight w:val="1532"/>
        </w:trPr>
        <w:tc>
          <w:tcPr>
            <w:tcW w:w="1384" w:type="dxa"/>
            <w:tcBorders>
              <w:top w:val="single" w:sz="5" w:space="0" w:color="000000"/>
              <w:left w:val="single" w:sz="5" w:space="0" w:color="000000"/>
              <w:bottom w:val="single" w:sz="5" w:space="0" w:color="000000"/>
              <w:right w:val="single" w:sz="5" w:space="0" w:color="000000"/>
            </w:tcBorders>
            <w:vAlign w:val="center"/>
          </w:tcPr>
          <w:p w14:paraId="314F489F" w14:textId="77777777" w:rsidR="00FE579B" w:rsidRDefault="00000000">
            <w:pPr>
              <w:spacing w:after="0" w:line="259" w:lineRule="auto"/>
              <w:ind w:firstLine="0"/>
              <w:jc w:val="left"/>
            </w:pPr>
            <w:proofErr w:type="spellStart"/>
            <w:r>
              <w:rPr>
                <w:sz w:val="22"/>
              </w:rPr>
              <w:t>React</w:t>
            </w:r>
            <w:proofErr w:type="spellEnd"/>
            <w:r>
              <w:rPr>
                <w:sz w:val="22"/>
              </w:rPr>
              <w:t xml:space="preserve">    </w:t>
            </w:r>
            <w:r>
              <w:rPr>
                <w:rFonts w:ascii="Segoe UI" w:eastAsia="Segoe UI" w:hAnsi="Segoe UI" w:cs="Segoe UI"/>
                <w:sz w:val="18"/>
              </w:rPr>
              <w:t xml:space="preserve"> </w:t>
            </w:r>
          </w:p>
        </w:tc>
        <w:tc>
          <w:tcPr>
            <w:tcW w:w="1261" w:type="dxa"/>
            <w:tcBorders>
              <w:top w:val="single" w:sz="5" w:space="0" w:color="000000"/>
              <w:left w:val="single" w:sz="5" w:space="0" w:color="000000"/>
              <w:bottom w:val="single" w:sz="5" w:space="0" w:color="000000"/>
              <w:right w:val="single" w:sz="5" w:space="0" w:color="000000"/>
            </w:tcBorders>
          </w:tcPr>
          <w:p w14:paraId="49A1D8BF" w14:textId="77777777" w:rsidR="00FE579B" w:rsidRDefault="00000000">
            <w:pPr>
              <w:spacing w:after="147" w:line="259" w:lineRule="auto"/>
              <w:ind w:firstLine="0"/>
            </w:pPr>
            <w:r>
              <w:rPr>
                <w:sz w:val="22"/>
              </w:rPr>
              <w:t>Biblioteca de</w:t>
            </w:r>
          </w:p>
          <w:p w14:paraId="6105012F" w14:textId="77777777" w:rsidR="00FE579B" w:rsidRDefault="00000000">
            <w:pPr>
              <w:spacing w:after="0" w:line="259" w:lineRule="auto"/>
              <w:ind w:firstLine="0"/>
              <w:jc w:val="left"/>
            </w:pPr>
            <w:r>
              <w:rPr>
                <w:sz w:val="22"/>
              </w:rPr>
              <w:t xml:space="preserve">JavaScript   </w:t>
            </w:r>
            <w:r>
              <w:rPr>
                <w:rFonts w:ascii="Segoe UI" w:eastAsia="Segoe UI" w:hAnsi="Segoe UI" w:cs="Segoe UI"/>
                <w:sz w:val="18"/>
              </w:rPr>
              <w:t xml:space="preserve"> </w:t>
            </w:r>
          </w:p>
        </w:tc>
        <w:tc>
          <w:tcPr>
            <w:tcW w:w="1589" w:type="dxa"/>
            <w:tcBorders>
              <w:top w:val="single" w:sz="5" w:space="0" w:color="000000"/>
              <w:left w:val="single" w:sz="5" w:space="0" w:color="000000"/>
              <w:bottom w:val="single" w:sz="5" w:space="0" w:color="000000"/>
              <w:right w:val="single" w:sz="5" w:space="0" w:color="000000"/>
            </w:tcBorders>
          </w:tcPr>
          <w:p w14:paraId="180B5433" w14:textId="77777777" w:rsidR="00FE579B" w:rsidRDefault="00000000">
            <w:pPr>
              <w:spacing w:after="0" w:line="259" w:lineRule="auto"/>
              <w:ind w:left="-8" w:right="3" w:firstLine="18"/>
            </w:pPr>
            <w:r>
              <w:rPr>
                <w:sz w:val="22"/>
              </w:rPr>
              <w:t xml:space="preserve">Construcción </w:t>
            </w:r>
            <w:proofErr w:type="gramStart"/>
            <w:r>
              <w:rPr>
                <w:sz w:val="22"/>
              </w:rPr>
              <w:t>de  interfaces</w:t>
            </w:r>
            <w:proofErr w:type="gramEnd"/>
            <w:r>
              <w:rPr>
                <w:sz w:val="22"/>
              </w:rPr>
              <w:t xml:space="preserve"> de usuario interactivas    </w:t>
            </w:r>
            <w:r>
              <w:rPr>
                <w:rFonts w:ascii="Segoe UI" w:eastAsia="Segoe UI" w:hAnsi="Segoe UI" w:cs="Segoe UI"/>
                <w:sz w:val="18"/>
              </w:rPr>
              <w:t xml:space="preserve"> </w:t>
            </w:r>
          </w:p>
        </w:tc>
        <w:tc>
          <w:tcPr>
            <w:tcW w:w="1656" w:type="dxa"/>
            <w:tcBorders>
              <w:top w:val="single" w:sz="5" w:space="0" w:color="000000"/>
              <w:left w:val="single" w:sz="5" w:space="0" w:color="000000"/>
              <w:bottom w:val="single" w:sz="5" w:space="0" w:color="000000"/>
              <w:right w:val="single" w:sz="5" w:space="0" w:color="000000"/>
            </w:tcBorders>
          </w:tcPr>
          <w:p w14:paraId="05A9E021" w14:textId="77777777" w:rsidR="00FE579B" w:rsidRDefault="00000000">
            <w:pPr>
              <w:spacing w:after="43" w:line="358" w:lineRule="auto"/>
              <w:ind w:firstLine="0"/>
            </w:pPr>
            <w:r>
              <w:rPr>
                <w:sz w:val="22"/>
              </w:rPr>
              <w:t>Dominante en el desarrollo de</w:t>
            </w:r>
          </w:p>
          <w:p w14:paraId="6107FCEC" w14:textId="77777777" w:rsidR="00FE579B" w:rsidRDefault="00000000">
            <w:pPr>
              <w:spacing w:after="0" w:line="259" w:lineRule="auto"/>
              <w:ind w:firstLine="0"/>
              <w:jc w:val="left"/>
            </w:pPr>
            <w:r>
              <w:rPr>
                <w:sz w:val="22"/>
              </w:rPr>
              <w:t xml:space="preserve">interfaces web   </w:t>
            </w:r>
            <w:r>
              <w:rPr>
                <w:rFonts w:ascii="Segoe UI" w:eastAsia="Segoe UI" w:hAnsi="Segoe UI" w:cs="Segoe UI"/>
                <w:sz w:val="18"/>
              </w:rPr>
              <w:t xml:space="preserve"> </w:t>
            </w:r>
          </w:p>
        </w:tc>
        <w:tc>
          <w:tcPr>
            <w:tcW w:w="1709" w:type="dxa"/>
            <w:tcBorders>
              <w:top w:val="single" w:sz="5" w:space="0" w:color="000000"/>
              <w:left w:val="single" w:sz="5" w:space="0" w:color="000000"/>
              <w:bottom w:val="single" w:sz="5" w:space="0" w:color="000000"/>
              <w:right w:val="single" w:sz="5" w:space="0" w:color="000000"/>
            </w:tcBorders>
          </w:tcPr>
          <w:p w14:paraId="0A7EC6A6" w14:textId="77777777" w:rsidR="00FE579B" w:rsidRDefault="00000000">
            <w:pPr>
              <w:spacing w:after="0" w:line="259" w:lineRule="auto"/>
              <w:ind w:firstLine="0"/>
            </w:pPr>
            <w:r>
              <w:rPr>
                <w:sz w:val="22"/>
              </w:rPr>
              <w:t>Facilita la creación</w:t>
            </w:r>
          </w:p>
          <w:p w14:paraId="3C978AC6" w14:textId="77777777" w:rsidR="00FE579B" w:rsidRDefault="00000000">
            <w:pPr>
              <w:spacing w:after="0" w:line="259" w:lineRule="auto"/>
              <w:ind w:left="-8" w:firstLine="0"/>
              <w:jc w:val="left"/>
            </w:pPr>
            <w:r>
              <w:rPr>
                <w:sz w:val="22"/>
              </w:rPr>
              <w:t xml:space="preserve"> </w:t>
            </w:r>
          </w:p>
          <w:p w14:paraId="1CB397D0" w14:textId="77777777" w:rsidR="00FE579B" w:rsidRDefault="00000000">
            <w:pPr>
              <w:tabs>
                <w:tab w:val="right" w:pos="1709"/>
              </w:tabs>
              <w:spacing w:after="0" w:line="259" w:lineRule="auto"/>
              <w:ind w:left="0" w:firstLine="0"/>
              <w:jc w:val="left"/>
            </w:pPr>
            <w:r>
              <w:rPr>
                <w:sz w:val="22"/>
              </w:rPr>
              <w:t xml:space="preserve">de </w:t>
            </w:r>
            <w:r>
              <w:rPr>
                <w:sz w:val="22"/>
              </w:rPr>
              <w:tab/>
              <w:t>componentes</w:t>
            </w:r>
          </w:p>
          <w:p w14:paraId="30D3BDC9" w14:textId="77777777" w:rsidR="00FE579B" w:rsidRDefault="00000000">
            <w:pPr>
              <w:spacing w:after="0" w:line="259" w:lineRule="auto"/>
              <w:ind w:left="-8" w:firstLine="0"/>
              <w:jc w:val="left"/>
            </w:pPr>
            <w:r>
              <w:rPr>
                <w:sz w:val="22"/>
              </w:rPr>
              <w:t xml:space="preserve"> </w:t>
            </w:r>
          </w:p>
          <w:p w14:paraId="46249CD7" w14:textId="77777777" w:rsidR="00FE579B" w:rsidRDefault="00000000">
            <w:pPr>
              <w:tabs>
                <w:tab w:val="right" w:pos="1709"/>
              </w:tabs>
              <w:spacing w:after="153" w:line="259" w:lineRule="auto"/>
              <w:ind w:left="0" w:firstLine="0"/>
              <w:jc w:val="left"/>
            </w:pPr>
            <w:r>
              <w:rPr>
                <w:sz w:val="22"/>
              </w:rPr>
              <w:t xml:space="preserve">reutilizables </w:t>
            </w:r>
            <w:r>
              <w:rPr>
                <w:sz w:val="22"/>
              </w:rPr>
              <w:tab/>
              <w:t>e</w:t>
            </w:r>
            <w:hyperlink r:id="rId10">
              <w:r>
                <w:rPr>
                  <w:sz w:val="22"/>
                </w:rPr>
                <w:t>n</w:t>
              </w:r>
            </w:hyperlink>
          </w:p>
          <w:p w14:paraId="05A1AF43" w14:textId="77777777" w:rsidR="00FE579B" w:rsidRDefault="00000000">
            <w:pPr>
              <w:spacing w:after="0" w:line="259" w:lineRule="auto"/>
              <w:ind w:firstLine="0"/>
            </w:pPr>
            <w:r>
              <w:rPr>
                <w:sz w:val="22"/>
              </w:rPr>
              <w:t xml:space="preserve">aplicaciones web   </w:t>
            </w:r>
            <w:r>
              <w:rPr>
                <w:rFonts w:ascii="Segoe UI" w:eastAsia="Segoe UI" w:hAnsi="Segoe UI" w:cs="Segoe UI"/>
                <w:sz w:val="18"/>
              </w:rPr>
              <w:t xml:space="preserve"> </w:t>
            </w:r>
          </w:p>
        </w:tc>
        <w:tc>
          <w:tcPr>
            <w:tcW w:w="2857" w:type="dxa"/>
            <w:tcBorders>
              <w:top w:val="single" w:sz="5" w:space="0" w:color="000000"/>
              <w:left w:val="single" w:sz="5" w:space="0" w:color="000000"/>
              <w:bottom w:val="single" w:sz="5" w:space="0" w:color="000000"/>
              <w:right w:val="single" w:sz="5" w:space="0" w:color="000000"/>
            </w:tcBorders>
          </w:tcPr>
          <w:p w14:paraId="26CD57F0" w14:textId="77777777" w:rsidR="00FE579B" w:rsidRDefault="00000000">
            <w:pPr>
              <w:spacing w:after="105" w:line="259" w:lineRule="auto"/>
              <w:ind w:left="-8" w:firstLine="0"/>
              <w:jc w:val="left"/>
            </w:pPr>
            <w:r>
              <w:rPr>
                <w:sz w:val="22"/>
              </w:rPr>
              <w:t xml:space="preserve"> </w:t>
            </w:r>
          </w:p>
          <w:p w14:paraId="2EB34750" w14:textId="77777777" w:rsidR="00FE579B" w:rsidRDefault="00000000">
            <w:pPr>
              <w:spacing w:after="0" w:line="259" w:lineRule="auto"/>
              <w:ind w:left="-8" w:firstLine="0"/>
              <w:jc w:val="left"/>
            </w:pPr>
            <w:r>
              <w:rPr>
                <w:sz w:val="22"/>
              </w:rPr>
              <w:t xml:space="preserve"> </w:t>
            </w:r>
          </w:p>
          <w:p w14:paraId="2EC39996" w14:textId="77777777" w:rsidR="00FE579B" w:rsidRDefault="00000000">
            <w:pPr>
              <w:spacing w:after="0" w:line="259" w:lineRule="auto"/>
              <w:ind w:firstLine="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7F43E6D" wp14:editId="100B8795">
                      <wp:simplePos x="0" y="0"/>
                      <wp:positionH relativeFrom="column">
                        <wp:posOffset>6350</wp:posOffset>
                      </wp:positionH>
                      <wp:positionV relativeFrom="paragraph">
                        <wp:posOffset>119626</wp:posOffset>
                      </wp:positionV>
                      <wp:extent cx="1247458" cy="10161"/>
                      <wp:effectExtent l="0" t="0" r="0" b="0"/>
                      <wp:wrapNone/>
                      <wp:docPr id="19208" name="Group 19208"/>
                      <wp:cNvGraphicFramePr/>
                      <a:graphic xmlns:a="http://schemas.openxmlformats.org/drawingml/2006/main">
                        <a:graphicData uri="http://schemas.microsoft.com/office/word/2010/wordprocessingGroup">
                          <wpg:wgp>
                            <wpg:cNvGrpSpPr/>
                            <wpg:grpSpPr>
                              <a:xfrm>
                                <a:off x="0" y="0"/>
                                <a:ext cx="1247458" cy="10161"/>
                                <a:chOff x="0" y="0"/>
                                <a:chExt cx="1247458" cy="10161"/>
                              </a:xfrm>
                            </wpg:grpSpPr>
                            <wps:wsp>
                              <wps:cNvPr id="20387" name="Shape 20387"/>
                              <wps:cNvSpPr/>
                              <wps:spPr>
                                <a:xfrm>
                                  <a:off x="0" y="0"/>
                                  <a:ext cx="1247458" cy="10161"/>
                                </a:xfrm>
                                <a:custGeom>
                                  <a:avLst/>
                                  <a:gdLst/>
                                  <a:ahLst/>
                                  <a:cxnLst/>
                                  <a:rect l="0" t="0" r="0" b="0"/>
                                  <a:pathLst>
                                    <a:path w="1247458" h="10161">
                                      <a:moveTo>
                                        <a:pt x="0" y="0"/>
                                      </a:moveTo>
                                      <a:lnTo>
                                        <a:pt x="1247458" y="0"/>
                                      </a:lnTo>
                                      <a:lnTo>
                                        <a:pt x="1247458" y="10161"/>
                                      </a:lnTo>
                                      <a:lnTo>
                                        <a:pt x="0" y="10161"/>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g:wgp>
                        </a:graphicData>
                      </a:graphic>
                    </wp:anchor>
                  </w:drawing>
                </mc:Choice>
                <mc:Fallback xmlns:a="http://schemas.openxmlformats.org/drawingml/2006/main">
                  <w:pict>
                    <v:group id="Group 19208" style="width:98.225pt;height:0.800049pt;position:absolute;z-index:-2147483511;mso-position-horizontal-relative:text;mso-position-horizontal:absolute;margin-left:0.500031pt;mso-position-vertical-relative:text;margin-top:9.41937pt;" coordsize="12474,101">
                      <v:shape id="Shape 20388" style="position:absolute;width:12474;height:101;left:0;top:0;" coordsize="1247458,10161" path="m0,0l1247458,0l1247458,10161l0,10161l0,0">
                        <v:stroke weight="0pt" endcap="flat" joinstyle="miter" miterlimit="10" on="false" color="#000000" opacity="0"/>
                        <v:fill on="true" color="#0563c1"/>
                      </v:shape>
                    </v:group>
                  </w:pict>
                </mc:Fallback>
              </mc:AlternateContent>
            </w:r>
            <w:hyperlink r:id="rId11">
              <w:r>
                <w:rPr>
                  <w:rFonts w:ascii="Calibri" w:eastAsia="Calibri" w:hAnsi="Calibri" w:cs="Calibri"/>
                  <w:color w:val="0563C1"/>
                  <w:sz w:val="22"/>
                </w:rPr>
                <w:t>https://es.react.dev/  </w:t>
              </w:r>
            </w:hyperlink>
            <w:hyperlink r:id="rId12">
              <w:r>
                <w:rPr>
                  <w:rFonts w:ascii="Calibri" w:eastAsia="Calibri" w:hAnsi="Calibri" w:cs="Calibri"/>
                  <w:color w:val="0563C1"/>
                  <w:sz w:val="22"/>
                </w:rPr>
                <w:t xml:space="preserve"> </w:t>
              </w:r>
            </w:hyperlink>
            <w:r>
              <w:rPr>
                <w:rFonts w:ascii="Segoe UI" w:eastAsia="Segoe UI" w:hAnsi="Segoe UI" w:cs="Segoe UI"/>
                <w:sz w:val="18"/>
              </w:rPr>
              <w:t xml:space="preserve"> </w:t>
            </w:r>
          </w:p>
          <w:p w14:paraId="20E7DAF2" w14:textId="77777777" w:rsidR="00FE579B" w:rsidRDefault="00000000">
            <w:pPr>
              <w:spacing w:after="0" w:line="259" w:lineRule="auto"/>
              <w:ind w:left="-8" w:firstLine="0"/>
              <w:jc w:val="left"/>
            </w:pPr>
            <w:hyperlink r:id="rId13">
              <w:r>
                <w:rPr>
                  <w:sz w:val="22"/>
                </w:rPr>
                <w:t xml:space="preserve"> </w:t>
              </w:r>
            </w:hyperlink>
          </w:p>
        </w:tc>
      </w:tr>
      <w:tr w:rsidR="00FE579B" w14:paraId="37939559" w14:textId="77777777">
        <w:trPr>
          <w:trHeight w:val="1537"/>
        </w:trPr>
        <w:tc>
          <w:tcPr>
            <w:tcW w:w="1384" w:type="dxa"/>
            <w:tcBorders>
              <w:top w:val="single" w:sz="5" w:space="0" w:color="000000"/>
              <w:left w:val="single" w:sz="5" w:space="0" w:color="000000"/>
              <w:bottom w:val="single" w:sz="5" w:space="0" w:color="000000"/>
              <w:right w:val="single" w:sz="5" w:space="0" w:color="000000"/>
            </w:tcBorders>
          </w:tcPr>
          <w:p w14:paraId="6DCA169A" w14:textId="77777777" w:rsidR="00FE579B" w:rsidRDefault="00000000">
            <w:pPr>
              <w:spacing w:after="146" w:line="259" w:lineRule="auto"/>
              <w:ind w:firstLine="0"/>
              <w:jc w:val="left"/>
            </w:pPr>
            <w:proofErr w:type="spellStart"/>
            <w:r>
              <w:rPr>
                <w:sz w:val="22"/>
              </w:rPr>
              <w:t>Tailwind</w:t>
            </w:r>
            <w:proofErr w:type="spellEnd"/>
            <w:r>
              <w:rPr>
                <w:sz w:val="22"/>
              </w:rPr>
              <w:t xml:space="preserve"> </w:t>
            </w:r>
          </w:p>
          <w:p w14:paraId="7CD20B67" w14:textId="77777777" w:rsidR="00FE579B" w:rsidRDefault="00000000">
            <w:pPr>
              <w:spacing w:after="0" w:line="259" w:lineRule="auto"/>
              <w:ind w:firstLine="0"/>
              <w:jc w:val="left"/>
            </w:pPr>
            <w:r>
              <w:rPr>
                <w:sz w:val="22"/>
              </w:rPr>
              <w:t xml:space="preserve">CSS    </w:t>
            </w:r>
            <w:r>
              <w:rPr>
                <w:rFonts w:ascii="Segoe UI" w:eastAsia="Segoe UI" w:hAnsi="Segoe UI" w:cs="Segoe UI"/>
                <w:sz w:val="18"/>
              </w:rPr>
              <w:t xml:space="preserve"> </w:t>
            </w:r>
          </w:p>
        </w:tc>
        <w:tc>
          <w:tcPr>
            <w:tcW w:w="1261" w:type="dxa"/>
            <w:tcBorders>
              <w:top w:val="single" w:sz="5" w:space="0" w:color="000000"/>
              <w:left w:val="single" w:sz="5" w:space="0" w:color="000000"/>
              <w:bottom w:val="single" w:sz="5" w:space="0" w:color="000000"/>
              <w:right w:val="single" w:sz="5" w:space="0" w:color="000000"/>
            </w:tcBorders>
          </w:tcPr>
          <w:p w14:paraId="210C5931" w14:textId="77777777" w:rsidR="00FE579B" w:rsidRDefault="00000000">
            <w:pPr>
              <w:spacing w:after="46" w:line="354" w:lineRule="auto"/>
              <w:ind w:firstLine="0"/>
              <w:jc w:val="left"/>
            </w:pPr>
            <w:r>
              <w:rPr>
                <w:sz w:val="22"/>
              </w:rPr>
              <w:t>Framework de estilos en</w:t>
            </w:r>
          </w:p>
          <w:p w14:paraId="71C6807E" w14:textId="77777777" w:rsidR="00FE579B" w:rsidRDefault="00000000">
            <w:pPr>
              <w:spacing w:after="0" w:line="259" w:lineRule="auto"/>
              <w:ind w:firstLine="0"/>
              <w:jc w:val="left"/>
            </w:pPr>
            <w:r>
              <w:rPr>
                <w:sz w:val="22"/>
              </w:rPr>
              <w:t xml:space="preserve">CSS   </w:t>
            </w:r>
            <w:r>
              <w:rPr>
                <w:rFonts w:ascii="Segoe UI" w:eastAsia="Segoe UI" w:hAnsi="Segoe UI" w:cs="Segoe UI"/>
                <w:sz w:val="18"/>
              </w:rPr>
              <w:t xml:space="preserve"> </w:t>
            </w:r>
          </w:p>
        </w:tc>
        <w:tc>
          <w:tcPr>
            <w:tcW w:w="1589" w:type="dxa"/>
            <w:tcBorders>
              <w:top w:val="single" w:sz="5" w:space="0" w:color="000000"/>
              <w:left w:val="single" w:sz="5" w:space="0" w:color="000000"/>
              <w:bottom w:val="single" w:sz="5" w:space="0" w:color="000000"/>
              <w:right w:val="single" w:sz="5" w:space="0" w:color="000000"/>
            </w:tcBorders>
          </w:tcPr>
          <w:p w14:paraId="673C5DDA" w14:textId="77777777" w:rsidR="00FE579B" w:rsidRDefault="00000000">
            <w:pPr>
              <w:spacing w:after="105" w:line="259" w:lineRule="auto"/>
              <w:ind w:firstLine="0"/>
              <w:jc w:val="left"/>
            </w:pPr>
            <w:r>
              <w:rPr>
                <w:sz w:val="22"/>
              </w:rPr>
              <w:t xml:space="preserve">Estilización </w:t>
            </w:r>
          </w:p>
          <w:p w14:paraId="11E96C9C" w14:textId="77777777" w:rsidR="00FE579B" w:rsidRDefault="00000000">
            <w:pPr>
              <w:tabs>
                <w:tab w:val="right" w:pos="1589"/>
              </w:tabs>
              <w:spacing w:after="0" w:line="259" w:lineRule="auto"/>
              <w:ind w:left="0" w:firstLine="0"/>
              <w:jc w:val="left"/>
            </w:pPr>
            <w:r>
              <w:rPr>
                <w:sz w:val="22"/>
              </w:rPr>
              <w:t xml:space="preserve">rápida </w:t>
            </w:r>
            <w:r>
              <w:rPr>
                <w:sz w:val="22"/>
              </w:rPr>
              <w:tab/>
              <w:t>y</w:t>
            </w:r>
          </w:p>
          <w:p w14:paraId="42F84C2D" w14:textId="77777777" w:rsidR="00FE579B" w:rsidRDefault="00000000">
            <w:pPr>
              <w:spacing w:after="0" w:line="259" w:lineRule="auto"/>
              <w:ind w:left="-8" w:firstLine="0"/>
              <w:jc w:val="left"/>
            </w:pPr>
            <w:r>
              <w:rPr>
                <w:sz w:val="22"/>
              </w:rPr>
              <w:t xml:space="preserve"> </w:t>
            </w:r>
          </w:p>
          <w:p w14:paraId="4A8F3A55" w14:textId="77777777" w:rsidR="00FE579B" w:rsidRDefault="00000000">
            <w:pPr>
              <w:tabs>
                <w:tab w:val="right" w:pos="1589"/>
              </w:tabs>
              <w:spacing w:after="153" w:line="259" w:lineRule="auto"/>
              <w:ind w:left="0" w:firstLine="0"/>
              <w:jc w:val="left"/>
            </w:pPr>
            <w:r>
              <w:rPr>
                <w:sz w:val="22"/>
              </w:rPr>
              <w:t xml:space="preserve">consistente </w:t>
            </w:r>
            <w:r>
              <w:rPr>
                <w:sz w:val="22"/>
              </w:rPr>
              <w:tab/>
              <w:t>de</w:t>
            </w:r>
          </w:p>
          <w:p w14:paraId="73BD9C80" w14:textId="77777777" w:rsidR="00FE579B" w:rsidRDefault="00000000">
            <w:pPr>
              <w:spacing w:after="0" w:line="259" w:lineRule="auto"/>
              <w:ind w:firstLine="0"/>
              <w:jc w:val="left"/>
            </w:pPr>
            <w:r>
              <w:rPr>
                <w:sz w:val="22"/>
              </w:rPr>
              <w:t xml:space="preserve">interfaces   </w:t>
            </w:r>
            <w:r>
              <w:rPr>
                <w:rFonts w:ascii="Segoe UI" w:eastAsia="Segoe UI" w:hAnsi="Segoe UI" w:cs="Segoe UI"/>
                <w:sz w:val="18"/>
              </w:rPr>
              <w:t xml:space="preserve"> </w:t>
            </w:r>
          </w:p>
        </w:tc>
        <w:tc>
          <w:tcPr>
            <w:tcW w:w="1656" w:type="dxa"/>
            <w:tcBorders>
              <w:top w:val="single" w:sz="5" w:space="0" w:color="000000"/>
              <w:left w:val="single" w:sz="5" w:space="0" w:color="000000"/>
              <w:bottom w:val="single" w:sz="5" w:space="0" w:color="000000"/>
              <w:right w:val="single" w:sz="5" w:space="0" w:color="000000"/>
            </w:tcBorders>
          </w:tcPr>
          <w:p w14:paraId="4C29E198" w14:textId="77777777" w:rsidR="00FE579B" w:rsidRDefault="00000000">
            <w:pPr>
              <w:spacing w:after="36" w:line="364" w:lineRule="auto"/>
              <w:ind w:firstLine="0"/>
              <w:jc w:val="left"/>
            </w:pPr>
            <w:r>
              <w:rPr>
                <w:sz w:val="22"/>
              </w:rPr>
              <w:t xml:space="preserve">Simplifica </w:t>
            </w:r>
            <w:r>
              <w:rPr>
                <w:sz w:val="22"/>
              </w:rPr>
              <w:tab/>
              <w:t xml:space="preserve">la gestión </w:t>
            </w:r>
            <w:r>
              <w:rPr>
                <w:sz w:val="22"/>
              </w:rPr>
              <w:tab/>
              <w:t xml:space="preserve">y personalización </w:t>
            </w:r>
          </w:p>
          <w:p w14:paraId="7DC0713C" w14:textId="77777777" w:rsidR="00FE579B" w:rsidRDefault="00000000">
            <w:pPr>
              <w:spacing w:after="0" w:line="259" w:lineRule="auto"/>
              <w:ind w:firstLine="0"/>
              <w:jc w:val="left"/>
            </w:pPr>
            <w:r>
              <w:rPr>
                <w:sz w:val="22"/>
              </w:rPr>
              <w:t xml:space="preserve">del estilo    </w:t>
            </w:r>
            <w:r>
              <w:rPr>
                <w:rFonts w:ascii="Segoe UI" w:eastAsia="Segoe UI" w:hAnsi="Segoe UI" w:cs="Segoe UI"/>
                <w:sz w:val="18"/>
              </w:rPr>
              <w:t xml:space="preserve"> </w:t>
            </w:r>
          </w:p>
        </w:tc>
        <w:tc>
          <w:tcPr>
            <w:tcW w:w="1709" w:type="dxa"/>
            <w:tcBorders>
              <w:top w:val="single" w:sz="5" w:space="0" w:color="000000"/>
              <w:left w:val="single" w:sz="5" w:space="0" w:color="000000"/>
              <w:bottom w:val="single" w:sz="5" w:space="0" w:color="000000"/>
              <w:right w:val="single" w:sz="5" w:space="0" w:color="000000"/>
            </w:tcBorders>
          </w:tcPr>
          <w:p w14:paraId="5AC51603" w14:textId="77777777" w:rsidR="00FE579B" w:rsidRDefault="00000000">
            <w:pPr>
              <w:spacing w:after="0" w:line="259" w:lineRule="auto"/>
              <w:ind w:left="-7" w:right="10" w:firstLine="0"/>
            </w:pPr>
            <w:r>
              <w:rPr>
                <w:sz w:val="22"/>
              </w:rPr>
              <w:t xml:space="preserve"> Proporciona </w:t>
            </w:r>
            <w:proofErr w:type="gramStart"/>
            <w:r>
              <w:rPr>
                <w:sz w:val="22"/>
              </w:rPr>
              <w:t>clases  utilitarias</w:t>
            </w:r>
            <w:proofErr w:type="gramEnd"/>
            <w:r>
              <w:rPr>
                <w:sz w:val="22"/>
              </w:rPr>
              <w:t xml:space="preserve"> para estilos predefinidos   </w:t>
            </w:r>
            <w:r>
              <w:rPr>
                <w:rFonts w:ascii="Segoe UI" w:eastAsia="Segoe UI" w:hAnsi="Segoe UI" w:cs="Segoe UI"/>
                <w:sz w:val="18"/>
              </w:rPr>
              <w:t xml:space="preserve"> </w:t>
            </w:r>
          </w:p>
        </w:tc>
        <w:tc>
          <w:tcPr>
            <w:tcW w:w="2857" w:type="dxa"/>
            <w:tcBorders>
              <w:top w:val="single" w:sz="5" w:space="0" w:color="000000"/>
              <w:left w:val="single" w:sz="5" w:space="0" w:color="000000"/>
              <w:bottom w:val="single" w:sz="5" w:space="0" w:color="000000"/>
              <w:right w:val="single" w:sz="5" w:space="0" w:color="000000"/>
            </w:tcBorders>
          </w:tcPr>
          <w:p w14:paraId="55EA5DCF" w14:textId="77777777" w:rsidR="00FE579B" w:rsidRDefault="00000000">
            <w:pPr>
              <w:spacing w:after="105" w:line="259" w:lineRule="auto"/>
              <w:ind w:left="-9" w:firstLine="0"/>
              <w:jc w:val="left"/>
            </w:pPr>
            <w:r>
              <w:rPr>
                <w:sz w:val="22"/>
              </w:rPr>
              <w:t xml:space="preserve"> </w:t>
            </w:r>
          </w:p>
          <w:p w14:paraId="1B1DBD8C" w14:textId="77777777" w:rsidR="00FE579B" w:rsidRDefault="00000000">
            <w:pPr>
              <w:spacing w:after="0" w:line="259" w:lineRule="auto"/>
              <w:ind w:left="-7" w:firstLine="0"/>
              <w:jc w:val="left"/>
            </w:pPr>
            <w:r>
              <w:rPr>
                <w:sz w:val="22"/>
              </w:rPr>
              <w:t xml:space="preserve"> </w:t>
            </w:r>
          </w:p>
          <w:p w14:paraId="5EFD5430" w14:textId="77777777" w:rsidR="00FE579B" w:rsidRDefault="00000000">
            <w:pPr>
              <w:spacing w:after="0" w:line="259" w:lineRule="auto"/>
              <w:ind w:firstLine="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255D2A82" wp14:editId="02348CBB">
                      <wp:simplePos x="0" y="0"/>
                      <wp:positionH relativeFrom="column">
                        <wp:posOffset>6350</wp:posOffset>
                      </wp:positionH>
                      <wp:positionV relativeFrom="paragraph">
                        <wp:posOffset>119699</wp:posOffset>
                      </wp:positionV>
                      <wp:extent cx="1461135" cy="10160"/>
                      <wp:effectExtent l="0" t="0" r="0" b="0"/>
                      <wp:wrapNone/>
                      <wp:docPr id="19318" name="Group 19318"/>
                      <wp:cNvGraphicFramePr/>
                      <a:graphic xmlns:a="http://schemas.openxmlformats.org/drawingml/2006/main">
                        <a:graphicData uri="http://schemas.microsoft.com/office/word/2010/wordprocessingGroup">
                          <wpg:wgp>
                            <wpg:cNvGrpSpPr/>
                            <wpg:grpSpPr>
                              <a:xfrm>
                                <a:off x="0" y="0"/>
                                <a:ext cx="1461135" cy="10160"/>
                                <a:chOff x="0" y="0"/>
                                <a:chExt cx="1461135" cy="10160"/>
                              </a:xfrm>
                            </wpg:grpSpPr>
                            <wps:wsp>
                              <wps:cNvPr id="20389" name="Shape 20389"/>
                              <wps:cNvSpPr/>
                              <wps:spPr>
                                <a:xfrm>
                                  <a:off x="0" y="0"/>
                                  <a:ext cx="1461135" cy="10160"/>
                                </a:xfrm>
                                <a:custGeom>
                                  <a:avLst/>
                                  <a:gdLst/>
                                  <a:ahLst/>
                                  <a:cxnLst/>
                                  <a:rect l="0" t="0" r="0" b="0"/>
                                  <a:pathLst>
                                    <a:path w="1461135" h="10160">
                                      <a:moveTo>
                                        <a:pt x="0" y="0"/>
                                      </a:moveTo>
                                      <a:lnTo>
                                        <a:pt x="1461135" y="0"/>
                                      </a:lnTo>
                                      <a:lnTo>
                                        <a:pt x="1461135" y="10160"/>
                                      </a:lnTo>
                                      <a:lnTo>
                                        <a:pt x="0" y="10160"/>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g:wgp>
                        </a:graphicData>
                      </a:graphic>
                    </wp:anchor>
                  </w:drawing>
                </mc:Choice>
                <mc:Fallback xmlns:a="http://schemas.openxmlformats.org/drawingml/2006/main">
                  <w:pict>
                    <v:group id="Group 19318" style="width:115.05pt;height:0.799988pt;position:absolute;z-index:-2147483460;mso-position-horizontal-relative:text;mso-position-horizontal:absolute;margin-left:0.500031pt;mso-position-vertical-relative:text;margin-top:9.42511pt;" coordsize="14611,101">
                      <v:shape id="Shape 20390" style="position:absolute;width:14611;height:101;left:0;top:0;" coordsize="1461135,10160" path="m0,0l1461135,0l1461135,10160l0,10160l0,0">
                        <v:stroke weight="0pt" endcap="flat" joinstyle="miter" miterlimit="10" on="false" color="#000000" opacity="0"/>
                        <v:fill on="true" color="#0563c1"/>
                      </v:shape>
                    </v:group>
                  </w:pict>
                </mc:Fallback>
              </mc:AlternateContent>
            </w:r>
            <w:hyperlink r:id="rId14">
              <w:r>
                <w:rPr>
                  <w:rFonts w:ascii="Calibri" w:eastAsia="Calibri" w:hAnsi="Calibri" w:cs="Calibri"/>
                  <w:color w:val="0563C1"/>
                  <w:sz w:val="22"/>
                </w:rPr>
                <w:t>https://tailwindcss.com/  </w:t>
              </w:r>
            </w:hyperlink>
            <w:hyperlink r:id="rId15">
              <w:r>
                <w:rPr>
                  <w:rFonts w:ascii="Calibri" w:eastAsia="Calibri" w:hAnsi="Calibri" w:cs="Calibri"/>
                  <w:color w:val="0563C1"/>
                  <w:sz w:val="22"/>
                </w:rPr>
                <w:t xml:space="preserve"> </w:t>
              </w:r>
            </w:hyperlink>
            <w:r>
              <w:rPr>
                <w:rFonts w:ascii="Segoe UI" w:eastAsia="Segoe UI" w:hAnsi="Segoe UI" w:cs="Segoe UI"/>
                <w:sz w:val="18"/>
              </w:rPr>
              <w:t xml:space="preserve"> </w:t>
            </w:r>
          </w:p>
        </w:tc>
      </w:tr>
      <w:tr w:rsidR="00FE579B" w14:paraId="3AE01D60" w14:textId="77777777">
        <w:trPr>
          <w:trHeight w:val="3053"/>
        </w:trPr>
        <w:tc>
          <w:tcPr>
            <w:tcW w:w="1384" w:type="dxa"/>
            <w:tcBorders>
              <w:top w:val="single" w:sz="5" w:space="0" w:color="000000"/>
              <w:left w:val="single" w:sz="5" w:space="0" w:color="000000"/>
              <w:bottom w:val="single" w:sz="5" w:space="0" w:color="000000"/>
              <w:right w:val="single" w:sz="5" w:space="0" w:color="000000"/>
            </w:tcBorders>
            <w:vAlign w:val="center"/>
          </w:tcPr>
          <w:p w14:paraId="33D53DFE" w14:textId="77777777" w:rsidR="00FE579B" w:rsidRDefault="00000000">
            <w:pPr>
              <w:spacing w:after="0" w:line="259" w:lineRule="auto"/>
              <w:ind w:firstLine="0"/>
              <w:jc w:val="left"/>
            </w:pPr>
            <w:proofErr w:type="spellStart"/>
            <w:r>
              <w:rPr>
                <w:sz w:val="22"/>
              </w:rPr>
              <w:t>Leaflet</w:t>
            </w:r>
            <w:proofErr w:type="spellEnd"/>
            <w:r>
              <w:rPr>
                <w:sz w:val="22"/>
              </w:rPr>
              <w:t xml:space="preserve">  </w:t>
            </w:r>
            <w:r>
              <w:rPr>
                <w:rFonts w:ascii="Segoe UI" w:eastAsia="Segoe UI" w:hAnsi="Segoe UI" w:cs="Segoe UI"/>
                <w:sz w:val="18"/>
              </w:rPr>
              <w:t xml:space="preserve"> </w:t>
            </w:r>
          </w:p>
        </w:tc>
        <w:tc>
          <w:tcPr>
            <w:tcW w:w="1261" w:type="dxa"/>
            <w:tcBorders>
              <w:top w:val="single" w:sz="5" w:space="0" w:color="000000"/>
              <w:left w:val="single" w:sz="5" w:space="0" w:color="000000"/>
              <w:bottom w:val="single" w:sz="5" w:space="0" w:color="000000"/>
              <w:right w:val="single" w:sz="5" w:space="0" w:color="000000"/>
            </w:tcBorders>
          </w:tcPr>
          <w:p w14:paraId="16B7F7C4" w14:textId="77777777" w:rsidR="00FE579B" w:rsidRDefault="00000000">
            <w:pPr>
              <w:spacing w:after="39" w:line="358" w:lineRule="auto"/>
              <w:ind w:firstLine="0"/>
            </w:pPr>
            <w:r>
              <w:rPr>
                <w:sz w:val="22"/>
              </w:rPr>
              <w:t>- Es una biblioteca de</w:t>
            </w:r>
          </w:p>
          <w:p w14:paraId="2AA8E06A" w14:textId="77777777" w:rsidR="00FE579B" w:rsidRDefault="00000000">
            <w:pPr>
              <w:spacing w:after="0" w:line="360" w:lineRule="auto"/>
              <w:ind w:right="9" w:firstLine="0"/>
              <w:jc w:val="left"/>
            </w:pPr>
            <w:r>
              <w:rPr>
                <w:sz w:val="22"/>
              </w:rPr>
              <w:t xml:space="preserve">JavaScript.   - Se utiliza para </w:t>
            </w:r>
            <w:r>
              <w:rPr>
                <w:sz w:val="22"/>
              </w:rPr>
              <w:tab/>
              <w:t xml:space="preserve">crear mapas </w:t>
            </w:r>
          </w:p>
          <w:p w14:paraId="2BB5FD8E" w14:textId="77777777" w:rsidR="00FE579B" w:rsidRDefault="00000000">
            <w:pPr>
              <w:spacing w:after="0" w:line="259" w:lineRule="auto"/>
              <w:ind w:firstLine="0"/>
              <w:jc w:val="left"/>
            </w:pPr>
            <w:r>
              <w:rPr>
                <w:sz w:val="22"/>
              </w:rPr>
              <w:t xml:space="preserve">interactivos en la web.  </w:t>
            </w:r>
            <w:r>
              <w:rPr>
                <w:rFonts w:ascii="Segoe UI" w:eastAsia="Segoe UI" w:hAnsi="Segoe UI" w:cs="Segoe UI"/>
                <w:sz w:val="18"/>
              </w:rPr>
              <w:t xml:space="preserve"> </w:t>
            </w:r>
          </w:p>
        </w:tc>
        <w:tc>
          <w:tcPr>
            <w:tcW w:w="1589" w:type="dxa"/>
            <w:tcBorders>
              <w:top w:val="single" w:sz="5" w:space="0" w:color="000000"/>
              <w:left w:val="single" w:sz="5" w:space="0" w:color="000000"/>
              <w:bottom w:val="single" w:sz="5" w:space="0" w:color="000000"/>
              <w:right w:val="single" w:sz="5" w:space="0" w:color="000000"/>
            </w:tcBorders>
          </w:tcPr>
          <w:p w14:paraId="7FCCE927" w14:textId="77777777" w:rsidR="00FE579B" w:rsidRDefault="00000000">
            <w:pPr>
              <w:tabs>
                <w:tab w:val="center" w:pos="1010"/>
                <w:tab w:val="right" w:pos="1589"/>
              </w:tabs>
              <w:spacing w:after="111" w:line="259" w:lineRule="auto"/>
              <w:ind w:left="-7" w:firstLine="0"/>
              <w:jc w:val="left"/>
            </w:pPr>
            <w:r>
              <w:rPr>
                <w:sz w:val="22"/>
              </w:rPr>
              <w:t xml:space="preserve"> Permite </w:t>
            </w:r>
            <w:r>
              <w:rPr>
                <w:sz w:val="22"/>
              </w:rPr>
              <w:tab/>
              <w:t xml:space="preserve">a </w:t>
            </w:r>
            <w:r>
              <w:rPr>
                <w:sz w:val="22"/>
              </w:rPr>
              <w:tab/>
              <w:t>los</w:t>
            </w:r>
          </w:p>
          <w:p w14:paraId="731982B0" w14:textId="77777777" w:rsidR="00FE579B" w:rsidRDefault="00000000">
            <w:pPr>
              <w:spacing w:after="105" w:line="259" w:lineRule="auto"/>
              <w:ind w:left="-8" w:firstLine="0"/>
              <w:jc w:val="left"/>
            </w:pPr>
            <w:r>
              <w:rPr>
                <w:sz w:val="22"/>
              </w:rPr>
              <w:t xml:space="preserve"> usuarios </w:t>
            </w:r>
          </w:p>
          <w:p w14:paraId="34B78E27" w14:textId="77777777" w:rsidR="00FE579B" w:rsidRDefault="00000000">
            <w:pPr>
              <w:spacing w:after="0" w:line="259" w:lineRule="auto"/>
              <w:ind w:left="-8" w:right="2" w:firstLine="18"/>
            </w:pPr>
            <w:r>
              <w:rPr>
                <w:sz w:val="22"/>
              </w:rPr>
              <w:t xml:space="preserve">interactuar </w:t>
            </w:r>
            <w:proofErr w:type="gramStart"/>
            <w:r>
              <w:rPr>
                <w:sz w:val="22"/>
              </w:rPr>
              <w:t>con  los</w:t>
            </w:r>
            <w:proofErr w:type="gramEnd"/>
            <w:r>
              <w:rPr>
                <w:sz w:val="22"/>
              </w:rPr>
              <w:t xml:space="preserve"> mapas, como  hacer zoom, arrastrar, y agregar marcadores  </w:t>
            </w:r>
            <w:r>
              <w:rPr>
                <w:rFonts w:ascii="Segoe UI" w:eastAsia="Segoe UI" w:hAnsi="Segoe UI" w:cs="Segoe UI"/>
                <w:sz w:val="18"/>
              </w:rPr>
              <w:t xml:space="preserve"> </w:t>
            </w:r>
          </w:p>
        </w:tc>
        <w:tc>
          <w:tcPr>
            <w:tcW w:w="1656" w:type="dxa"/>
            <w:tcBorders>
              <w:top w:val="single" w:sz="5" w:space="0" w:color="000000"/>
              <w:left w:val="single" w:sz="5" w:space="0" w:color="000000"/>
              <w:bottom w:val="single" w:sz="5" w:space="0" w:color="000000"/>
              <w:right w:val="single" w:sz="5" w:space="0" w:color="000000"/>
            </w:tcBorders>
          </w:tcPr>
          <w:p w14:paraId="00D53D85" w14:textId="77777777" w:rsidR="00FE579B" w:rsidRDefault="00000000">
            <w:pPr>
              <w:tabs>
                <w:tab w:val="right" w:pos="1656"/>
              </w:tabs>
              <w:spacing w:after="111" w:line="259" w:lineRule="auto"/>
              <w:ind w:left="0" w:firstLine="0"/>
              <w:jc w:val="left"/>
            </w:pPr>
            <w:r>
              <w:rPr>
                <w:sz w:val="22"/>
              </w:rPr>
              <w:t xml:space="preserve">Proporciona </w:t>
            </w:r>
            <w:r>
              <w:rPr>
                <w:sz w:val="22"/>
              </w:rPr>
              <w:tab/>
              <w:t>una</w:t>
            </w:r>
          </w:p>
          <w:p w14:paraId="0FA5D882" w14:textId="77777777" w:rsidR="00FE579B" w:rsidRDefault="00000000">
            <w:pPr>
              <w:spacing w:after="43" w:line="356" w:lineRule="auto"/>
              <w:ind w:right="6" w:firstLine="0"/>
            </w:pPr>
            <w:r>
              <w:rPr>
                <w:sz w:val="22"/>
              </w:rPr>
              <w:t>solución sencilla y eficiente para la integración de</w:t>
            </w:r>
          </w:p>
          <w:p w14:paraId="686FA7C0" w14:textId="77777777" w:rsidR="00FE579B" w:rsidRDefault="00000000">
            <w:pPr>
              <w:spacing w:after="0" w:line="259" w:lineRule="auto"/>
              <w:ind w:firstLine="0"/>
              <w:jc w:val="left"/>
            </w:pPr>
            <w:r>
              <w:rPr>
                <w:sz w:val="22"/>
              </w:rPr>
              <w:t xml:space="preserve">mapas.  </w:t>
            </w:r>
            <w:r>
              <w:rPr>
                <w:rFonts w:ascii="Segoe UI" w:eastAsia="Segoe UI" w:hAnsi="Segoe UI" w:cs="Segoe UI"/>
                <w:sz w:val="18"/>
              </w:rPr>
              <w:t xml:space="preserve"> </w:t>
            </w:r>
          </w:p>
        </w:tc>
        <w:tc>
          <w:tcPr>
            <w:tcW w:w="1709" w:type="dxa"/>
            <w:tcBorders>
              <w:top w:val="single" w:sz="5" w:space="0" w:color="000000"/>
              <w:left w:val="single" w:sz="5" w:space="0" w:color="000000"/>
              <w:bottom w:val="single" w:sz="5" w:space="0" w:color="000000"/>
              <w:right w:val="single" w:sz="5" w:space="0" w:color="000000"/>
            </w:tcBorders>
          </w:tcPr>
          <w:p w14:paraId="1E8362C1" w14:textId="77777777" w:rsidR="00FE579B" w:rsidRDefault="00000000">
            <w:pPr>
              <w:spacing w:after="0" w:line="259" w:lineRule="auto"/>
              <w:ind w:left="-9" w:right="3" w:firstLine="19"/>
            </w:pPr>
            <w:proofErr w:type="gramStart"/>
            <w:r>
              <w:rPr>
                <w:sz w:val="22"/>
              </w:rPr>
              <w:t>Permite  personalizar</w:t>
            </w:r>
            <w:proofErr w:type="gramEnd"/>
            <w:r>
              <w:rPr>
                <w:sz w:val="22"/>
              </w:rPr>
              <w:t xml:space="preserve"> mapas  con varias capas,  como imágene</w:t>
            </w:r>
            <w:hyperlink r:id="rId16">
              <w:r>
                <w:rPr>
                  <w:sz w:val="22"/>
                </w:rPr>
                <w:t xml:space="preserve">s </w:t>
              </w:r>
            </w:hyperlink>
            <w:r>
              <w:rPr>
                <w:sz w:val="22"/>
              </w:rPr>
              <w:t xml:space="preserve"> satelitales, rutas de transporte, y otros puntos de interés.  </w:t>
            </w:r>
            <w:r>
              <w:rPr>
                <w:rFonts w:ascii="Segoe UI" w:eastAsia="Segoe UI" w:hAnsi="Segoe UI" w:cs="Segoe UI"/>
                <w:sz w:val="18"/>
              </w:rPr>
              <w:t xml:space="preserve"> </w:t>
            </w:r>
          </w:p>
        </w:tc>
        <w:tc>
          <w:tcPr>
            <w:tcW w:w="2857" w:type="dxa"/>
            <w:tcBorders>
              <w:top w:val="single" w:sz="5" w:space="0" w:color="000000"/>
              <w:left w:val="single" w:sz="5" w:space="0" w:color="000000"/>
              <w:bottom w:val="single" w:sz="5" w:space="0" w:color="000000"/>
              <w:right w:val="single" w:sz="5" w:space="0" w:color="000000"/>
            </w:tcBorders>
          </w:tcPr>
          <w:p w14:paraId="31705AC9" w14:textId="77777777" w:rsidR="00FE579B" w:rsidRDefault="00000000">
            <w:pPr>
              <w:spacing w:after="13" w:line="358" w:lineRule="auto"/>
              <w:ind w:left="-9" w:right="2811" w:firstLine="0"/>
              <w:jc w:val="left"/>
            </w:pPr>
            <w:r>
              <w:rPr>
                <w:sz w:val="22"/>
              </w:rPr>
              <w:t xml:space="preserve">  </w:t>
            </w:r>
          </w:p>
          <w:p w14:paraId="3E578E3D" w14:textId="77777777" w:rsidR="00FE579B" w:rsidRDefault="00000000">
            <w:pPr>
              <w:spacing w:after="97" w:line="259" w:lineRule="auto"/>
              <w:ind w:left="-8"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5078AB2" wp14:editId="7D60A14F">
                      <wp:simplePos x="0" y="0"/>
                      <wp:positionH relativeFrom="column">
                        <wp:posOffset>6350</wp:posOffset>
                      </wp:positionH>
                      <wp:positionV relativeFrom="paragraph">
                        <wp:posOffset>119892</wp:posOffset>
                      </wp:positionV>
                      <wp:extent cx="1252537" cy="10160"/>
                      <wp:effectExtent l="0" t="0" r="0" b="0"/>
                      <wp:wrapNone/>
                      <wp:docPr id="19470" name="Group 19470"/>
                      <wp:cNvGraphicFramePr/>
                      <a:graphic xmlns:a="http://schemas.openxmlformats.org/drawingml/2006/main">
                        <a:graphicData uri="http://schemas.microsoft.com/office/word/2010/wordprocessingGroup">
                          <wpg:wgp>
                            <wpg:cNvGrpSpPr/>
                            <wpg:grpSpPr>
                              <a:xfrm>
                                <a:off x="0" y="0"/>
                                <a:ext cx="1252537" cy="10160"/>
                                <a:chOff x="0" y="0"/>
                                <a:chExt cx="1252537" cy="10160"/>
                              </a:xfrm>
                            </wpg:grpSpPr>
                            <wps:wsp>
                              <wps:cNvPr id="20391" name="Shape 20391"/>
                              <wps:cNvSpPr/>
                              <wps:spPr>
                                <a:xfrm>
                                  <a:off x="0" y="0"/>
                                  <a:ext cx="1252537" cy="10160"/>
                                </a:xfrm>
                                <a:custGeom>
                                  <a:avLst/>
                                  <a:gdLst/>
                                  <a:ahLst/>
                                  <a:cxnLst/>
                                  <a:rect l="0" t="0" r="0" b="0"/>
                                  <a:pathLst>
                                    <a:path w="1252537" h="10160">
                                      <a:moveTo>
                                        <a:pt x="0" y="0"/>
                                      </a:moveTo>
                                      <a:lnTo>
                                        <a:pt x="1252537" y="0"/>
                                      </a:lnTo>
                                      <a:lnTo>
                                        <a:pt x="1252537" y="10160"/>
                                      </a:lnTo>
                                      <a:lnTo>
                                        <a:pt x="0" y="10160"/>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g:wgp>
                        </a:graphicData>
                      </a:graphic>
                    </wp:anchor>
                  </w:drawing>
                </mc:Choice>
                <mc:Fallback xmlns:a="http://schemas.openxmlformats.org/drawingml/2006/main">
                  <w:pict>
                    <v:group id="Group 19470" style="width:98.625pt;height:0.799988pt;position:absolute;z-index:-2147483391;mso-position-horizontal-relative:text;mso-position-horizontal:absolute;margin-left:0.500031pt;mso-position-vertical-relative:text;margin-top:9.44031pt;" coordsize="12525,101">
                      <v:shape id="Shape 20392" style="position:absolute;width:12525;height:101;left:0;top:0;" coordsize="1252537,10160" path="m0,0l1252537,0l1252537,10160l0,10160l0,0">
                        <v:stroke weight="0pt" endcap="flat" joinstyle="miter" miterlimit="10" on="false" color="#000000" opacity="0"/>
                        <v:fill on="true" color="#0563c1"/>
                      </v:shape>
                    </v:group>
                  </w:pict>
                </mc:Fallback>
              </mc:AlternateContent>
            </w:r>
            <w:hyperlink r:id="rId17">
              <w:r>
                <w:rPr>
                  <w:sz w:val="22"/>
                </w:rPr>
                <w:t xml:space="preserve"> </w:t>
              </w:r>
            </w:hyperlink>
            <w:hyperlink r:id="rId18">
              <w:r>
                <w:rPr>
                  <w:rFonts w:ascii="Calibri" w:eastAsia="Calibri" w:hAnsi="Calibri" w:cs="Calibri"/>
                  <w:color w:val="0563C1"/>
                  <w:sz w:val="22"/>
                </w:rPr>
                <w:t>https://leafletjs.com/ </w:t>
              </w:r>
            </w:hyperlink>
            <w:hyperlink r:id="rId19">
              <w:r>
                <w:rPr>
                  <w:rFonts w:ascii="Calibri" w:eastAsia="Calibri" w:hAnsi="Calibri" w:cs="Calibri"/>
                  <w:color w:val="0563C1"/>
                  <w:sz w:val="22"/>
                </w:rPr>
                <w:t xml:space="preserve"> </w:t>
              </w:r>
            </w:hyperlink>
            <w:r>
              <w:rPr>
                <w:rFonts w:ascii="Segoe UI" w:eastAsia="Segoe UI" w:hAnsi="Segoe UI" w:cs="Segoe UI"/>
                <w:sz w:val="18"/>
              </w:rPr>
              <w:t xml:space="preserve"> </w:t>
            </w:r>
          </w:p>
          <w:p w14:paraId="3FF87CFF" w14:textId="77777777" w:rsidR="00FE579B" w:rsidRDefault="00000000">
            <w:pPr>
              <w:spacing w:after="0" w:line="259" w:lineRule="auto"/>
              <w:ind w:left="-9" w:right="2810" w:firstLine="0"/>
              <w:jc w:val="left"/>
            </w:pPr>
            <w:r>
              <w:rPr>
                <w:sz w:val="22"/>
              </w:rPr>
              <w:t xml:space="preserve">  </w:t>
            </w:r>
          </w:p>
        </w:tc>
      </w:tr>
      <w:tr w:rsidR="00FE579B" w14:paraId="6DBDD74E" w14:textId="77777777">
        <w:trPr>
          <w:trHeight w:val="1008"/>
        </w:trPr>
        <w:tc>
          <w:tcPr>
            <w:tcW w:w="1384" w:type="dxa"/>
            <w:vMerge w:val="restart"/>
            <w:tcBorders>
              <w:top w:val="single" w:sz="5" w:space="0" w:color="000000"/>
              <w:left w:val="single" w:sz="5" w:space="0" w:color="000000"/>
              <w:bottom w:val="single" w:sz="5" w:space="0" w:color="000000"/>
              <w:right w:val="single" w:sz="5" w:space="0" w:color="000000"/>
            </w:tcBorders>
          </w:tcPr>
          <w:p w14:paraId="42D3C471" w14:textId="77777777" w:rsidR="00FE579B" w:rsidRDefault="00000000">
            <w:pPr>
              <w:spacing w:after="0" w:line="259" w:lineRule="auto"/>
              <w:ind w:firstLine="0"/>
              <w:jc w:val="left"/>
            </w:pPr>
            <w:proofErr w:type="spellStart"/>
            <w:r>
              <w:rPr>
                <w:sz w:val="22"/>
              </w:rPr>
              <w:lastRenderedPageBreak/>
              <w:t>Nodemailer</w:t>
            </w:r>
            <w:proofErr w:type="spellEnd"/>
            <w:r>
              <w:rPr>
                <w:sz w:val="22"/>
              </w:rPr>
              <w:t xml:space="preserve"> </w:t>
            </w:r>
          </w:p>
        </w:tc>
        <w:tc>
          <w:tcPr>
            <w:tcW w:w="1261" w:type="dxa"/>
            <w:vMerge w:val="restart"/>
            <w:tcBorders>
              <w:top w:val="single" w:sz="5" w:space="0" w:color="000000"/>
              <w:left w:val="single" w:sz="5" w:space="0" w:color="000000"/>
              <w:bottom w:val="single" w:sz="5" w:space="0" w:color="000000"/>
              <w:right w:val="single" w:sz="5" w:space="0" w:color="000000"/>
            </w:tcBorders>
          </w:tcPr>
          <w:p w14:paraId="5123F15A" w14:textId="77777777" w:rsidR="00FE579B" w:rsidRDefault="00000000">
            <w:pPr>
              <w:spacing w:after="0" w:line="259" w:lineRule="auto"/>
              <w:ind w:right="3" w:firstLine="0"/>
            </w:pPr>
            <w:r>
              <w:rPr>
                <w:sz w:val="22"/>
              </w:rPr>
              <w:t>Librería de Node.js para enviar emails.</w:t>
            </w:r>
          </w:p>
        </w:tc>
        <w:tc>
          <w:tcPr>
            <w:tcW w:w="1589" w:type="dxa"/>
            <w:vMerge w:val="restart"/>
            <w:tcBorders>
              <w:top w:val="single" w:sz="5" w:space="0" w:color="000000"/>
              <w:left w:val="single" w:sz="5" w:space="0" w:color="000000"/>
              <w:bottom w:val="single" w:sz="5" w:space="0" w:color="000000"/>
              <w:right w:val="single" w:sz="5" w:space="0" w:color="000000"/>
            </w:tcBorders>
          </w:tcPr>
          <w:p w14:paraId="6AEEDC6A" w14:textId="77777777" w:rsidR="00FE579B" w:rsidRDefault="00000000">
            <w:pPr>
              <w:tabs>
                <w:tab w:val="right" w:pos="1589"/>
              </w:tabs>
              <w:spacing w:after="0" w:line="259" w:lineRule="auto"/>
              <w:ind w:left="0" w:firstLine="0"/>
              <w:jc w:val="left"/>
            </w:pPr>
            <w:r>
              <w:rPr>
                <w:sz w:val="22"/>
              </w:rPr>
              <w:t xml:space="preserve">Enviar </w:t>
            </w:r>
            <w:r>
              <w:rPr>
                <w:sz w:val="22"/>
              </w:rPr>
              <w:tab/>
              <w:t>emails</w:t>
            </w:r>
          </w:p>
          <w:p w14:paraId="688ABCBA" w14:textId="77777777" w:rsidR="00FE579B" w:rsidRDefault="00000000">
            <w:pPr>
              <w:spacing w:after="0" w:line="259" w:lineRule="auto"/>
              <w:ind w:left="-8" w:firstLine="0"/>
              <w:jc w:val="left"/>
            </w:pPr>
            <w:r>
              <w:rPr>
                <w:sz w:val="22"/>
              </w:rPr>
              <w:t xml:space="preserve"> </w:t>
            </w:r>
          </w:p>
          <w:p w14:paraId="2D770CE7" w14:textId="77777777" w:rsidR="00FE579B" w:rsidRDefault="00000000">
            <w:pPr>
              <w:spacing w:after="0" w:line="259" w:lineRule="auto"/>
              <w:ind w:firstLine="0"/>
              <w:jc w:val="left"/>
            </w:pPr>
            <w:r>
              <w:rPr>
                <w:sz w:val="22"/>
              </w:rPr>
              <w:t xml:space="preserve">desde </w:t>
            </w:r>
          </w:p>
          <w:p w14:paraId="4B36D1E2" w14:textId="77777777" w:rsidR="00FE579B" w:rsidRDefault="00000000">
            <w:pPr>
              <w:spacing w:after="0" w:line="259" w:lineRule="auto"/>
              <w:ind w:left="-8" w:firstLine="0"/>
              <w:jc w:val="left"/>
            </w:pPr>
            <w:r>
              <w:rPr>
                <w:sz w:val="22"/>
              </w:rPr>
              <w:t xml:space="preserve"> </w:t>
            </w:r>
          </w:p>
          <w:p w14:paraId="111EAE62" w14:textId="77777777" w:rsidR="00FE579B" w:rsidRDefault="00000000">
            <w:pPr>
              <w:spacing w:after="0" w:line="259" w:lineRule="auto"/>
              <w:ind w:firstLine="0"/>
              <w:jc w:val="left"/>
            </w:pPr>
            <w:r>
              <w:rPr>
                <w:sz w:val="22"/>
              </w:rPr>
              <w:t xml:space="preserve">aplicaciones </w:t>
            </w:r>
          </w:p>
          <w:p w14:paraId="6114B2ED" w14:textId="77777777" w:rsidR="00FE579B" w:rsidRDefault="00000000">
            <w:pPr>
              <w:spacing w:after="0" w:line="259" w:lineRule="auto"/>
              <w:ind w:left="-18" w:firstLine="0"/>
              <w:jc w:val="left"/>
            </w:pPr>
            <w:r>
              <w:rPr>
                <w:sz w:val="22"/>
              </w:rPr>
              <w:t xml:space="preserve"> </w:t>
            </w:r>
          </w:p>
          <w:p w14:paraId="72211951" w14:textId="77777777" w:rsidR="00FE579B" w:rsidRDefault="00000000">
            <w:pPr>
              <w:spacing w:after="0" w:line="259" w:lineRule="auto"/>
              <w:ind w:firstLine="0"/>
              <w:jc w:val="left"/>
            </w:pPr>
            <w:r>
              <w:rPr>
                <w:sz w:val="22"/>
              </w:rPr>
              <w:t xml:space="preserve">Node.js. </w:t>
            </w:r>
          </w:p>
        </w:tc>
        <w:tc>
          <w:tcPr>
            <w:tcW w:w="1656" w:type="dxa"/>
            <w:vMerge w:val="restart"/>
            <w:tcBorders>
              <w:top w:val="single" w:sz="5" w:space="0" w:color="000000"/>
              <w:left w:val="single" w:sz="5" w:space="0" w:color="000000"/>
              <w:bottom w:val="single" w:sz="5" w:space="0" w:color="000000"/>
              <w:right w:val="single" w:sz="5" w:space="0" w:color="000000"/>
            </w:tcBorders>
          </w:tcPr>
          <w:p w14:paraId="7AD535DA" w14:textId="77777777" w:rsidR="00FE579B" w:rsidRDefault="00000000">
            <w:pPr>
              <w:spacing w:after="0" w:line="358" w:lineRule="auto"/>
              <w:ind w:firstLine="0"/>
            </w:pPr>
            <w:r>
              <w:rPr>
                <w:sz w:val="22"/>
              </w:rPr>
              <w:t>Notificar a usuarios vía email</w:t>
            </w:r>
          </w:p>
          <w:p w14:paraId="607FEF18" w14:textId="77777777" w:rsidR="00FE579B" w:rsidRDefault="00000000">
            <w:pPr>
              <w:spacing w:after="0" w:line="259" w:lineRule="auto"/>
              <w:ind w:firstLine="0"/>
              <w:jc w:val="left"/>
            </w:pPr>
            <w:r>
              <w:rPr>
                <w:sz w:val="22"/>
              </w:rPr>
              <w:t xml:space="preserve">(registros, contraseñas, notificaciones). </w:t>
            </w:r>
          </w:p>
        </w:tc>
        <w:tc>
          <w:tcPr>
            <w:tcW w:w="1709" w:type="dxa"/>
            <w:vMerge w:val="restart"/>
            <w:tcBorders>
              <w:top w:val="single" w:sz="5" w:space="0" w:color="000000"/>
              <w:left w:val="single" w:sz="5" w:space="0" w:color="000000"/>
              <w:bottom w:val="single" w:sz="5" w:space="0" w:color="000000"/>
              <w:right w:val="single" w:sz="5" w:space="0" w:color="000000"/>
            </w:tcBorders>
          </w:tcPr>
          <w:p w14:paraId="27045226" w14:textId="77777777" w:rsidR="00FE579B" w:rsidRDefault="00000000">
            <w:pPr>
              <w:spacing w:after="105" w:line="259" w:lineRule="auto"/>
              <w:ind w:left="-7" w:firstLine="0"/>
              <w:jc w:val="left"/>
            </w:pPr>
            <w:r>
              <w:rPr>
                <w:sz w:val="22"/>
              </w:rPr>
              <w:t xml:space="preserve"> </w:t>
            </w:r>
          </w:p>
          <w:p w14:paraId="6BD03AE4" w14:textId="77777777" w:rsidR="00FE579B" w:rsidRDefault="00000000">
            <w:pPr>
              <w:spacing w:after="0" w:line="259" w:lineRule="auto"/>
              <w:ind w:hanging="19"/>
            </w:pPr>
            <w:r>
              <w:rPr>
                <w:sz w:val="22"/>
              </w:rPr>
              <w:t xml:space="preserve"> Facilitar envío de emails vía </w:t>
            </w:r>
            <w:proofErr w:type="spellStart"/>
            <w:r>
              <w:rPr>
                <w:sz w:val="22"/>
              </w:rPr>
              <w:t>SMTP</w:t>
            </w:r>
            <w:proofErr w:type="spellEnd"/>
            <w:r>
              <w:rPr>
                <w:sz w:val="22"/>
              </w:rPr>
              <w:t xml:space="preserve"> </w:t>
            </w:r>
            <w:hyperlink r:id="rId20">
              <w:r>
                <w:rPr>
                  <w:sz w:val="22"/>
                </w:rPr>
                <w:t xml:space="preserve">o </w:t>
              </w:r>
            </w:hyperlink>
            <w:r>
              <w:rPr>
                <w:sz w:val="22"/>
              </w:rPr>
              <w:t>servicios de correo.</w:t>
            </w:r>
          </w:p>
        </w:tc>
        <w:tc>
          <w:tcPr>
            <w:tcW w:w="2857" w:type="dxa"/>
            <w:tcBorders>
              <w:top w:val="single" w:sz="5" w:space="0" w:color="000000"/>
              <w:left w:val="single" w:sz="5" w:space="0" w:color="000000"/>
              <w:bottom w:val="single" w:sz="5" w:space="0" w:color="0563C1"/>
              <w:right w:val="single" w:sz="5" w:space="0" w:color="000000"/>
            </w:tcBorders>
            <w:vAlign w:val="bottom"/>
          </w:tcPr>
          <w:p w14:paraId="2E703AC9" w14:textId="77777777" w:rsidR="00FE579B" w:rsidRDefault="00000000">
            <w:pPr>
              <w:spacing w:after="136" w:line="259" w:lineRule="auto"/>
              <w:ind w:left="-9" w:firstLine="0"/>
              <w:jc w:val="left"/>
            </w:pPr>
            <w:r>
              <w:rPr>
                <w:sz w:val="22"/>
              </w:rPr>
              <w:t xml:space="preserve"> </w:t>
            </w:r>
          </w:p>
          <w:p w14:paraId="228BF189" w14:textId="77777777" w:rsidR="00FE579B" w:rsidRDefault="00000000">
            <w:pPr>
              <w:spacing w:after="0" w:line="259" w:lineRule="auto"/>
              <w:ind w:left="-8" w:firstLine="0"/>
            </w:pPr>
            <w:hyperlink r:id="rId21">
              <w:r>
                <w:rPr>
                  <w:sz w:val="22"/>
                </w:rPr>
                <w:t xml:space="preserve"> </w:t>
              </w:r>
            </w:hyperlink>
            <w:hyperlink r:id="rId22">
              <w:r>
                <w:rPr>
                  <w:color w:val="0563C1"/>
                </w:rPr>
                <w:t>https://www.nodemailer.com/</w:t>
              </w:r>
            </w:hyperlink>
          </w:p>
        </w:tc>
      </w:tr>
      <w:tr w:rsidR="00FE579B" w14:paraId="59821406" w14:textId="77777777">
        <w:trPr>
          <w:trHeight w:val="908"/>
        </w:trPr>
        <w:tc>
          <w:tcPr>
            <w:tcW w:w="0" w:type="auto"/>
            <w:vMerge/>
            <w:tcBorders>
              <w:top w:val="nil"/>
              <w:left w:val="single" w:sz="5" w:space="0" w:color="000000"/>
              <w:bottom w:val="single" w:sz="5" w:space="0" w:color="000000"/>
              <w:right w:val="single" w:sz="5" w:space="0" w:color="000000"/>
            </w:tcBorders>
          </w:tcPr>
          <w:p w14:paraId="26F9B091" w14:textId="77777777" w:rsidR="00FE579B" w:rsidRDefault="00FE579B">
            <w:pPr>
              <w:spacing w:after="160" w:line="259" w:lineRule="auto"/>
              <w:ind w:left="0" w:firstLine="0"/>
              <w:jc w:val="left"/>
            </w:pPr>
          </w:p>
        </w:tc>
        <w:tc>
          <w:tcPr>
            <w:tcW w:w="0" w:type="auto"/>
            <w:vMerge/>
            <w:tcBorders>
              <w:top w:val="nil"/>
              <w:left w:val="single" w:sz="5" w:space="0" w:color="000000"/>
              <w:bottom w:val="single" w:sz="5" w:space="0" w:color="000000"/>
              <w:right w:val="single" w:sz="5" w:space="0" w:color="000000"/>
            </w:tcBorders>
          </w:tcPr>
          <w:p w14:paraId="53F76D70" w14:textId="77777777" w:rsidR="00FE579B" w:rsidRDefault="00FE579B">
            <w:pPr>
              <w:spacing w:after="160" w:line="259" w:lineRule="auto"/>
              <w:ind w:left="0" w:firstLine="0"/>
              <w:jc w:val="left"/>
            </w:pPr>
          </w:p>
        </w:tc>
        <w:tc>
          <w:tcPr>
            <w:tcW w:w="0" w:type="auto"/>
            <w:vMerge/>
            <w:tcBorders>
              <w:top w:val="nil"/>
              <w:left w:val="single" w:sz="5" w:space="0" w:color="000000"/>
              <w:bottom w:val="single" w:sz="5" w:space="0" w:color="000000"/>
              <w:right w:val="single" w:sz="5" w:space="0" w:color="000000"/>
            </w:tcBorders>
          </w:tcPr>
          <w:p w14:paraId="562E3575" w14:textId="77777777" w:rsidR="00FE579B" w:rsidRDefault="00FE579B">
            <w:pPr>
              <w:spacing w:after="160" w:line="259" w:lineRule="auto"/>
              <w:ind w:left="0" w:firstLine="0"/>
              <w:jc w:val="left"/>
            </w:pPr>
          </w:p>
        </w:tc>
        <w:tc>
          <w:tcPr>
            <w:tcW w:w="0" w:type="auto"/>
            <w:vMerge/>
            <w:tcBorders>
              <w:top w:val="nil"/>
              <w:left w:val="single" w:sz="5" w:space="0" w:color="000000"/>
              <w:bottom w:val="single" w:sz="5" w:space="0" w:color="000000"/>
              <w:right w:val="single" w:sz="5" w:space="0" w:color="000000"/>
            </w:tcBorders>
          </w:tcPr>
          <w:p w14:paraId="45C5A631" w14:textId="77777777" w:rsidR="00FE579B" w:rsidRDefault="00FE579B">
            <w:pPr>
              <w:spacing w:after="160" w:line="259" w:lineRule="auto"/>
              <w:ind w:left="0" w:firstLine="0"/>
              <w:jc w:val="left"/>
            </w:pPr>
          </w:p>
        </w:tc>
        <w:tc>
          <w:tcPr>
            <w:tcW w:w="0" w:type="auto"/>
            <w:vMerge/>
            <w:tcBorders>
              <w:top w:val="nil"/>
              <w:left w:val="single" w:sz="5" w:space="0" w:color="000000"/>
              <w:bottom w:val="single" w:sz="5" w:space="0" w:color="000000"/>
              <w:right w:val="single" w:sz="5" w:space="0" w:color="000000"/>
            </w:tcBorders>
          </w:tcPr>
          <w:p w14:paraId="4A8573BA" w14:textId="77777777" w:rsidR="00FE579B" w:rsidRDefault="00FE579B">
            <w:pPr>
              <w:spacing w:after="160" w:line="259" w:lineRule="auto"/>
              <w:ind w:left="0" w:firstLine="0"/>
              <w:jc w:val="left"/>
            </w:pPr>
          </w:p>
        </w:tc>
        <w:tc>
          <w:tcPr>
            <w:tcW w:w="2857" w:type="dxa"/>
            <w:tcBorders>
              <w:top w:val="single" w:sz="5" w:space="0" w:color="0563C1"/>
              <w:left w:val="single" w:sz="5" w:space="0" w:color="000000"/>
              <w:bottom w:val="single" w:sz="5" w:space="0" w:color="000000"/>
              <w:right w:val="single" w:sz="5" w:space="0" w:color="000000"/>
            </w:tcBorders>
          </w:tcPr>
          <w:p w14:paraId="7CB57CCF" w14:textId="77777777" w:rsidR="00FE579B" w:rsidRDefault="00FE579B">
            <w:pPr>
              <w:spacing w:after="160" w:line="259" w:lineRule="auto"/>
              <w:ind w:left="0" w:firstLine="0"/>
              <w:jc w:val="left"/>
            </w:pPr>
          </w:p>
        </w:tc>
      </w:tr>
    </w:tbl>
    <w:p w14:paraId="6E4709B6" w14:textId="77777777" w:rsidR="00FE579B" w:rsidRDefault="00000000">
      <w:pPr>
        <w:spacing w:after="272" w:line="259" w:lineRule="auto"/>
        <w:ind w:left="0" w:firstLine="0"/>
        <w:jc w:val="left"/>
      </w:pPr>
      <w:r>
        <w:t xml:space="preserve"> </w:t>
      </w:r>
    </w:p>
    <w:p w14:paraId="364C7BA9" w14:textId="77777777" w:rsidR="00FE579B" w:rsidRDefault="00000000">
      <w:pPr>
        <w:spacing w:after="276" w:line="259" w:lineRule="auto"/>
        <w:ind w:left="0" w:firstLine="0"/>
        <w:jc w:val="left"/>
      </w:pPr>
      <w:r>
        <w:t xml:space="preserve"> </w:t>
      </w:r>
    </w:p>
    <w:p w14:paraId="2F30D5A4" w14:textId="77777777" w:rsidR="00FE579B" w:rsidRDefault="00000000">
      <w:pPr>
        <w:spacing w:after="272" w:line="259" w:lineRule="auto"/>
        <w:ind w:left="0" w:firstLine="0"/>
        <w:jc w:val="left"/>
      </w:pPr>
      <w:r>
        <w:t xml:space="preserve"> </w:t>
      </w:r>
    </w:p>
    <w:p w14:paraId="7F80C6D9" w14:textId="77777777" w:rsidR="00FE579B" w:rsidRDefault="00000000">
      <w:pPr>
        <w:spacing w:after="276" w:line="259" w:lineRule="auto"/>
        <w:ind w:left="0" w:firstLine="0"/>
        <w:jc w:val="left"/>
      </w:pPr>
      <w:r>
        <w:t xml:space="preserve"> </w:t>
      </w:r>
    </w:p>
    <w:p w14:paraId="0A595D9C" w14:textId="77777777" w:rsidR="00FE579B" w:rsidRDefault="00000000">
      <w:pPr>
        <w:spacing w:after="272" w:line="259" w:lineRule="auto"/>
        <w:ind w:left="0" w:firstLine="0"/>
        <w:jc w:val="left"/>
      </w:pPr>
      <w:r>
        <w:t xml:space="preserve"> </w:t>
      </w:r>
    </w:p>
    <w:p w14:paraId="2168D701" w14:textId="77777777" w:rsidR="00FE579B" w:rsidRDefault="00000000">
      <w:pPr>
        <w:spacing w:after="276" w:line="259" w:lineRule="auto"/>
        <w:ind w:left="0" w:firstLine="0"/>
        <w:jc w:val="left"/>
      </w:pPr>
      <w:r>
        <w:t xml:space="preserve"> </w:t>
      </w:r>
    </w:p>
    <w:p w14:paraId="4E0D1715" w14:textId="77777777" w:rsidR="00FE579B" w:rsidRDefault="00000000">
      <w:pPr>
        <w:spacing w:after="272" w:line="259" w:lineRule="auto"/>
        <w:ind w:left="0" w:firstLine="0"/>
        <w:jc w:val="left"/>
      </w:pPr>
      <w:r>
        <w:t xml:space="preserve"> </w:t>
      </w:r>
    </w:p>
    <w:p w14:paraId="673B52AC" w14:textId="77777777" w:rsidR="00FE579B" w:rsidRDefault="00000000">
      <w:pPr>
        <w:spacing w:after="276" w:line="259" w:lineRule="auto"/>
        <w:ind w:left="0" w:firstLine="0"/>
        <w:jc w:val="left"/>
      </w:pPr>
      <w:r>
        <w:t xml:space="preserve"> </w:t>
      </w:r>
    </w:p>
    <w:p w14:paraId="69DF8CB7" w14:textId="77777777" w:rsidR="00FE579B" w:rsidRDefault="00000000">
      <w:pPr>
        <w:spacing w:after="272" w:line="259" w:lineRule="auto"/>
        <w:ind w:left="0" w:firstLine="0"/>
        <w:jc w:val="left"/>
      </w:pPr>
      <w:r>
        <w:t xml:space="preserve"> </w:t>
      </w:r>
    </w:p>
    <w:p w14:paraId="40262877" w14:textId="77777777" w:rsidR="00FE579B" w:rsidRDefault="00000000">
      <w:pPr>
        <w:spacing w:after="276" w:line="259" w:lineRule="auto"/>
        <w:ind w:left="0" w:firstLine="0"/>
        <w:jc w:val="left"/>
      </w:pPr>
      <w:r>
        <w:t xml:space="preserve"> </w:t>
      </w:r>
    </w:p>
    <w:p w14:paraId="12EB2ADC" w14:textId="77777777" w:rsidR="00FE579B" w:rsidRDefault="00000000">
      <w:pPr>
        <w:spacing w:after="272" w:line="259" w:lineRule="auto"/>
        <w:ind w:left="0" w:firstLine="0"/>
        <w:jc w:val="left"/>
      </w:pPr>
      <w:r>
        <w:t xml:space="preserve"> </w:t>
      </w:r>
    </w:p>
    <w:p w14:paraId="62D7F44A" w14:textId="77777777" w:rsidR="00FE579B" w:rsidRDefault="00000000">
      <w:pPr>
        <w:spacing w:after="276" w:line="259" w:lineRule="auto"/>
        <w:ind w:left="0" w:firstLine="0"/>
        <w:jc w:val="left"/>
      </w:pPr>
      <w:r>
        <w:t xml:space="preserve"> </w:t>
      </w:r>
    </w:p>
    <w:p w14:paraId="11C3A7D5" w14:textId="77777777" w:rsidR="00FE579B" w:rsidRDefault="00000000">
      <w:pPr>
        <w:spacing w:after="272" w:line="259" w:lineRule="auto"/>
        <w:ind w:left="0" w:firstLine="0"/>
        <w:jc w:val="left"/>
      </w:pPr>
      <w:r>
        <w:t xml:space="preserve"> </w:t>
      </w:r>
    </w:p>
    <w:p w14:paraId="1A0A4DE7" w14:textId="77777777" w:rsidR="00FE579B" w:rsidRDefault="00000000">
      <w:pPr>
        <w:spacing w:after="276" w:line="259" w:lineRule="auto"/>
        <w:ind w:left="0" w:firstLine="0"/>
        <w:jc w:val="left"/>
      </w:pPr>
      <w:r>
        <w:t xml:space="preserve"> </w:t>
      </w:r>
    </w:p>
    <w:p w14:paraId="185B6140" w14:textId="77777777" w:rsidR="00FE579B" w:rsidRDefault="00000000">
      <w:pPr>
        <w:spacing w:after="272" w:line="259" w:lineRule="auto"/>
        <w:ind w:left="0" w:firstLine="0"/>
        <w:jc w:val="left"/>
      </w:pPr>
      <w:r>
        <w:t xml:space="preserve"> </w:t>
      </w:r>
    </w:p>
    <w:p w14:paraId="04AE8EEC" w14:textId="77777777" w:rsidR="00FE579B" w:rsidRDefault="00000000">
      <w:pPr>
        <w:spacing w:after="276" w:line="259" w:lineRule="auto"/>
        <w:ind w:left="0" w:firstLine="0"/>
        <w:jc w:val="left"/>
      </w:pPr>
      <w:r>
        <w:t xml:space="preserve"> </w:t>
      </w:r>
    </w:p>
    <w:p w14:paraId="37ADAFD4" w14:textId="77777777" w:rsidR="00FE579B" w:rsidRDefault="00000000">
      <w:pPr>
        <w:spacing w:after="272" w:line="259" w:lineRule="auto"/>
        <w:ind w:left="0" w:firstLine="0"/>
        <w:jc w:val="left"/>
      </w:pPr>
      <w:r>
        <w:t xml:space="preserve"> </w:t>
      </w:r>
    </w:p>
    <w:p w14:paraId="1D3F256B" w14:textId="77777777" w:rsidR="00FE579B" w:rsidRDefault="00000000">
      <w:pPr>
        <w:spacing w:after="276" w:line="259" w:lineRule="auto"/>
        <w:ind w:left="0" w:firstLine="0"/>
        <w:jc w:val="left"/>
      </w:pPr>
      <w:r>
        <w:t xml:space="preserve"> </w:t>
      </w:r>
    </w:p>
    <w:p w14:paraId="1A8B45B3" w14:textId="77777777" w:rsidR="00FE579B" w:rsidRDefault="00000000">
      <w:pPr>
        <w:spacing w:after="272" w:line="259" w:lineRule="auto"/>
        <w:ind w:left="0" w:firstLine="0"/>
        <w:jc w:val="left"/>
      </w:pPr>
      <w:r>
        <w:t xml:space="preserve"> </w:t>
      </w:r>
    </w:p>
    <w:p w14:paraId="6BFDB6F8" w14:textId="77777777" w:rsidR="00FE579B" w:rsidRDefault="00000000">
      <w:pPr>
        <w:spacing w:after="276" w:line="259" w:lineRule="auto"/>
        <w:ind w:left="0" w:firstLine="0"/>
        <w:jc w:val="left"/>
      </w:pPr>
      <w:r>
        <w:t xml:space="preserve"> </w:t>
      </w:r>
    </w:p>
    <w:p w14:paraId="7F614B37" w14:textId="77777777" w:rsidR="00FE579B" w:rsidRDefault="00000000">
      <w:pPr>
        <w:spacing w:after="272" w:line="259" w:lineRule="auto"/>
        <w:ind w:left="0" w:firstLine="0"/>
        <w:jc w:val="left"/>
      </w:pPr>
      <w:r>
        <w:t xml:space="preserve"> </w:t>
      </w:r>
    </w:p>
    <w:p w14:paraId="528F7863" w14:textId="77777777" w:rsidR="00FE579B" w:rsidRDefault="00000000">
      <w:pPr>
        <w:spacing w:after="0" w:line="259" w:lineRule="auto"/>
        <w:ind w:left="0" w:firstLine="0"/>
        <w:jc w:val="left"/>
      </w:pPr>
      <w:r>
        <w:t xml:space="preserve"> </w:t>
      </w:r>
    </w:p>
    <w:p w14:paraId="650A4E19" w14:textId="77777777" w:rsidR="00FE579B" w:rsidRDefault="00000000">
      <w:pPr>
        <w:pStyle w:val="Ttulo1"/>
        <w:spacing w:after="261"/>
        <w:ind w:right="354"/>
      </w:pPr>
      <w:bookmarkStart w:id="8" w:name="_Toc19997"/>
      <w:r>
        <w:t>4.</w:t>
      </w:r>
      <w:r>
        <w:rPr>
          <w:rFonts w:ascii="Arial" w:eastAsia="Arial" w:hAnsi="Arial" w:cs="Arial"/>
        </w:rPr>
        <w:t xml:space="preserve"> </w:t>
      </w:r>
      <w:r>
        <w:t>COMPONENTES DEL SOFTWARE</w:t>
      </w:r>
      <w:r>
        <w:rPr>
          <w:b w:val="0"/>
        </w:rPr>
        <w:t xml:space="preserve"> </w:t>
      </w:r>
      <w:bookmarkEnd w:id="8"/>
    </w:p>
    <w:p w14:paraId="5762F0A5" w14:textId="77777777" w:rsidR="00FE579B" w:rsidRDefault="00000000">
      <w:pPr>
        <w:spacing w:after="535" w:line="259" w:lineRule="auto"/>
        <w:ind w:right="59"/>
      </w:pPr>
      <w:r>
        <w:t xml:space="preserve">Descripción de Componentes: Enumera y describe cada componente del software y su propósito. </w:t>
      </w:r>
    </w:p>
    <w:p w14:paraId="09B6C26F" w14:textId="77777777" w:rsidR="00FE579B" w:rsidRDefault="00000000">
      <w:pPr>
        <w:pStyle w:val="Ttulo1"/>
        <w:spacing w:after="42"/>
        <w:ind w:left="704"/>
        <w:jc w:val="left"/>
      </w:pPr>
      <w:bookmarkStart w:id="9" w:name="_Toc19998"/>
      <w:r>
        <w:rPr>
          <w:sz w:val="32"/>
        </w:rPr>
        <w:lastRenderedPageBreak/>
        <w:t xml:space="preserve">Catálogo de Proyectos </w:t>
      </w:r>
      <w:bookmarkEnd w:id="9"/>
    </w:p>
    <w:p w14:paraId="434DE3A8" w14:textId="77777777" w:rsidR="00FE579B" w:rsidRDefault="00000000">
      <w:pPr>
        <w:spacing w:after="293"/>
        <w:ind w:right="59"/>
      </w:pPr>
      <w:r>
        <w:t xml:space="preserve">En este componente se muestra lo que son la categoría de proyectos, publicaciones destacadas, los filtros y un ejemplo de proyecto que pertenece a esa categoría. </w:t>
      </w:r>
    </w:p>
    <w:p w14:paraId="1E237AE0" w14:textId="77777777" w:rsidR="00FE579B" w:rsidRDefault="00000000">
      <w:pPr>
        <w:pStyle w:val="Ttulo3"/>
        <w:spacing w:after="390"/>
        <w:ind w:left="-5"/>
      </w:pPr>
      <w:r>
        <w:t xml:space="preserve">Categoría de Proyectos </w:t>
      </w:r>
    </w:p>
    <w:p w14:paraId="522DAADB" w14:textId="77777777" w:rsidR="00FE579B" w:rsidRDefault="00000000">
      <w:pPr>
        <w:spacing w:after="301"/>
        <w:ind w:right="59"/>
      </w:pPr>
      <w:r>
        <w:t>Este fragmento de código está dentro de la clase “</w:t>
      </w:r>
      <w:proofErr w:type="spellStart"/>
      <w:r>
        <w:rPr>
          <w:b/>
        </w:rPr>
        <w:t>categories.jsx</w:t>
      </w:r>
      <w:proofErr w:type="spellEnd"/>
      <w:r>
        <w:t>” la cual esta parte define una constante “</w:t>
      </w:r>
      <w:proofErr w:type="spellStart"/>
      <w:r>
        <w:rPr>
          <w:b/>
        </w:rPr>
        <w:t>categories</w:t>
      </w:r>
      <w:proofErr w:type="spellEnd"/>
      <w:r>
        <w:t xml:space="preserve">” la cual es un arreglo que contiene objetos. Cada objeto representa una categoría de información o funcionalidad dentro de una aplicación, que está relacionada con información geográfica o servicios de mapas.  </w:t>
      </w:r>
    </w:p>
    <w:p w14:paraId="3D007856" w14:textId="77777777" w:rsidR="00FE579B" w:rsidRDefault="00000000">
      <w:pPr>
        <w:pStyle w:val="Ttulo3"/>
        <w:ind w:left="-5"/>
      </w:pPr>
      <w:r>
        <w:t xml:space="preserve">Documentación Específica </w:t>
      </w:r>
    </w:p>
    <w:p w14:paraId="561560D8" w14:textId="77777777" w:rsidR="00FE579B" w:rsidRDefault="00000000">
      <w:pPr>
        <w:numPr>
          <w:ilvl w:val="0"/>
          <w:numId w:val="3"/>
        </w:numPr>
        <w:ind w:right="59" w:hanging="360"/>
      </w:pPr>
      <w:r>
        <w:rPr>
          <w:b/>
        </w:rPr>
        <w:t>Propósito del Arreglo “</w:t>
      </w:r>
      <w:proofErr w:type="spellStart"/>
      <w:r>
        <w:rPr>
          <w:b/>
        </w:rPr>
        <w:t>categories</w:t>
      </w:r>
      <w:proofErr w:type="spellEnd"/>
      <w:r>
        <w:rPr>
          <w:b/>
        </w:rPr>
        <w:t xml:space="preserve">”: </w:t>
      </w:r>
      <w:r>
        <w:t xml:space="preserve">Explicar que este arreglo tiene como objetivo agrupar y organizar distintas categorías de información o funcionalidades que ofrece la aplicación. Es especialmente útil para la construcción dinámica de menús, navegación, o presentaciones de categorías en la interfaz de usuario. </w:t>
      </w:r>
    </w:p>
    <w:p w14:paraId="0D312400" w14:textId="77777777" w:rsidR="00FE579B" w:rsidRDefault="00000000">
      <w:pPr>
        <w:numPr>
          <w:ilvl w:val="0"/>
          <w:numId w:val="3"/>
        </w:numPr>
        <w:spacing w:after="236"/>
        <w:ind w:right="59" w:hanging="360"/>
      </w:pPr>
      <w:r>
        <w:rPr>
          <w:b/>
        </w:rPr>
        <w:t xml:space="preserve">Usos de la Interfaz de Usuario: </w:t>
      </w:r>
      <w:r>
        <w:t>Sugerir formas en las que este arreglo podría ser utilizado en la interfaz de usuario, como la generación de una lista o cuadrícula de categorías, incluyendo la presentación de la imagen, el nombre, y la descripción de cada categoría.</w:t>
      </w:r>
      <w:r>
        <w:rPr>
          <w:b/>
        </w:rPr>
        <w:t xml:space="preserve"> </w:t>
      </w:r>
    </w:p>
    <w:p w14:paraId="313ECC33" w14:textId="77777777" w:rsidR="00FE579B" w:rsidRDefault="00000000">
      <w:pPr>
        <w:spacing w:after="390" w:line="259" w:lineRule="auto"/>
        <w:ind w:left="0" w:right="985" w:firstLine="0"/>
        <w:jc w:val="right"/>
      </w:pPr>
      <w:r>
        <w:rPr>
          <w:noProof/>
        </w:rPr>
        <w:drawing>
          <wp:inline distT="0" distB="0" distL="0" distR="0" wp14:anchorId="7F1951F3" wp14:editId="0969DA08">
            <wp:extent cx="5400040" cy="1228725"/>
            <wp:effectExtent l="0" t="0" r="0" b="0"/>
            <wp:docPr id="964" name="Picture 964"/>
            <wp:cNvGraphicFramePr/>
            <a:graphic xmlns:a="http://schemas.openxmlformats.org/drawingml/2006/main">
              <a:graphicData uri="http://schemas.openxmlformats.org/drawingml/2006/picture">
                <pic:pic xmlns:pic="http://schemas.openxmlformats.org/drawingml/2006/picture">
                  <pic:nvPicPr>
                    <pic:cNvPr id="964" name="Picture 964"/>
                    <pic:cNvPicPr/>
                  </pic:nvPicPr>
                  <pic:blipFill>
                    <a:blip r:embed="rId23"/>
                    <a:stretch>
                      <a:fillRect/>
                    </a:stretch>
                  </pic:blipFill>
                  <pic:spPr>
                    <a:xfrm>
                      <a:off x="0" y="0"/>
                      <a:ext cx="5400040" cy="1228725"/>
                    </a:xfrm>
                    <a:prstGeom prst="rect">
                      <a:avLst/>
                    </a:prstGeom>
                  </pic:spPr>
                </pic:pic>
              </a:graphicData>
            </a:graphic>
          </wp:inline>
        </w:drawing>
      </w:r>
      <w:r>
        <w:rPr>
          <w:b/>
        </w:rPr>
        <w:t xml:space="preserve"> </w:t>
      </w:r>
    </w:p>
    <w:p w14:paraId="512C7CD8" w14:textId="77777777" w:rsidR="00FE579B" w:rsidRDefault="00000000">
      <w:pPr>
        <w:pStyle w:val="Ttulo3"/>
        <w:spacing w:after="390"/>
        <w:ind w:left="-5"/>
      </w:pPr>
      <w:r>
        <w:t xml:space="preserve">Publicaciones Destacadas </w:t>
      </w:r>
    </w:p>
    <w:p w14:paraId="32BE4CC7" w14:textId="77777777" w:rsidR="00FE579B" w:rsidRDefault="00000000">
      <w:pPr>
        <w:ind w:right="59"/>
      </w:pPr>
      <w:r>
        <w:t>Este fragmento de código está dentro de la clase “</w:t>
      </w:r>
      <w:proofErr w:type="spellStart"/>
      <w:r>
        <w:rPr>
          <w:b/>
        </w:rPr>
        <w:t>CatalogoPage.jsx</w:t>
      </w:r>
      <w:proofErr w:type="spellEnd"/>
      <w:r>
        <w:t>” es donde se muestra de que se trata las publicaciones destacadas relacionadas con datos geoespaciales, y luego de eso está la línea de código que es el componente “</w:t>
      </w:r>
      <w:r>
        <w:rPr>
          <w:b/>
        </w:rPr>
        <w:t>Post</w:t>
      </w:r>
      <w:r>
        <w:t>” donde es instanciado, pasando por un arreglo que contiene el primer elemento de “</w:t>
      </w:r>
      <w:r>
        <w:rPr>
          <w:b/>
        </w:rPr>
        <w:t>proyectos</w:t>
      </w:r>
      <w:r>
        <w:t>” y arreglo completo “</w:t>
      </w:r>
      <w:proofErr w:type="spellStart"/>
      <w:r>
        <w:rPr>
          <w:b/>
        </w:rPr>
        <w:t>categories</w:t>
      </w:r>
      <w:proofErr w:type="spellEnd"/>
      <w:r>
        <w:t>”. Esto permite que el componente “</w:t>
      </w:r>
      <w:r>
        <w:rPr>
          <w:b/>
        </w:rPr>
        <w:t>Post</w:t>
      </w:r>
      <w:r>
        <w:t>” tenga acceso a esos datos para su funcionamiento interno, como la renderización de información sobre el primer proyecto y categorizarlo o filtrarlo basado en las “</w:t>
      </w:r>
      <w:proofErr w:type="spellStart"/>
      <w:r>
        <w:rPr>
          <w:b/>
        </w:rPr>
        <w:t>categories</w:t>
      </w:r>
      <w:proofErr w:type="spellEnd"/>
      <w:r>
        <w:t xml:space="preserve">” proporcionadas.  </w:t>
      </w:r>
    </w:p>
    <w:p w14:paraId="49942DC2" w14:textId="77777777" w:rsidR="00FE579B" w:rsidRDefault="00000000">
      <w:pPr>
        <w:spacing w:after="387" w:line="259" w:lineRule="auto"/>
        <w:ind w:left="0" w:right="1005" w:firstLine="0"/>
        <w:jc w:val="right"/>
      </w:pPr>
      <w:r>
        <w:rPr>
          <w:noProof/>
        </w:rPr>
        <w:lastRenderedPageBreak/>
        <w:drawing>
          <wp:inline distT="0" distB="0" distL="0" distR="0" wp14:anchorId="3CDE1709" wp14:editId="2F267B9A">
            <wp:extent cx="5370449" cy="1887855"/>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24"/>
                    <a:stretch>
                      <a:fillRect/>
                    </a:stretch>
                  </pic:blipFill>
                  <pic:spPr>
                    <a:xfrm>
                      <a:off x="0" y="0"/>
                      <a:ext cx="5370449" cy="1887855"/>
                    </a:xfrm>
                    <a:prstGeom prst="rect">
                      <a:avLst/>
                    </a:prstGeom>
                  </pic:spPr>
                </pic:pic>
              </a:graphicData>
            </a:graphic>
          </wp:inline>
        </w:drawing>
      </w:r>
      <w:r>
        <w:t xml:space="preserve"> </w:t>
      </w:r>
    </w:p>
    <w:p w14:paraId="54AC3F8C" w14:textId="77777777" w:rsidR="00FE579B" w:rsidRDefault="00000000">
      <w:pPr>
        <w:pStyle w:val="Ttulo3"/>
        <w:spacing w:after="386"/>
        <w:ind w:left="-5"/>
      </w:pPr>
      <w:r>
        <w:t xml:space="preserve">Filtros </w:t>
      </w:r>
    </w:p>
    <w:p w14:paraId="6F0EB00E" w14:textId="77777777" w:rsidR="00FE579B" w:rsidRDefault="00000000">
      <w:pPr>
        <w:spacing w:after="321"/>
        <w:ind w:right="59"/>
      </w:pPr>
      <w:r>
        <w:t>Este fragmento de código está dentro de la clase “</w:t>
      </w:r>
      <w:proofErr w:type="spellStart"/>
      <w:r>
        <w:rPr>
          <w:b/>
        </w:rPr>
        <w:t>ProyectPage.jsx</w:t>
      </w:r>
      <w:proofErr w:type="spellEnd"/>
      <w:r>
        <w:t xml:space="preserve">” tiene la función para manejar la selección de una opción por parte del usuario, filtrar un conjunto de datos basándose en esta selección y actualizar el estado de la aplicación para reflejar los resultados filtrados. </w:t>
      </w:r>
    </w:p>
    <w:p w14:paraId="2184ECE5" w14:textId="77777777" w:rsidR="00FE579B" w:rsidRDefault="00000000">
      <w:pPr>
        <w:spacing w:after="239"/>
        <w:ind w:left="706" w:right="59" w:hanging="360"/>
      </w:pPr>
      <w:r>
        <w:rPr>
          <w:rFonts w:ascii="Segoe UI Symbol" w:eastAsia="Segoe UI Symbol" w:hAnsi="Segoe UI Symbol" w:cs="Segoe UI Symbol"/>
        </w:rPr>
        <w:t>•</w:t>
      </w:r>
      <w:r>
        <w:rPr>
          <w:rFonts w:ascii="Arial" w:eastAsia="Arial" w:hAnsi="Arial" w:cs="Arial"/>
        </w:rPr>
        <w:t xml:space="preserve"> </w:t>
      </w:r>
      <w:r>
        <w:rPr>
          <w:b/>
        </w:rPr>
        <w:t>Filtrado de Proyectos:</w:t>
      </w:r>
      <w:r>
        <w:t xml:space="preserve"> La función primero verifica si el valor seleccionado es diferente de "</w:t>
      </w:r>
      <w:r>
        <w:rPr>
          <w:b/>
        </w:rPr>
        <w:t>Seleccione la fuente</w:t>
      </w:r>
      <w:r>
        <w:t>". Si es así, procede a filtrar el arreglo “</w:t>
      </w:r>
      <w:proofErr w:type="spellStart"/>
      <w:r>
        <w:rPr>
          <w:b/>
        </w:rPr>
        <w:t>projects</w:t>
      </w:r>
      <w:proofErr w:type="spellEnd"/>
      <w:r>
        <w:t>”, buscando proyectos cuya propiedad “</w:t>
      </w:r>
      <w:r>
        <w:rPr>
          <w:b/>
        </w:rPr>
        <w:t>fuente</w:t>
      </w:r>
      <w:r>
        <w:t xml:space="preserve">” contenga al menos una coincidencia con el valor seleccionado. La comparación se realiza de manera insensible a mayúsculas y minúsculas. </w:t>
      </w:r>
    </w:p>
    <w:p w14:paraId="0380BE93" w14:textId="77777777" w:rsidR="00FE579B" w:rsidRDefault="00000000">
      <w:pPr>
        <w:spacing w:after="390" w:line="259" w:lineRule="auto"/>
        <w:ind w:left="0" w:right="328" w:firstLine="0"/>
        <w:jc w:val="right"/>
      </w:pPr>
      <w:r>
        <w:rPr>
          <w:noProof/>
        </w:rPr>
        <w:drawing>
          <wp:inline distT="0" distB="0" distL="0" distR="0" wp14:anchorId="726099C9" wp14:editId="7EF8A1DC">
            <wp:extent cx="6233160" cy="291846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25"/>
                    <a:stretch>
                      <a:fillRect/>
                    </a:stretch>
                  </pic:blipFill>
                  <pic:spPr>
                    <a:xfrm>
                      <a:off x="0" y="0"/>
                      <a:ext cx="6233160" cy="2918460"/>
                    </a:xfrm>
                    <a:prstGeom prst="rect">
                      <a:avLst/>
                    </a:prstGeom>
                  </pic:spPr>
                </pic:pic>
              </a:graphicData>
            </a:graphic>
          </wp:inline>
        </w:drawing>
      </w:r>
      <w:r>
        <w:rPr>
          <w:b/>
        </w:rPr>
        <w:t xml:space="preserve"> </w:t>
      </w:r>
    </w:p>
    <w:p w14:paraId="7D1BB569" w14:textId="77777777" w:rsidR="00FE579B" w:rsidRDefault="00000000">
      <w:pPr>
        <w:pStyle w:val="Ttulo3"/>
        <w:spacing w:after="390"/>
        <w:ind w:left="-5"/>
      </w:pPr>
      <w:r>
        <w:t xml:space="preserve">Búsqueda de Proyectos </w:t>
      </w:r>
    </w:p>
    <w:p w14:paraId="2B0B7D33" w14:textId="77777777" w:rsidR="00FE579B" w:rsidRDefault="00000000">
      <w:pPr>
        <w:spacing w:after="318"/>
        <w:ind w:right="59"/>
      </w:pPr>
      <w:r>
        <w:t xml:space="preserve">Este fragmento de código que utiliza </w:t>
      </w:r>
      <w:proofErr w:type="spellStart"/>
      <w:r>
        <w:t>hooks</w:t>
      </w:r>
      <w:proofErr w:type="spellEnd"/>
      <w:r>
        <w:t xml:space="preserve"> para gestionar el estado y la lógica de visualización de una lista paginada de proyectos, junto con capacidades de filtrado y búsqueda.  </w:t>
      </w:r>
    </w:p>
    <w:p w14:paraId="72CED156" w14:textId="77777777" w:rsidR="00FE579B" w:rsidRDefault="00000000">
      <w:pPr>
        <w:ind w:left="706" w:right="59" w:hanging="360"/>
      </w:pPr>
      <w:r>
        <w:rPr>
          <w:rFonts w:ascii="Segoe UI Symbol" w:eastAsia="Segoe UI Symbol" w:hAnsi="Segoe UI Symbol" w:cs="Segoe UI Symbol"/>
        </w:rPr>
        <w:lastRenderedPageBreak/>
        <w:t>•</w:t>
      </w:r>
      <w:r>
        <w:rPr>
          <w:rFonts w:ascii="Arial" w:eastAsia="Arial" w:hAnsi="Arial" w:cs="Arial"/>
        </w:rPr>
        <w:t xml:space="preserve"> </w:t>
      </w:r>
      <w:r>
        <w:rPr>
          <w:b/>
        </w:rPr>
        <w:t xml:space="preserve">Documentación Específica: </w:t>
      </w:r>
      <w:r>
        <w:t xml:space="preserve">Describir cómo los </w:t>
      </w:r>
      <w:proofErr w:type="spellStart"/>
      <w:r>
        <w:t>hooks</w:t>
      </w:r>
      <w:proofErr w:type="spellEnd"/>
      <w:r>
        <w:t xml:space="preserve"> de estado se utilizan para manejar la interactividad de la lista de proyectos, incluyendo la paginación, el filtrado y la búsqueda. </w:t>
      </w:r>
    </w:p>
    <w:p w14:paraId="0341B8D9" w14:textId="77777777" w:rsidR="00FE579B" w:rsidRDefault="00000000">
      <w:pPr>
        <w:spacing w:after="390" w:line="259" w:lineRule="auto"/>
        <w:ind w:left="0" w:right="929" w:firstLine="0"/>
        <w:jc w:val="right"/>
      </w:pPr>
      <w:r>
        <w:rPr>
          <w:noProof/>
        </w:rPr>
        <w:drawing>
          <wp:inline distT="0" distB="0" distL="0" distR="0" wp14:anchorId="23668037" wp14:editId="2E518B3C">
            <wp:extent cx="5471160" cy="4061460"/>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26"/>
                    <a:stretch>
                      <a:fillRect/>
                    </a:stretch>
                  </pic:blipFill>
                  <pic:spPr>
                    <a:xfrm>
                      <a:off x="0" y="0"/>
                      <a:ext cx="5471160" cy="4061460"/>
                    </a:xfrm>
                    <a:prstGeom prst="rect">
                      <a:avLst/>
                    </a:prstGeom>
                  </pic:spPr>
                </pic:pic>
              </a:graphicData>
            </a:graphic>
          </wp:inline>
        </w:drawing>
      </w:r>
      <w:r>
        <w:rPr>
          <w:b/>
        </w:rPr>
        <w:t xml:space="preserve"> </w:t>
      </w:r>
    </w:p>
    <w:p w14:paraId="0B5CFFD4" w14:textId="77777777" w:rsidR="00FE579B" w:rsidRDefault="00000000">
      <w:pPr>
        <w:pStyle w:val="Ttulo3"/>
        <w:spacing w:after="391"/>
        <w:ind w:left="-5"/>
      </w:pPr>
      <w:r>
        <w:t xml:space="preserve">Ejemplo de Proyecto </w:t>
      </w:r>
    </w:p>
    <w:p w14:paraId="09CF14D4" w14:textId="77777777" w:rsidR="00FE579B" w:rsidRDefault="00000000">
      <w:pPr>
        <w:spacing w:after="324"/>
        <w:ind w:right="59"/>
      </w:pPr>
      <w:r>
        <w:t>Este fragmento de código está dentro de la clase “</w:t>
      </w:r>
      <w:proofErr w:type="spellStart"/>
      <w:r>
        <w:rPr>
          <w:b/>
        </w:rPr>
        <w:t>proyects.jsx</w:t>
      </w:r>
      <w:proofErr w:type="spellEnd"/>
      <w:r>
        <w:t xml:space="preserve">” que contiene objetos, cada uno representando un proyecto específico. Este arreglo está orientado a ser utilizado en un contexto donde se manejan datos geoespaciales o proyectos relacionados con la geografía, como se indica por el contenido del primer objeto del arreglo. </w:t>
      </w:r>
    </w:p>
    <w:p w14:paraId="685EC4F2" w14:textId="77777777" w:rsidR="00FE579B" w:rsidRDefault="00000000">
      <w:pPr>
        <w:spacing w:after="231"/>
        <w:ind w:left="706" w:right="59" w:hanging="360"/>
      </w:pPr>
      <w:r>
        <w:rPr>
          <w:rFonts w:ascii="Segoe UI Symbol" w:eastAsia="Segoe UI Symbol" w:hAnsi="Segoe UI Symbol" w:cs="Segoe UI Symbol"/>
        </w:rPr>
        <w:t>•</w:t>
      </w:r>
      <w:r>
        <w:rPr>
          <w:rFonts w:ascii="Arial" w:eastAsia="Arial" w:hAnsi="Arial" w:cs="Arial"/>
        </w:rPr>
        <w:t xml:space="preserve"> </w:t>
      </w:r>
      <w:r>
        <w:rPr>
          <w:b/>
        </w:rPr>
        <w:t>Estructura del Objeto de Proyecto:</w:t>
      </w:r>
      <w:r>
        <w:t xml:space="preserve"> Cada objeto dentro del arreglo “</w:t>
      </w:r>
      <w:proofErr w:type="spellStart"/>
      <w:r>
        <w:rPr>
          <w:b/>
        </w:rPr>
        <w:t>proyects</w:t>
      </w:r>
      <w:proofErr w:type="spellEnd"/>
      <w:r>
        <w:t xml:space="preserve">” incluye varias propiedades que describen detalles importantes de un proyecto. </w:t>
      </w:r>
    </w:p>
    <w:p w14:paraId="16B674DA" w14:textId="77777777" w:rsidR="00FE579B" w:rsidRDefault="00000000">
      <w:pPr>
        <w:spacing w:after="485" w:line="259" w:lineRule="auto"/>
        <w:ind w:left="0" w:firstLine="0"/>
        <w:jc w:val="right"/>
      </w:pPr>
      <w:r>
        <w:rPr>
          <w:noProof/>
        </w:rPr>
        <w:drawing>
          <wp:inline distT="0" distB="0" distL="0" distR="0" wp14:anchorId="09573AB1" wp14:editId="72734D1F">
            <wp:extent cx="6645910" cy="1522095"/>
            <wp:effectExtent l="0" t="0" r="0" b="0"/>
            <wp:docPr id="1068" name="Picture 1068"/>
            <wp:cNvGraphicFramePr/>
            <a:graphic xmlns:a="http://schemas.openxmlformats.org/drawingml/2006/main">
              <a:graphicData uri="http://schemas.openxmlformats.org/drawingml/2006/picture">
                <pic:pic xmlns:pic="http://schemas.openxmlformats.org/drawingml/2006/picture">
                  <pic:nvPicPr>
                    <pic:cNvPr id="1068" name="Picture 1068"/>
                    <pic:cNvPicPr/>
                  </pic:nvPicPr>
                  <pic:blipFill>
                    <a:blip r:embed="rId27"/>
                    <a:stretch>
                      <a:fillRect/>
                    </a:stretch>
                  </pic:blipFill>
                  <pic:spPr>
                    <a:xfrm>
                      <a:off x="0" y="0"/>
                      <a:ext cx="6645910" cy="1522095"/>
                    </a:xfrm>
                    <a:prstGeom prst="rect">
                      <a:avLst/>
                    </a:prstGeom>
                  </pic:spPr>
                </pic:pic>
              </a:graphicData>
            </a:graphic>
          </wp:inline>
        </w:drawing>
      </w:r>
      <w:r>
        <w:t xml:space="preserve"> </w:t>
      </w:r>
    </w:p>
    <w:p w14:paraId="70AD8238" w14:textId="77777777" w:rsidR="00FE579B" w:rsidRDefault="00000000">
      <w:pPr>
        <w:pStyle w:val="Ttulo1"/>
        <w:spacing w:after="42"/>
        <w:ind w:left="704"/>
        <w:jc w:val="left"/>
      </w:pPr>
      <w:bookmarkStart w:id="10" w:name="_Toc19999"/>
      <w:proofErr w:type="spellStart"/>
      <w:r>
        <w:rPr>
          <w:sz w:val="32"/>
        </w:rPr>
        <w:lastRenderedPageBreak/>
        <w:t>Geoservicios</w:t>
      </w:r>
      <w:proofErr w:type="spellEnd"/>
      <w:r>
        <w:rPr>
          <w:sz w:val="32"/>
        </w:rPr>
        <w:t xml:space="preserve"> </w:t>
      </w:r>
      <w:bookmarkEnd w:id="10"/>
    </w:p>
    <w:p w14:paraId="4B6992EF" w14:textId="77777777" w:rsidR="00FE579B" w:rsidRDefault="00000000">
      <w:pPr>
        <w:ind w:right="59"/>
      </w:pPr>
      <w:r>
        <w:t xml:space="preserve">En esta parte encontramos los servicios web que utiliza este </w:t>
      </w:r>
      <w:proofErr w:type="spellStart"/>
      <w:r>
        <w:t>geoportal</w:t>
      </w:r>
      <w:proofErr w:type="spellEnd"/>
      <w:r>
        <w:t xml:space="preserve">, nuestro proyecto de los </w:t>
      </w:r>
      <w:proofErr w:type="spellStart"/>
      <w:r>
        <w:t>geoservicios</w:t>
      </w:r>
      <w:proofErr w:type="spellEnd"/>
      <w:r>
        <w:t xml:space="preserve"> tiene el nombre de “</w:t>
      </w:r>
      <w:proofErr w:type="spellStart"/>
      <w:r>
        <w:t>GeoservicesPage.jsx</w:t>
      </w:r>
      <w:proofErr w:type="spellEnd"/>
      <w:r>
        <w:t xml:space="preserve">”, para iniciar la estructura de la clase vamos a ver cada una de las partes. </w:t>
      </w:r>
    </w:p>
    <w:p w14:paraId="2C36A694" w14:textId="77777777" w:rsidR="00FE579B" w:rsidRDefault="00000000">
      <w:pPr>
        <w:pStyle w:val="Ttulo3"/>
        <w:spacing w:after="386"/>
        <w:ind w:left="-5"/>
      </w:pPr>
      <w:r>
        <w:t xml:space="preserve">Descripción  </w:t>
      </w:r>
    </w:p>
    <w:p w14:paraId="47A147BE" w14:textId="77777777" w:rsidR="00FE579B" w:rsidRDefault="00000000">
      <w:pPr>
        <w:spacing w:after="259" w:line="439" w:lineRule="auto"/>
        <w:ind w:right="59"/>
      </w:pPr>
      <w:r>
        <w:t>Este fragmento de código describe una sección de una interfaz de usuario diseñada para la plataforma que trabaja con información geográfica (IG). La sección se titula "</w:t>
      </w:r>
      <w:proofErr w:type="spellStart"/>
      <w:r>
        <w:t>GEOSERVICIOS</w:t>
      </w:r>
      <w:proofErr w:type="spellEnd"/>
      <w:r>
        <w:t xml:space="preserve">" y proporciona una breve descripción de lo que implica un sistema de </w:t>
      </w:r>
      <w:proofErr w:type="spellStart"/>
      <w:r>
        <w:t>geoservicios</w:t>
      </w:r>
      <w:proofErr w:type="spellEnd"/>
      <w:r>
        <w:t xml:space="preserve">. A continuación, se ofrece una guía general para documentar esta sección de código: </w:t>
      </w:r>
      <w:r>
        <w:rPr>
          <w:b/>
        </w:rPr>
        <w:t xml:space="preserve">Descripción General </w:t>
      </w:r>
    </w:p>
    <w:p w14:paraId="114A24E9" w14:textId="77777777" w:rsidR="00FE579B" w:rsidRDefault="00000000">
      <w:pPr>
        <w:spacing w:after="394" w:line="263" w:lineRule="auto"/>
        <w:ind w:left="111"/>
        <w:jc w:val="center"/>
      </w:pPr>
      <w:r>
        <w:rPr>
          <w:rFonts w:ascii="Segoe UI Symbol" w:eastAsia="Segoe UI Symbol" w:hAnsi="Segoe UI Symbol" w:cs="Segoe UI Symbol"/>
        </w:rPr>
        <w:t>•</w:t>
      </w:r>
      <w:r>
        <w:rPr>
          <w:rFonts w:ascii="Arial" w:eastAsia="Arial" w:hAnsi="Arial" w:cs="Arial"/>
        </w:rPr>
        <w:t xml:space="preserve"> </w:t>
      </w:r>
      <w:r>
        <w:rPr>
          <w:b/>
        </w:rPr>
        <w:t xml:space="preserve">Propósito y Contenido: </w:t>
      </w:r>
      <w:r>
        <w:t xml:space="preserve">La sección está destinada a informar al usuario acerca de los </w:t>
      </w:r>
      <w:proofErr w:type="spellStart"/>
      <w:r>
        <w:t>geoservicios</w:t>
      </w:r>
      <w:proofErr w:type="spellEnd"/>
      <w:r>
        <w:t>.</w:t>
      </w:r>
      <w:r>
        <w:rPr>
          <w:b/>
        </w:rPr>
        <w:t xml:space="preserve"> </w:t>
      </w:r>
    </w:p>
    <w:p w14:paraId="6476ACCC" w14:textId="77777777" w:rsidR="00FE579B" w:rsidRDefault="00000000">
      <w:pPr>
        <w:pStyle w:val="Ttulo3"/>
        <w:ind w:left="-5"/>
      </w:pPr>
      <w:r>
        <w:t xml:space="preserve">Elementos del Código </w:t>
      </w:r>
    </w:p>
    <w:p w14:paraId="37D00A1E" w14:textId="77777777" w:rsidR="00FE579B" w:rsidRDefault="00000000">
      <w:pPr>
        <w:numPr>
          <w:ilvl w:val="0"/>
          <w:numId w:val="4"/>
        </w:numPr>
        <w:ind w:right="59" w:hanging="360"/>
      </w:pPr>
      <w:r>
        <w:rPr>
          <w:b/>
        </w:rPr>
        <w:t xml:space="preserve">Encabezado h3: </w:t>
      </w:r>
      <w:r>
        <w:t>El encabezado &lt;h3&gt; destaca el título de la sección, "</w:t>
      </w:r>
      <w:proofErr w:type="spellStart"/>
      <w:r>
        <w:t>GEOSERVICIOS</w:t>
      </w:r>
      <w:proofErr w:type="spellEnd"/>
      <w:r>
        <w:t xml:space="preserve">", utilizando clases de </w:t>
      </w:r>
      <w:proofErr w:type="spellStart"/>
      <w:r>
        <w:t>Tailwind</w:t>
      </w:r>
      <w:proofErr w:type="spellEnd"/>
      <w:r>
        <w:t xml:space="preserve"> CSS para estilización (p-8, </w:t>
      </w:r>
      <w:proofErr w:type="spellStart"/>
      <w:r>
        <w:t>text</w:t>
      </w:r>
      <w:proofErr w:type="spellEnd"/>
      <w:r>
        <w:t xml:space="preserve">-base, </w:t>
      </w:r>
      <w:proofErr w:type="spellStart"/>
      <w:r>
        <w:t>font-bold</w:t>
      </w:r>
      <w:proofErr w:type="spellEnd"/>
      <w:r>
        <w:t xml:space="preserve">, </w:t>
      </w:r>
      <w:proofErr w:type="spellStart"/>
      <w:r>
        <w:t>dark:text-white</w:t>
      </w:r>
      <w:proofErr w:type="spellEnd"/>
      <w:r>
        <w:t xml:space="preserve">). Estas clases aplican un </w:t>
      </w:r>
      <w:proofErr w:type="spellStart"/>
      <w:r>
        <w:t>padding</w:t>
      </w:r>
      <w:proofErr w:type="spellEnd"/>
      <w:r>
        <w:t>, establecen el tamaño del texto, el peso de la fuente, y ajustan el color del texto para modos claros y oscuros.</w:t>
      </w:r>
      <w:r>
        <w:rPr>
          <w:b/>
        </w:rPr>
        <w:t xml:space="preserve"> </w:t>
      </w:r>
    </w:p>
    <w:p w14:paraId="4320EBFA" w14:textId="77777777" w:rsidR="00FE579B" w:rsidRDefault="00000000">
      <w:pPr>
        <w:numPr>
          <w:ilvl w:val="0"/>
          <w:numId w:val="4"/>
        </w:numPr>
        <w:spacing w:after="235"/>
        <w:ind w:right="59" w:hanging="360"/>
      </w:pPr>
      <w:r>
        <w:rPr>
          <w:b/>
        </w:rPr>
        <w:t xml:space="preserve">Descripción </w:t>
      </w:r>
      <w:proofErr w:type="spellStart"/>
      <w:r>
        <w:rPr>
          <w:b/>
        </w:rPr>
        <w:t>span</w:t>
      </w:r>
      <w:proofErr w:type="spellEnd"/>
      <w:r>
        <w:rPr>
          <w:b/>
        </w:rPr>
        <w:t xml:space="preserve">: </w:t>
      </w:r>
      <w:r>
        <w:t>El elemento &lt;</w:t>
      </w:r>
      <w:proofErr w:type="spellStart"/>
      <w:r>
        <w:t>span</w:t>
      </w:r>
      <w:proofErr w:type="spellEnd"/>
      <w:r>
        <w:t xml:space="preserve">&gt; contiene la descripción de los </w:t>
      </w:r>
      <w:proofErr w:type="spellStart"/>
      <w:r>
        <w:t>geoservicios</w:t>
      </w:r>
      <w:proofErr w:type="spellEnd"/>
      <w:r>
        <w:t xml:space="preserve">. Al igual que el encabezado, este elemento utiliza clases de </w:t>
      </w:r>
      <w:proofErr w:type="spellStart"/>
      <w:r>
        <w:t>Tailwind</w:t>
      </w:r>
      <w:proofErr w:type="spellEnd"/>
      <w:r>
        <w:t xml:space="preserve"> CSS para asegurar que el texto sea legible en temas oscuros (</w:t>
      </w:r>
      <w:proofErr w:type="spellStart"/>
      <w:r>
        <w:t>dark:text-white</w:t>
      </w:r>
      <w:proofErr w:type="spellEnd"/>
      <w:r>
        <w:t>).</w:t>
      </w:r>
      <w:r>
        <w:rPr>
          <w:b/>
        </w:rPr>
        <w:t xml:space="preserve"> </w:t>
      </w:r>
    </w:p>
    <w:p w14:paraId="6109AFCF" w14:textId="77777777" w:rsidR="00FE579B" w:rsidRDefault="00000000">
      <w:pPr>
        <w:spacing w:after="43" w:line="259" w:lineRule="auto"/>
        <w:ind w:left="0" w:right="985" w:firstLine="0"/>
        <w:jc w:val="right"/>
      </w:pPr>
      <w:r>
        <w:rPr>
          <w:noProof/>
        </w:rPr>
        <w:drawing>
          <wp:inline distT="0" distB="0" distL="0" distR="0" wp14:anchorId="4C62A0A3" wp14:editId="7EB96926">
            <wp:extent cx="5400040" cy="1531620"/>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28"/>
                    <a:stretch>
                      <a:fillRect/>
                    </a:stretch>
                  </pic:blipFill>
                  <pic:spPr>
                    <a:xfrm>
                      <a:off x="0" y="0"/>
                      <a:ext cx="5400040" cy="1531620"/>
                    </a:xfrm>
                    <a:prstGeom prst="rect">
                      <a:avLst/>
                    </a:prstGeom>
                  </pic:spPr>
                </pic:pic>
              </a:graphicData>
            </a:graphic>
          </wp:inline>
        </w:drawing>
      </w:r>
      <w:r>
        <w:rPr>
          <w:b/>
        </w:rPr>
        <w:t xml:space="preserve"> </w:t>
      </w:r>
    </w:p>
    <w:p w14:paraId="4BAA77CF" w14:textId="77777777" w:rsidR="00FE579B" w:rsidRDefault="00000000">
      <w:pPr>
        <w:spacing w:after="444" w:line="259" w:lineRule="auto"/>
        <w:ind w:left="0" w:right="4" w:firstLine="0"/>
        <w:jc w:val="center"/>
      </w:pPr>
      <w:r>
        <w:t xml:space="preserve"> </w:t>
      </w:r>
    </w:p>
    <w:p w14:paraId="65C31158" w14:textId="77777777" w:rsidR="00FE579B" w:rsidRDefault="00000000">
      <w:pPr>
        <w:pStyle w:val="Ttulo3"/>
        <w:spacing w:after="386"/>
        <w:ind w:left="-5"/>
      </w:pPr>
      <w:r>
        <w:t xml:space="preserve">Pestañas </w:t>
      </w:r>
    </w:p>
    <w:p w14:paraId="077D524F" w14:textId="77777777" w:rsidR="00FE579B" w:rsidRDefault="00000000">
      <w:pPr>
        <w:spacing w:after="298"/>
        <w:ind w:right="59"/>
      </w:pPr>
      <w:r>
        <w:t xml:space="preserve">Este fragmento se utiliza para permitir a los usuarios cambiar entre diferentes vistas o secciones de contenido dentro de la misma página web. En este caso, está configurado para alternar entre diferentes tipos de servicios relacionados con sistemas de información geográfica: </w:t>
      </w:r>
      <w:proofErr w:type="spellStart"/>
      <w:r>
        <w:t>WMS</w:t>
      </w:r>
      <w:proofErr w:type="spellEnd"/>
      <w:r>
        <w:t xml:space="preserve"> (Web </w:t>
      </w:r>
      <w:proofErr w:type="spellStart"/>
      <w:r>
        <w:t>Map</w:t>
      </w:r>
      <w:proofErr w:type="spellEnd"/>
      <w:r>
        <w:t xml:space="preserve"> </w:t>
      </w:r>
      <w:proofErr w:type="spellStart"/>
      <w:r>
        <w:t>Service</w:t>
      </w:r>
      <w:proofErr w:type="spellEnd"/>
      <w:r>
        <w:t xml:space="preserve">), </w:t>
      </w:r>
      <w:proofErr w:type="spellStart"/>
      <w:r>
        <w:t>WFS</w:t>
      </w:r>
      <w:proofErr w:type="spellEnd"/>
      <w:r>
        <w:t xml:space="preserve"> (Web </w:t>
      </w:r>
      <w:proofErr w:type="spellStart"/>
      <w:r>
        <w:t>Feature</w:t>
      </w:r>
      <w:proofErr w:type="spellEnd"/>
      <w:r>
        <w:t xml:space="preserve"> </w:t>
      </w:r>
      <w:proofErr w:type="spellStart"/>
      <w:r>
        <w:t>Service</w:t>
      </w:r>
      <w:proofErr w:type="spellEnd"/>
      <w:r>
        <w:t xml:space="preserve">), y </w:t>
      </w:r>
      <w:proofErr w:type="spellStart"/>
      <w:r>
        <w:t>WCS</w:t>
      </w:r>
      <w:proofErr w:type="spellEnd"/>
      <w:r>
        <w:t xml:space="preserve"> (Web </w:t>
      </w:r>
      <w:proofErr w:type="spellStart"/>
      <w:r>
        <w:t>Coverage</w:t>
      </w:r>
      <w:proofErr w:type="spellEnd"/>
      <w:r>
        <w:t xml:space="preserve"> </w:t>
      </w:r>
      <w:proofErr w:type="spellStart"/>
      <w:r>
        <w:t>Service</w:t>
      </w:r>
      <w:proofErr w:type="spellEnd"/>
      <w:r>
        <w:t xml:space="preserve">). A continuación, se detalla una guía general para documentar este código: </w:t>
      </w:r>
    </w:p>
    <w:p w14:paraId="6DCB6568" w14:textId="77777777" w:rsidR="00FE579B" w:rsidRDefault="00000000">
      <w:pPr>
        <w:pStyle w:val="Ttulo3"/>
        <w:ind w:left="-5"/>
      </w:pPr>
      <w:r>
        <w:lastRenderedPageBreak/>
        <w:t xml:space="preserve">Estructura y Funcionamiento </w:t>
      </w:r>
    </w:p>
    <w:p w14:paraId="2EFE3647" w14:textId="77777777" w:rsidR="00FE579B" w:rsidRDefault="00000000">
      <w:pPr>
        <w:numPr>
          <w:ilvl w:val="0"/>
          <w:numId w:val="5"/>
        </w:numPr>
        <w:ind w:right="59" w:hanging="360"/>
      </w:pPr>
      <w:r>
        <w:rPr>
          <w:b/>
        </w:rPr>
        <w:t xml:space="preserve">Contenedor Principal: </w:t>
      </w:r>
      <w:r>
        <w:t>Se usa un “</w:t>
      </w:r>
      <w:proofErr w:type="spellStart"/>
      <w:r>
        <w:rPr>
          <w:b/>
        </w:rPr>
        <w:t>div</w:t>
      </w:r>
      <w:proofErr w:type="spellEnd"/>
      <w:r>
        <w:t xml:space="preserve">” con clases de </w:t>
      </w:r>
      <w:proofErr w:type="spellStart"/>
      <w:r>
        <w:t>Tailwind</w:t>
      </w:r>
      <w:proofErr w:type="spellEnd"/>
      <w:r>
        <w:t xml:space="preserve"> CSS para estilos de borde y margen, actuando como contenedor del componente de pestañas.</w:t>
      </w:r>
      <w:r>
        <w:rPr>
          <w:b/>
        </w:rPr>
        <w:t xml:space="preserve"> </w:t>
      </w:r>
    </w:p>
    <w:p w14:paraId="6975000E" w14:textId="77777777" w:rsidR="00FE579B" w:rsidRDefault="00000000">
      <w:pPr>
        <w:numPr>
          <w:ilvl w:val="0"/>
          <w:numId w:val="5"/>
        </w:numPr>
        <w:ind w:right="59" w:hanging="360"/>
      </w:pPr>
      <w:r>
        <w:rPr>
          <w:b/>
        </w:rPr>
        <w:t xml:space="preserve">Lista de Pestañas: </w:t>
      </w:r>
      <w:r>
        <w:t>Las pestañas están implementadas como elementos “</w:t>
      </w:r>
      <w:proofErr w:type="spellStart"/>
      <w:r>
        <w:rPr>
          <w:b/>
        </w:rPr>
        <w:t>li</w:t>
      </w:r>
      <w:proofErr w:type="spellEnd"/>
      <w:r>
        <w:t>” dentro de un elemento “</w:t>
      </w:r>
      <w:proofErr w:type="spellStart"/>
      <w:r>
        <w:rPr>
          <w:b/>
        </w:rPr>
        <w:t>ul</w:t>
      </w:r>
      <w:proofErr w:type="spellEnd"/>
      <w:r>
        <w:t>”, facilitando una estructura semántica accesible y clara. Cada pestaña es un botón que, al hacer clic, activa un cambio de la vista mostrada al usuario.</w:t>
      </w:r>
      <w:r>
        <w:rPr>
          <w:b/>
        </w:rPr>
        <w:t xml:space="preserve"> </w:t>
      </w:r>
    </w:p>
    <w:p w14:paraId="4890171D" w14:textId="77777777" w:rsidR="00FE579B" w:rsidRDefault="00000000">
      <w:pPr>
        <w:numPr>
          <w:ilvl w:val="0"/>
          <w:numId w:val="5"/>
        </w:numPr>
        <w:ind w:right="59" w:hanging="360"/>
      </w:pPr>
      <w:r>
        <w:rPr>
          <w:b/>
        </w:rPr>
        <w:t xml:space="preserve">Estilos Condicionales: </w:t>
      </w:r>
      <w:r>
        <w:t>Se utilizan plantillas literales y expresiones ternarias para aplicar estilos condicionales a las pestañas. Los estilos cambian dependiendo de cuál pestaña está activa (</w:t>
      </w:r>
      <w:proofErr w:type="spellStart"/>
      <w:r>
        <w:t>activeTab</w:t>
      </w:r>
      <w:proofErr w:type="spellEnd"/>
      <w:r>
        <w:t>), lo que indica visualmente al usuario cuál sección está viendo actualmente.</w:t>
      </w:r>
      <w:r>
        <w:rPr>
          <w:b/>
        </w:rPr>
        <w:t xml:space="preserve"> </w:t>
      </w:r>
    </w:p>
    <w:p w14:paraId="5AD3A14E" w14:textId="77777777" w:rsidR="00FE579B" w:rsidRDefault="00000000">
      <w:pPr>
        <w:numPr>
          <w:ilvl w:val="0"/>
          <w:numId w:val="5"/>
        </w:numPr>
        <w:spacing w:after="296"/>
        <w:ind w:right="59" w:hanging="360"/>
      </w:pPr>
      <w:r>
        <w:rPr>
          <w:b/>
        </w:rPr>
        <w:t xml:space="preserve">Manejador de Eventos: </w:t>
      </w:r>
      <w:r>
        <w:t xml:space="preserve">Cada botón de pestaña tiene un evento </w:t>
      </w:r>
      <w:proofErr w:type="spellStart"/>
      <w:r>
        <w:t>onClick</w:t>
      </w:r>
      <w:proofErr w:type="spellEnd"/>
      <w:r>
        <w:t xml:space="preserve"> que invoca la función </w:t>
      </w:r>
      <w:proofErr w:type="spellStart"/>
      <w:r>
        <w:t>handleTabChange</w:t>
      </w:r>
      <w:proofErr w:type="spellEnd"/>
      <w:r>
        <w:t>, pasando el identificador del servicio correspondiente (</w:t>
      </w:r>
      <w:proofErr w:type="spellStart"/>
      <w:r>
        <w:t>WMS</w:t>
      </w:r>
      <w:proofErr w:type="spellEnd"/>
      <w:r>
        <w:t xml:space="preserve">, </w:t>
      </w:r>
      <w:proofErr w:type="spellStart"/>
      <w:r>
        <w:t>WFS</w:t>
      </w:r>
      <w:proofErr w:type="spellEnd"/>
      <w:r>
        <w:t xml:space="preserve">, </w:t>
      </w:r>
      <w:proofErr w:type="spellStart"/>
      <w:r>
        <w:t>WCS</w:t>
      </w:r>
      <w:proofErr w:type="spellEnd"/>
      <w:r>
        <w:t>). Esta función es responsable de cambiar el estado del componente y actualizar la vista activa.</w:t>
      </w:r>
      <w:r>
        <w:rPr>
          <w:b/>
        </w:rPr>
        <w:t xml:space="preserve"> </w:t>
      </w:r>
    </w:p>
    <w:p w14:paraId="03E00B26" w14:textId="77777777" w:rsidR="00FE579B" w:rsidRDefault="00000000">
      <w:pPr>
        <w:pStyle w:val="Ttulo3"/>
        <w:ind w:left="-5"/>
      </w:pPr>
      <w:r>
        <w:t xml:space="preserve">Consideraciones de Implementación </w:t>
      </w:r>
    </w:p>
    <w:p w14:paraId="4518742A" w14:textId="77777777" w:rsidR="00FE579B" w:rsidRDefault="00000000">
      <w:pPr>
        <w:spacing w:after="232"/>
        <w:ind w:left="706" w:right="59" w:hanging="360"/>
      </w:pPr>
      <w:r>
        <w:rPr>
          <w:rFonts w:ascii="Segoe UI Symbol" w:eastAsia="Segoe UI Symbol" w:hAnsi="Segoe UI Symbol" w:cs="Segoe UI Symbol"/>
        </w:rPr>
        <w:t>•</w:t>
      </w:r>
      <w:r>
        <w:rPr>
          <w:rFonts w:ascii="Arial" w:eastAsia="Arial" w:hAnsi="Arial" w:cs="Arial"/>
        </w:rPr>
        <w:t xml:space="preserve"> </w:t>
      </w:r>
      <w:r>
        <w:rPr>
          <w:b/>
        </w:rPr>
        <w:t xml:space="preserve">Flexibilidad: </w:t>
      </w:r>
      <w:r>
        <w:t>Sugerir la posibilidad de extender el componente para incluir más pestañas o servicios, modificando la estructura de la lista y las funciones correspondientes.</w:t>
      </w:r>
      <w:r>
        <w:rPr>
          <w:b/>
        </w:rPr>
        <w:t xml:space="preserve"> </w:t>
      </w:r>
    </w:p>
    <w:p w14:paraId="562D5469" w14:textId="77777777" w:rsidR="00FE579B" w:rsidRDefault="00000000">
      <w:pPr>
        <w:spacing w:after="0" w:line="259" w:lineRule="auto"/>
        <w:ind w:left="0" w:right="1449" w:firstLine="0"/>
        <w:jc w:val="right"/>
      </w:pPr>
      <w:r>
        <w:rPr>
          <w:noProof/>
        </w:rPr>
        <w:lastRenderedPageBreak/>
        <w:drawing>
          <wp:inline distT="0" distB="0" distL="0" distR="0" wp14:anchorId="2A03D223" wp14:editId="6FA161F4">
            <wp:extent cx="4808220" cy="5768340"/>
            <wp:effectExtent l="0" t="0" r="0" b="0"/>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29"/>
                    <a:stretch>
                      <a:fillRect/>
                    </a:stretch>
                  </pic:blipFill>
                  <pic:spPr>
                    <a:xfrm>
                      <a:off x="0" y="0"/>
                      <a:ext cx="4808220" cy="5768340"/>
                    </a:xfrm>
                    <a:prstGeom prst="rect">
                      <a:avLst/>
                    </a:prstGeom>
                  </pic:spPr>
                </pic:pic>
              </a:graphicData>
            </a:graphic>
          </wp:inline>
        </w:drawing>
      </w:r>
      <w:r>
        <w:rPr>
          <w:b/>
        </w:rPr>
        <w:t xml:space="preserve"> </w:t>
      </w:r>
    </w:p>
    <w:p w14:paraId="240C223A" w14:textId="77777777" w:rsidR="00FE579B" w:rsidRDefault="00000000">
      <w:pPr>
        <w:pStyle w:val="Ttulo3"/>
        <w:spacing w:after="387"/>
        <w:ind w:left="-5"/>
      </w:pPr>
      <w:r>
        <w:t xml:space="preserve">Contenido de las Pestañas </w:t>
      </w:r>
    </w:p>
    <w:p w14:paraId="0089DBFF" w14:textId="77777777" w:rsidR="00FE579B" w:rsidRDefault="00000000">
      <w:pPr>
        <w:spacing w:after="299"/>
        <w:ind w:right="59"/>
      </w:pPr>
      <w:r>
        <w:t>Esta sección específica pertenece a la pestaña “</w:t>
      </w:r>
      <w:proofErr w:type="spellStart"/>
      <w:r>
        <w:rPr>
          <w:b/>
        </w:rPr>
        <w:t>Profile</w:t>
      </w:r>
      <w:proofErr w:type="spellEnd"/>
      <w:r>
        <w:t>” de una página web y se centra en proporcionar información sobre el “</w:t>
      </w:r>
      <w:r>
        <w:rPr>
          <w:b/>
        </w:rPr>
        <w:t>Servicio de Mapas Web</w:t>
      </w:r>
      <w:r>
        <w:t xml:space="preserve">”, junto con un ejemplo específico de proyecto que utiliza </w:t>
      </w:r>
      <w:proofErr w:type="spellStart"/>
      <w:r>
        <w:t>WMS</w:t>
      </w:r>
      <w:proofErr w:type="spellEnd"/>
      <w:r>
        <w:t xml:space="preserve">. A continuación, se detalla la estructura y el propósito de este código:  </w:t>
      </w:r>
    </w:p>
    <w:p w14:paraId="43C97FB5" w14:textId="77777777" w:rsidR="00FE579B" w:rsidRDefault="00000000">
      <w:pPr>
        <w:pStyle w:val="Ttulo3"/>
        <w:ind w:left="-5"/>
      </w:pPr>
      <w:r>
        <w:t xml:space="preserve">Estructura General </w:t>
      </w:r>
    </w:p>
    <w:p w14:paraId="243513D4" w14:textId="77777777" w:rsidR="00FE579B" w:rsidRDefault="00000000">
      <w:pPr>
        <w:numPr>
          <w:ilvl w:val="0"/>
          <w:numId w:val="6"/>
        </w:numPr>
        <w:spacing w:after="139" w:line="259" w:lineRule="auto"/>
        <w:ind w:right="59" w:hanging="360"/>
      </w:pPr>
      <w:r>
        <w:rPr>
          <w:b/>
        </w:rPr>
        <w:t xml:space="preserve">Descripción del </w:t>
      </w:r>
      <w:proofErr w:type="spellStart"/>
      <w:r>
        <w:rPr>
          <w:b/>
        </w:rPr>
        <w:t>WMS</w:t>
      </w:r>
      <w:proofErr w:type="spellEnd"/>
      <w:r>
        <w:rPr>
          <w:b/>
        </w:rPr>
        <w:t xml:space="preserve">: </w:t>
      </w:r>
      <w:r>
        <w:t xml:space="preserve">Se inicia con un párrafo breve que introduce qué es un </w:t>
      </w:r>
      <w:proofErr w:type="spellStart"/>
      <w:r>
        <w:t>WMS</w:t>
      </w:r>
      <w:proofErr w:type="spellEnd"/>
      <w:r>
        <w:t>.</w:t>
      </w:r>
      <w:r>
        <w:rPr>
          <w:b/>
        </w:rPr>
        <w:t xml:space="preserve"> </w:t>
      </w:r>
    </w:p>
    <w:p w14:paraId="23467F7D" w14:textId="77777777" w:rsidR="00FE579B" w:rsidRDefault="00000000">
      <w:pPr>
        <w:numPr>
          <w:ilvl w:val="0"/>
          <w:numId w:val="6"/>
        </w:numPr>
        <w:spacing w:after="301"/>
        <w:ind w:right="59" w:hanging="360"/>
      </w:pPr>
      <w:r>
        <w:rPr>
          <w:b/>
        </w:rPr>
        <w:t>Tabla de Ejemplo:</w:t>
      </w:r>
      <w:r>
        <w:t xml:space="preserve"> A continuación, se presenta una tabla con estilo personalizado que contiene tres columnas: AUTOR, PROYECTO y URL. Esta tabla muestra un ejemplo de proyecto que utiliza </w:t>
      </w:r>
      <w:proofErr w:type="spellStart"/>
      <w:r>
        <w:t>WMS</w:t>
      </w:r>
      <w:proofErr w:type="spellEnd"/>
      <w:r>
        <w:t xml:space="preserve">, incluyendo el nombre del autor (José </w:t>
      </w:r>
      <w:proofErr w:type="spellStart"/>
      <w:r>
        <w:t>Guaman</w:t>
      </w:r>
      <w:proofErr w:type="spellEnd"/>
      <w:r>
        <w:t xml:space="preserve">), el nombre del proyecto, y una URL que parece apunta un servidor </w:t>
      </w:r>
      <w:proofErr w:type="spellStart"/>
      <w:r>
        <w:t>GeoServer</w:t>
      </w:r>
      <w:proofErr w:type="spellEnd"/>
      <w:r>
        <w:t xml:space="preserve"> configurado para ofrecer servicios </w:t>
      </w:r>
      <w:proofErr w:type="spellStart"/>
      <w:r>
        <w:t>WMS</w:t>
      </w:r>
      <w:proofErr w:type="spellEnd"/>
      <w:r>
        <w:t xml:space="preserve">. </w:t>
      </w:r>
    </w:p>
    <w:p w14:paraId="62959F39" w14:textId="77777777" w:rsidR="00FE579B" w:rsidRDefault="00000000">
      <w:pPr>
        <w:pStyle w:val="Ttulo3"/>
        <w:ind w:left="-5"/>
      </w:pPr>
      <w:r>
        <w:lastRenderedPageBreak/>
        <w:t xml:space="preserve">Elementos de Código </w:t>
      </w:r>
    </w:p>
    <w:p w14:paraId="210A2C1E" w14:textId="77777777" w:rsidR="00FE579B" w:rsidRDefault="00000000">
      <w:pPr>
        <w:numPr>
          <w:ilvl w:val="0"/>
          <w:numId w:val="7"/>
        </w:numPr>
        <w:ind w:right="59" w:hanging="360"/>
      </w:pPr>
      <w:r>
        <w:rPr>
          <w:b/>
        </w:rPr>
        <w:t xml:space="preserve">Uso de clases CSS para estilización: </w:t>
      </w:r>
      <w:r>
        <w:t xml:space="preserve">El código hace un uso intensivo de clases de </w:t>
      </w:r>
      <w:proofErr w:type="spellStart"/>
      <w:r>
        <w:t>Tailwind</w:t>
      </w:r>
      <w:proofErr w:type="spellEnd"/>
      <w:r>
        <w:t xml:space="preserve"> CSS para aplicar estilos, como colores de texto (text-gray-500, dark:text-gray-400), fondos (bg-slate-400, dark:bg-gray-700), bordes (</w:t>
      </w:r>
      <w:proofErr w:type="spellStart"/>
      <w:r>
        <w:t>border-solid</w:t>
      </w:r>
      <w:proofErr w:type="spellEnd"/>
      <w:r>
        <w:t xml:space="preserve">, </w:t>
      </w:r>
      <w:proofErr w:type="gramStart"/>
      <w:r>
        <w:t>dark:border</w:t>
      </w:r>
      <w:proofErr w:type="gramEnd"/>
      <w:r>
        <w:t>-gray-700), y otros para espaciado, redondeado de bordes, etc.</w:t>
      </w:r>
      <w:r>
        <w:rPr>
          <w:b/>
        </w:rPr>
        <w:t xml:space="preserve"> </w:t>
      </w:r>
    </w:p>
    <w:p w14:paraId="1E4B4FA5" w14:textId="77777777" w:rsidR="00FE579B" w:rsidRDefault="00000000">
      <w:pPr>
        <w:numPr>
          <w:ilvl w:val="0"/>
          <w:numId w:val="7"/>
        </w:numPr>
        <w:ind w:right="59" w:hanging="360"/>
      </w:pPr>
      <w:r>
        <w:rPr>
          <w:b/>
        </w:rPr>
        <w:t xml:space="preserve">Elementos </w:t>
      </w:r>
      <w:proofErr w:type="spellStart"/>
      <w:r>
        <w:rPr>
          <w:b/>
        </w:rPr>
        <w:t>React</w:t>
      </w:r>
      <w:proofErr w:type="spellEnd"/>
      <w:r>
        <w:rPr>
          <w:b/>
        </w:rPr>
        <w:t xml:space="preserve">: </w:t>
      </w:r>
      <w:r>
        <w:t xml:space="preserve">El fragmento está construido utilizando </w:t>
      </w:r>
      <w:proofErr w:type="spellStart"/>
      <w:r>
        <w:t>JSX</w:t>
      </w:r>
      <w:proofErr w:type="spellEnd"/>
      <w:r>
        <w:t xml:space="preserve">, una extensión de sintaxis para </w:t>
      </w:r>
      <w:proofErr w:type="spellStart"/>
      <w:r>
        <w:t>React</w:t>
      </w:r>
      <w:proofErr w:type="spellEnd"/>
      <w:r>
        <w:t xml:space="preserve"> que permite escribir estructuras similares al HTML en el código JavaScript.</w:t>
      </w:r>
      <w:r>
        <w:rPr>
          <w:b/>
        </w:rPr>
        <w:t xml:space="preserve"> </w:t>
      </w:r>
    </w:p>
    <w:p w14:paraId="4A3B3120" w14:textId="77777777" w:rsidR="00FE579B" w:rsidRDefault="00000000">
      <w:pPr>
        <w:spacing w:after="389" w:line="259" w:lineRule="auto"/>
        <w:ind w:left="0" w:right="985" w:firstLine="0"/>
        <w:jc w:val="right"/>
      </w:pPr>
      <w:r>
        <w:rPr>
          <w:noProof/>
        </w:rPr>
        <w:drawing>
          <wp:inline distT="0" distB="0" distL="0" distR="0" wp14:anchorId="1D37B44B" wp14:editId="7D0C7563">
            <wp:extent cx="5400040" cy="6329045"/>
            <wp:effectExtent l="0" t="0" r="0" b="0"/>
            <wp:docPr id="1307" name="Picture 1307"/>
            <wp:cNvGraphicFramePr/>
            <a:graphic xmlns:a="http://schemas.openxmlformats.org/drawingml/2006/main">
              <a:graphicData uri="http://schemas.openxmlformats.org/drawingml/2006/picture">
                <pic:pic xmlns:pic="http://schemas.openxmlformats.org/drawingml/2006/picture">
                  <pic:nvPicPr>
                    <pic:cNvPr id="1307" name="Picture 1307"/>
                    <pic:cNvPicPr/>
                  </pic:nvPicPr>
                  <pic:blipFill>
                    <a:blip r:embed="rId30"/>
                    <a:stretch>
                      <a:fillRect/>
                    </a:stretch>
                  </pic:blipFill>
                  <pic:spPr>
                    <a:xfrm>
                      <a:off x="0" y="0"/>
                      <a:ext cx="5400040" cy="6329045"/>
                    </a:xfrm>
                    <a:prstGeom prst="rect">
                      <a:avLst/>
                    </a:prstGeom>
                  </pic:spPr>
                </pic:pic>
              </a:graphicData>
            </a:graphic>
          </wp:inline>
        </w:drawing>
      </w:r>
      <w:r>
        <w:rPr>
          <w:b/>
        </w:rPr>
        <w:t xml:space="preserve"> </w:t>
      </w:r>
    </w:p>
    <w:p w14:paraId="5BD87DB4" w14:textId="77777777" w:rsidR="00FE579B" w:rsidRDefault="00000000">
      <w:pPr>
        <w:pStyle w:val="Ttulo3"/>
        <w:spacing w:after="390"/>
        <w:ind w:left="-5"/>
      </w:pPr>
      <w:r>
        <w:lastRenderedPageBreak/>
        <w:t xml:space="preserve">Advertencia o Nota </w:t>
      </w:r>
    </w:p>
    <w:p w14:paraId="1B5B3D82" w14:textId="77777777" w:rsidR="00FE579B" w:rsidRDefault="00000000">
      <w:pPr>
        <w:spacing w:after="296"/>
        <w:ind w:right="59"/>
      </w:pPr>
      <w:r>
        <w:t xml:space="preserve">Este fragmento es una advertencia o nota destinada a los usuarios, aclarando la función específica de un enlace proporcionado en el contexto de los </w:t>
      </w:r>
      <w:proofErr w:type="spellStart"/>
      <w:r>
        <w:t>geoservicios</w:t>
      </w:r>
      <w:proofErr w:type="spellEnd"/>
      <w:r>
        <w:t xml:space="preserve">. A continuación, se detalla una guía para documentar esta sección de código: </w:t>
      </w:r>
    </w:p>
    <w:p w14:paraId="165352E9" w14:textId="77777777" w:rsidR="00FE579B" w:rsidRDefault="00000000">
      <w:pPr>
        <w:pStyle w:val="Ttulo3"/>
        <w:ind w:left="-5"/>
      </w:pPr>
      <w:r>
        <w:t xml:space="preserve">Descripción General </w:t>
      </w:r>
    </w:p>
    <w:p w14:paraId="15A06E58" w14:textId="77777777" w:rsidR="00FE579B" w:rsidRDefault="00000000">
      <w:pPr>
        <w:ind w:left="706" w:right="59" w:hanging="360"/>
      </w:pPr>
      <w:r>
        <w:rPr>
          <w:rFonts w:ascii="Segoe UI Symbol" w:eastAsia="Segoe UI Symbol" w:hAnsi="Segoe UI Symbol" w:cs="Segoe UI Symbol"/>
        </w:rPr>
        <w:t>•</w:t>
      </w:r>
      <w:r>
        <w:rPr>
          <w:rFonts w:ascii="Arial" w:eastAsia="Arial" w:hAnsi="Arial" w:cs="Arial"/>
        </w:rPr>
        <w:t xml:space="preserve"> </w:t>
      </w:r>
      <w:r>
        <w:rPr>
          <w:b/>
        </w:rPr>
        <w:t xml:space="preserve">Propósito de la Nota: </w:t>
      </w:r>
      <w:r>
        <w:t xml:space="preserve">La nota informa a los usuarios que el enlace proporcionado no conduce a una página web tradicional. En cambio, su propósito es ser utilizado dentro de un software específico para acceder a </w:t>
      </w:r>
      <w:proofErr w:type="spellStart"/>
      <w:r>
        <w:t>geoservicios</w:t>
      </w:r>
      <w:proofErr w:type="spellEnd"/>
      <w:r>
        <w:t xml:space="preserve"> como </w:t>
      </w:r>
      <w:proofErr w:type="spellStart"/>
      <w:r>
        <w:t>WMS</w:t>
      </w:r>
      <w:proofErr w:type="spellEnd"/>
      <w:r>
        <w:t xml:space="preserve"> y </w:t>
      </w:r>
      <w:proofErr w:type="spellStart"/>
      <w:r>
        <w:t>WFS</w:t>
      </w:r>
      <w:proofErr w:type="spellEnd"/>
      <w:r>
        <w:t>. Esto es importante para evitar confusiones entre los usuarios que podrían esperar que el enlace abra una página web en su navegador.</w:t>
      </w:r>
      <w:r>
        <w:rPr>
          <w:b/>
        </w:rPr>
        <w:t xml:space="preserve"> </w:t>
      </w:r>
    </w:p>
    <w:p w14:paraId="46B5D433" w14:textId="77777777" w:rsidR="00FE579B" w:rsidRDefault="00000000">
      <w:pPr>
        <w:spacing w:after="479" w:line="259" w:lineRule="auto"/>
        <w:ind w:left="0" w:right="1413" w:firstLine="0"/>
        <w:jc w:val="right"/>
      </w:pPr>
      <w:r>
        <w:rPr>
          <w:noProof/>
        </w:rPr>
        <w:drawing>
          <wp:inline distT="0" distB="0" distL="0" distR="0" wp14:anchorId="6200567E" wp14:editId="4202FF9B">
            <wp:extent cx="4853940" cy="1043940"/>
            <wp:effectExtent l="0" t="0" r="0" b="0"/>
            <wp:docPr id="1380" name="Picture 1380"/>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31"/>
                    <a:stretch>
                      <a:fillRect/>
                    </a:stretch>
                  </pic:blipFill>
                  <pic:spPr>
                    <a:xfrm>
                      <a:off x="0" y="0"/>
                      <a:ext cx="4853940" cy="1043940"/>
                    </a:xfrm>
                    <a:prstGeom prst="rect">
                      <a:avLst/>
                    </a:prstGeom>
                  </pic:spPr>
                </pic:pic>
              </a:graphicData>
            </a:graphic>
          </wp:inline>
        </w:drawing>
      </w:r>
      <w:r>
        <w:rPr>
          <w:b/>
        </w:rPr>
        <w:t xml:space="preserve"> </w:t>
      </w:r>
    </w:p>
    <w:p w14:paraId="489A8523" w14:textId="77777777" w:rsidR="00FE579B" w:rsidRDefault="00000000">
      <w:pPr>
        <w:pStyle w:val="Ttulo1"/>
        <w:spacing w:after="42"/>
        <w:ind w:left="704"/>
        <w:jc w:val="left"/>
      </w:pPr>
      <w:bookmarkStart w:id="11" w:name="_Toc20000"/>
      <w:r>
        <w:rPr>
          <w:sz w:val="32"/>
        </w:rPr>
        <w:t xml:space="preserve">Manual </w:t>
      </w:r>
      <w:bookmarkEnd w:id="11"/>
    </w:p>
    <w:p w14:paraId="6AF27D08" w14:textId="77777777" w:rsidR="00FE579B" w:rsidRDefault="00000000">
      <w:pPr>
        <w:spacing w:after="247"/>
        <w:ind w:right="59"/>
      </w:pPr>
      <w:r>
        <w:t xml:space="preserve">El manual se realizó utilizando </w:t>
      </w:r>
      <w:proofErr w:type="spellStart"/>
      <w:r>
        <w:t>Docusaurus</w:t>
      </w:r>
      <w:proofErr w:type="spellEnd"/>
      <w:r>
        <w:t xml:space="preserve"> que es una herramienta dedicada a la construcción, despliegue y mantenimiento de sitios web de documentación de código abierto. Está construida sobre </w:t>
      </w:r>
      <w:proofErr w:type="spellStart"/>
      <w:r>
        <w:t>React</w:t>
      </w:r>
      <w:proofErr w:type="spellEnd"/>
      <w:r>
        <w:t xml:space="preserve">, lo que simplifica el proceso de escritura de la documentación al permitir a los usuarios escribir sus documentos en </w:t>
      </w:r>
      <w:proofErr w:type="spellStart"/>
      <w:r>
        <w:t>Markdown</w:t>
      </w:r>
      <w:proofErr w:type="spellEnd"/>
      <w:r>
        <w:t xml:space="preserve">, que luego se convierten automáticamente en un sitio web estructurado. </w:t>
      </w:r>
    </w:p>
    <w:p w14:paraId="73B39CA1" w14:textId="77777777" w:rsidR="00FE579B" w:rsidRDefault="00000000">
      <w:pPr>
        <w:spacing w:after="293"/>
        <w:ind w:right="59"/>
      </w:pPr>
      <w:r>
        <w:t>Nuestro proyecto del manual tiene el nombre de “IDE-</w:t>
      </w:r>
      <w:proofErr w:type="spellStart"/>
      <w:r>
        <w:t>UCACUE</w:t>
      </w:r>
      <w:proofErr w:type="spellEnd"/>
      <w:r>
        <w:t xml:space="preserve">-MANUAL”, para empezar, veremos la estructura de directorio que nos brinda: </w:t>
      </w:r>
    </w:p>
    <w:p w14:paraId="4C8CCF16" w14:textId="77777777" w:rsidR="00FE579B" w:rsidRDefault="00000000">
      <w:pPr>
        <w:numPr>
          <w:ilvl w:val="0"/>
          <w:numId w:val="8"/>
        </w:numPr>
        <w:ind w:left="1441" w:right="666" w:hanging="360"/>
      </w:pPr>
      <w:proofErr w:type="spellStart"/>
      <w:r>
        <w:rPr>
          <w:b/>
        </w:rPr>
        <w:t>docs</w:t>
      </w:r>
      <w:proofErr w:type="spellEnd"/>
      <w:r>
        <w:rPr>
          <w:b/>
        </w:rPr>
        <w:t>:</w:t>
      </w:r>
      <w:r>
        <w:t xml:space="preserve"> donde pondremos nuestros archivos </w:t>
      </w:r>
      <w:proofErr w:type="spellStart"/>
      <w:r>
        <w:t>Markdown</w:t>
      </w:r>
      <w:proofErr w:type="spellEnd"/>
      <w:r>
        <w:t xml:space="preserve"> para la documentación. </w:t>
      </w:r>
      <w:r>
        <w:rPr>
          <w:rFonts w:ascii="Courier New" w:eastAsia="Courier New" w:hAnsi="Courier New" w:cs="Courier New"/>
        </w:rPr>
        <w:t>o</w:t>
      </w:r>
      <w:r>
        <w:rPr>
          <w:rFonts w:ascii="Arial" w:eastAsia="Arial" w:hAnsi="Arial" w:cs="Arial"/>
        </w:rPr>
        <w:t xml:space="preserve"> </w:t>
      </w:r>
      <w:proofErr w:type="spellStart"/>
      <w:r>
        <w:rPr>
          <w:b/>
        </w:rPr>
        <w:t>src</w:t>
      </w:r>
      <w:proofErr w:type="spellEnd"/>
      <w:r>
        <w:rPr>
          <w:b/>
        </w:rPr>
        <w:t>:</w:t>
      </w:r>
      <w:r>
        <w:t xml:space="preserve"> contiene los archivos fuente para el sitio, incluyendo páginas personalizadas. </w:t>
      </w:r>
    </w:p>
    <w:p w14:paraId="50F16FE9" w14:textId="77777777" w:rsidR="00FE579B" w:rsidRDefault="00000000">
      <w:pPr>
        <w:numPr>
          <w:ilvl w:val="0"/>
          <w:numId w:val="8"/>
        </w:numPr>
        <w:ind w:left="1441" w:right="666" w:hanging="360"/>
      </w:pPr>
      <w:r>
        <w:rPr>
          <w:b/>
        </w:rPr>
        <w:t>docusaurus.config.js:</w:t>
      </w:r>
      <w:r>
        <w:t xml:space="preserve"> el archivo de configuración principal para el sitio, donde podemos definir el título, el </w:t>
      </w:r>
      <w:proofErr w:type="spellStart"/>
      <w:r>
        <w:t>tagline</w:t>
      </w:r>
      <w:proofErr w:type="spellEnd"/>
      <w:r>
        <w:t xml:space="preserve">, el URL del proyecto, y más. </w:t>
      </w:r>
    </w:p>
    <w:p w14:paraId="595F0D38" w14:textId="77777777" w:rsidR="00FE579B" w:rsidRDefault="00000000">
      <w:pPr>
        <w:spacing w:after="0" w:line="259" w:lineRule="auto"/>
        <w:ind w:left="3583" w:firstLine="0"/>
        <w:jc w:val="left"/>
      </w:pPr>
      <w:r>
        <w:rPr>
          <w:rFonts w:ascii="Calibri" w:eastAsia="Calibri" w:hAnsi="Calibri" w:cs="Calibri"/>
          <w:noProof/>
          <w:sz w:val="22"/>
        </w:rPr>
        <w:lastRenderedPageBreak/>
        <mc:AlternateContent>
          <mc:Choice Requires="wpg">
            <w:drawing>
              <wp:inline distT="0" distB="0" distL="0" distR="0" wp14:anchorId="0814C35D" wp14:editId="1F978966">
                <wp:extent cx="2135886" cy="4207891"/>
                <wp:effectExtent l="0" t="0" r="0" b="0"/>
                <wp:docPr id="17542" name="Group 17542"/>
                <wp:cNvGraphicFramePr/>
                <a:graphic xmlns:a="http://schemas.openxmlformats.org/drawingml/2006/main">
                  <a:graphicData uri="http://schemas.microsoft.com/office/word/2010/wordprocessingGroup">
                    <wpg:wgp>
                      <wpg:cNvGrpSpPr/>
                      <wpg:grpSpPr>
                        <a:xfrm>
                          <a:off x="0" y="0"/>
                          <a:ext cx="2135886" cy="4207891"/>
                          <a:chOff x="0" y="0"/>
                          <a:chExt cx="2135886" cy="4207891"/>
                        </a:xfrm>
                      </wpg:grpSpPr>
                      <wps:wsp>
                        <wps:cNvPr id="1378" name="Rectangle 1378"/>
                        <wps:cNvSpPr/>
                        <wps:spPr>
                          <a:xfrm>
                            <a:off x="2097786" y="4039184"/>
                            <a:ext cx="50673" cy="224381"/>
                          </a:xfrm>
                          <a:prstGeom prst="rect">
                            <a:avLst/>
                          </a:prstGeom>
                          <a:ln>
                            <a:noFill/>
                          </a:ln>
                        </wps:spPr>
                        <wps:txbx>
                          <w:txbxContent>
                            <w:p w14:paraId="1AE3CE99" w14:textId="77777777" w:rsidR="00FE57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82" name="Picture 1382"/>
                          <pic:cNvPicPr/>
                        </pic:nvPicPr>
                        <pic:blipFill>
                          <a:blip r:embed="rId32"/>
                          <a:stretch>
                            <a:fillRect/>
                          </a:stretch>
                        </pic:blipFill>
                        <pic:spPr>
                          <a:xfrm>
                            <a:off x="0" y="0"/>
                            <a:ext cx="2095500" cy="4168140"/>
                          </a:xfrm>
                          <a:prstGeom prst="rect">
                            <a:avLst/>
                          </a:prstGeom>
                        </pic:spPr>
                      </pic:pic>
                      <wps:wsp>
                        <wps:cNvPr id="1383" name="Shape 1383"/>
                        <wps:cNvSpPr/>
                        <wps:spPr>
                          <a:xfrm>
                            <a:off x="66675" y="532803"/>
                            <a:ext cx="1960245" cy="1557020"/>
                          </a:xfrm>
                          <a:custGeom>
                            <a:avLst/>
                            <a:gdLst/>
                            <a:ahLst/>
                            <a:cxnLst/>
                            <a:rect l="0" t="0" r="0" b="0"/>
                            <a:pathLst>
                              <a:path w="1960245" h="1557020">
                                <a:moveTo>
                                  <a:pt x="0" y="1557020"/>
                                </a:moveTo>
                                <a:lnTo>
                                  <a:pt x="1960245" y="1557020"/>
                                </a:lnTo>
                                <a:lnTo>
                                  <a:pt x="1960245"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1384" name="Shape 1384"/>
                        <wps:cNvSpPr/>
                        <wps:spPr>
                          <a:xfrm>
                            <a:off x="22860" y="2152688"/>
                            <a:ext cx="2006600" cy="852170"/>
                          </a:xfrm>
                          <a:custGeom>
                            <a:avLst/>
                            <a:gdLst/>
                            <a:ahLst/>
                            <a:cxnLst/>
                            <a:rect l="0" t="0" r="0" b="0"/>
                            <a:pathLst>
                              <a:path w="2006600" h="852170">
                                <a:moveTo>
                                  <a:pt x="0" y="852170"/>
                                </a:moveTo>
                                <a:lnTo>
                                  <a:pt x="2006600" y="852170"/>
                                </a:lnTo>
                                <a:lnTo>
                                  <a:pt x="2006600"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1385" name="Shape 1385"/>
                        <wps:cNvSpPr/>
                        <wps:spPr>
                          <a:xfrm>
                            <a:off x="139065" y="3582073"/>
                            <a:ext cx="1069340" cy="15240"/>
                          </a:xfrm>
                          <a:custGeom>
                            <a:avLst/>
                            <a:gdLst/>
                            <a:ahLst/>
                            <a:cxnLst/>
                            <a:rect l="0" t="0" r="0" b="0"/>
                            <a:pathLst>
                              <a:path w="1069340" h="15240">
                                <a:moveTo>
                                  <a:pt x="0" y="0"/>
                                </a:moveTo>
                                <a:lnTo>
                                  <a:pt x="1069340" y="15240"/>
                                </a:lnTo>
                              </a:path>
                            </a:pathLst>
                          </a:custGeom>
                          <a:ln w="28575"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42" style="width:168.18pt;height:331.33pt;mso-position-horizontal-relative:char;mso-position-vertical-relative:line" coordsize="21358,42078">
                <v:rect id="Rectangle 1378" style="position:absolute;width:506;height:2243;left:20977;top:40391;" filled="f" stroked="f">
                  <v:textbox inset="0,0,0,0">
                    <w:txbxContent>
                      <w:p>
                        <w:pPr>
                          <w:spacing w:before="0" w:after="160" w:line="259" w:lineRule="auto"/>
                          <w:ind w:left="0" w:firstLine="0"/>
                          <w:jc w:val="left"/>
                        </w:pPr>
                        <w:r>
                          <w:rPr/>
                          <w:t xml:space="preserve"> </w:t>
                        </w:r>
                      </w:p>
                    </w:txbxContent>
                  </v:textbox>
                </v:rect>
                <v:shape id="Picture 1382" style="position:absolute;width:20955;height:41681;left:0;top:0;" filled="f">
                  <v:imagedata r:id="rId33"/>
                </v:shape>
                <v:shape id="Shape 1383" style="position:absolute;width:19602;height:15570;left:666;top:5328;" coordsize="1960245,1557020" path="m0,1557020l1960245,1557020l1960245,0l0,0x">
                  <v:stroke weight="2.25pt" endcap="flat" joinstyle="miter" miterlimit="10" on="true" color="#ff0000"/>
                  <v:fill on="false" color="#000000" opacity="0"/>
                </v:shape>
                <v:shape id="Shape 1384" style="position:absolute;width:20066;height:8521;left:228;top:21526;" coordsize="2006600,852170" path="m0,852170l2006600,852170l2006600,0l0,0x">
                  <v:stroke weight="2.25pt" endcap="flat" joinstyle="miter" miterlimit="10" on="true" color="#ff0000"/>
                  <v:fill on="false" color="#000000" opacity="0"/>
                </v:shape>
                <v:shape id="Shape 1385" style="position:absolute;width:10693;height:152;left:1390;top:35820;" coordsize="1069340,15240" path="m0,0l1069340,15240">
                  <v:stroke weight="2.25pt" endcap="flat" joinstyle="miter" miterlimit="10" on="true" color="#ff0000"/>
                  <v:fill on="false" color="#000000" opacity="0"/>
                </v:shape>
              </v:group>
            </w:pict>
          </mc:Fallback>
        </mc:AlternateContent>
      </w:r>
    </w:p>
    <w:p w14:paraId="2E8AF370" w14:textId="77777777" w:rsidR="00FE579B" w:rsidRDefault="00000000">
      <w:pPr>
        <w:spacing w:after="237"/>
        <w:ind w:right="59"/>
      </w:pPr>
      <w:r>
        <w:t>Como por ahora estamos desplegando de manera local, debemos irnos a la carpeta principal donde este nuestro “IDE-</w:t>
      </w:r>
      <w:proofErr w:type="spellStart"/>
      <w:r>
        <w:t>UCACUE</w:t>
      </w:r>
      <w:proofErr w:type="spellEnd"/>
      <w:r>
        <w:t xml:space="preserve">-MANUAL”, abrimos el terminal y ejecutamos el comando </w:t>
      </w:r>
      <w:proofErr w:type="spellStart"/>
      <w:r>
        <w:rPr>
          <w:i/>
        </w:rPr>
        <w:t>npm</w:t>
      </w:r>
      <w:proofErr w:type="spellEnd"/>
      <w:r>
        <w:rPr>
          <w:i/>
        </w:rPr>
        <w:t xml:space="preserve"> </w:t>
      </w:r>
      <w:proofErr w:type="spellStart"/>
      <w:r>
        <w:rPr>
          <w:i/>
        </w:rPr>
        <w:t>start</w:t>
      </w:r>
      <w:proofErr w:type="spellEnd"/>
      <w:r>
        <w:rPr>
          <w:i/>
        </w:rPr>
        <w:t xml:space="preserve"> </w:t>
      </w:r>
      <w:r>
        <w:t xml:space="preserve">donde ya tenemos preconfigurado que corra en el puerto 3008. </w:t>
      </w:r>
    </w:p>
    <w:p w14:paraId="23A9DE37" w14:textId="77777777" w:rsidR="00FE579B" w:rsidRDefault="00000000">
      <w:pPr>
        <w:spacing w:after="340" w:line="259" w:lineRule="auto"/>
        <w:ind w:left="0" w:right="985" w:firstLine="0"/>
        <w:jc w:val="right"/>
      </w:pPr>
      <w:r>
        <w:rPr>
          <w:noProof/>
        </w:rPr>
        <w:drawing>
          <wp:inline distT="0" distB="0" distL="0" distR="0" wp14:anchorId="137ED3E4" wp14:editId="03939066">
            <wp:extent cx="5400040" cy="1760855"/>
            <wp:effectExtent l="0" t="0" r="0" b="0"/>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34"/>
                    <a:stretch>
                      <a:fillRect/>
                    </a:stretch>
                  </pic:blipFill>
                  <pic:spPr>
                    <a:xfrm>
                      <a:off x="0" y="0"/>
                      <a:ext cx="5400040" cy="1760855"/>
                    </a:xfrm>
                    <a:prstGeom prst="rect">
                      <a:avLst/>
                    </a:prstGeom>
                  </pic:spPr>
                </pic:pic>
              </a:graphicData>
            </a:graphic>
          </wp:inline>
        </w:drawing>
      </w:r>
      <w:r>
        <w:t xml:space="preserve"> </w:t>
      </w:r>
    </w:p>
    <w:p w14:paraId="46BEA53E" w14:textId="77777777" w:rsidR="00FE579B" w:rsidRDefault="00000000">
      <w:pPr>
        <w:spacing w:after="232"/>
        <w:ind w:right="59"/>
      </w:pPr>
      <w:r>
        <w:t xml:space="preserve">En esta carpeta de </w:t>
      </w:r>
      <w:proofErr w:type="spellStart"/>
      <w:r>
        <w:t>docs</w:t>
      </w:r>
      <w:proofErr w:type="spellEnd"/>
      <w:r>
        <w:t xml:space="preserve"> se encuentran todos los archivos de nuestra documentación como lo mencionamos antes:  </w:t>
      </w:r>
    </w:p>
    <w:p w14:paraId="1AD61D62" w14:textId="77777777" w:rsidR="00FE579B" w:rsidRDefault="00000000">
      <w:pPr>
        <w:spacing w:after="344" w:line="259" w:lineRule="auto"/>
        <w:ind w:left="0" w:right="4" w:firstLine="0"/>
        <w:jc w:val="center"/>
      </w:pPr>
      <w:r>
        <w:rPr>
          <w:noProof/>
        </w:rPr>
        <w:lastRenderedPageBreak/>
        <w:drawing>
          <wp:inline distT="0" distB="0" distL="0" distR="0" wp14:anchorId="4F173FDE" wp14:editId="49FA04EF">
            <wp:extent cx="1798320" cy="3390900"/>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35"/>
                    <a:stretch>
                      <a:fillRect/>
                    </a:stretch>
                  </pic:blipFill>
                  <pic:spPr>
                    <a:xfrm>
                      <a:off x="0" y="0"/>
                      <a:ext cx="1798320" cy="3390900"/>
                    </a:xfrm>
                    <a:prstGeom prst="rect">
                      <a:avLst/>
                    </a:prstGeom>
                  </pic:spPr>
                </pic:pic>
              </a:graphicData>
            </a:graphic>
          </wp:inline>
        </w:drawing>
      </w:r>
      <w:r>
        <w:t xml:space="preserve"> </w:t>
      </w:r>
    </w:p>
    <w:p w14:paraId="2331F49F" w14:textId="77777777" w:rsidR="00FE579B" w:rsidRDefault="00000000">
      <w:pPr>
        <w:spacing w:after="294"/>
        <w:ind w:right="59"/>
      </w:pPr>
      <w:r>
        <w:t xml:space="preserve">Por cada componente que tenemos en la IDE, existe un archivo </w:t>
      </w:r>
      <w:proofErr w:type="spellStart"/>
      <w:r>
        <w:t>Markdown</w:t>
      </w:r>
      <w:proofErr w:type="spellEnd"/>
      <w:r>
        <w:t xml:space="preserve"> en el que explica el funcionamiento de este. Explicaremos en breve cada uno de ellos: </w:t>
      </w:r>
    </w:p>
    <w:p w14:paraId="4E823E32" w14:textId="77777777" w:rsidR="00FE579B" w:rsidRDefault="00000000">
      <w:pPr>
        <w:pStyle w:val="Ttulo3"/>
        <w:spacing w:after="106"/>
        <w:ind w:left="-5"/>
      </w:pPr>
      <w:r>
        <w:t>1)</w:t>
      </w:r>
      <w:r>
        <w:rPr>
          <w:rFonts w:ascii="Arial" w:eastAsia="Arial" w:hAnsi="Arial" w:cs="Arial"/>
        </w:rPr>
        <w:t xml:space="preserve"> </w:t>
      </w:r>
      <w:r>
        <w:t xml:space="preserve">Inicio </w:t>
      </w:r>
    </w:p>
    <w:p w14:paraId="7598D41C" w14:textId="77777777" w:rsidR="00FE579B" w:rsidRDefault="00000000">
      <w:pPr>
        <w:ind w:left="356" w:right="59"/>
      </w:pPr>
      <w:r>
        <w:t xml:space="preserve">Para editar la dirección IP en la que se publica el contenido, simplemente reemplace la dirección actual con la nueva, el inicio está en la primera posición del </w:t>
      </w:r>
      <w:proofErr w:type="spellStart"/>
      <w:r>
        <w:t>sidebar</w:t>
      </w:r>
      <w:proofErr w:type="spellEnd"/>
      <w:r>
        <w:t>. Si desea modificar las imágenes, estas deben ser agregadas en la siguiente ruta: ../</w:t>
      </w:r>
      <w:proofErr w:type="spellStart"/>
      <w:r>
        <w:t>docs</w:t>
      </w:r>
      <w:proofErr w:type="spellEnd"/>
      <w:r>
        <w:t>/tutorial-ide/</w:t>
      </w:r>
      <w:proofErr w:type="spellStart"/>
      <w:r>
        <w:t>img</w:t>
      </w:r>
      <w:proofErr w:type="spellEnd"/>
      <w:r>
        <w:t xml:space="preserve">/nombreimagen.png. Asegúrese de incluir el nombre correcto del archivo de la imagen que desea agregar. </w:t>
      </w:r>
    </w:p>
    <w:p w14:paraId="030E2F1C" w14:textId="77777777" w:rsidR="00FE579B" w:rsidRDefault="00000000">
      <w:pPr>
        <w:spacing w:after="107" w:line="259" w:lineRule="auto"/>
        <w:ind w:left="0" w:right="804" w:firstLine="0"/>
        <w:jc w:val="right"/>
      </w:pPr>
      <w:r>
        <w:rPr>
          <w:noProof/>
        </w:rPr>
        <w:drawing>
          <wp:inline distT="0" distB="0" distL="0" distR="0" wp14:anchorId="179C2423" wp14:editId="5C2307FD">
            <wp:extent cx="5400040" cy="3432810"/>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36"/>
                    <a:stretch>
                      <a:fillRect/>
                    </a:stretch>
                  </pic:blipFill>
                  <pic:spPr>
                    <a:xfrm>
                      <a:off x="0" y="0"/>
                      <a:ext cx="5400040" cy="3432810"/>
                    </a:xfrm>
                    <a:prstGeom prst="rect">
                      <a:avLst/>
                    </a:prstGeom>
                  </pic:spPr>
                </pic:pic>
              </a:graphicData>
            </a:graphic>
          </wp:inline>
        </w:drawing>
      </w:r>
      <w:r>
        <w:rPr>
          <w:b/>
        </w:rPr>
        <w:t xml:space="preserve"> </w:t>
      </w:r>
    </w:p>
    <w:p w14:paraId="5231FF3E" w14:textId="77777777" w:rsidR="00FE579B" w:rsidRDefault="00000000">
      <w:pPr>
        <w:pStyle w:val="Ttulo3"/>
        <w:spacing w:after="106"/>
        <w:ind w:left="-5"/>
      </w:pPr>
      <w:r>
        <w:lastRenderedPageBreak/>
        <w:t>2)</w:t>
      </w:r>
      <w:r>
        <w:rPr>
          <w:rFonts w:ascii="Arial" w:eastAsia="Arial" w:hAnsi="Arial" w:cs="Arial"/>
        </w:rPr>
        <w:t xml:space="preserve"> </w:t>
      </w:r>
      <w:r>
        <w:t xml:space="preserve">Menú </w:t>
      </w:r>
    </w:p>
    <w:p w14:paraId="6319BE99" w14:textId="77777777" w:rsidR="00FE579B" w:rsidRDefault="00000000">
      <w:pPr>
        <w:spacing w:after="0"/>
        <w:ind w:left="356" w:right="59"/>
      </w:pPr>
      <w:r>
        <w:t>Como el inicio las imágenes se ubican en la ruta: ../</w:t>
      </w:r>
      <w:proofErr w:type="spellStart"/>
      <w:r>
        <w:t>docs</w:t>
      </w:r>
      <w:proofErr w:type="spellEnd"/>
      <w:r>
        <w:t>/tutorial-ide/</w:t>
      </w:r>
      <w:proofErr w:type="spellStart"/>
      <w:r>
        <w:t>img</w:t>
      </w:r>
      <w:proofErr w:type="spellEnd"/>
      <w:r>
        <w:t xml:space="preserve">/nombreimagen.png. Aquí se detalla submenús para una navegación directa hacia áreas específicas: el submenú "IDE" facilita el acceso a la página de inicio del IDE, "Servicios" conduce a una sección que ofrece </w:t>
      </w:r>
      <w:proofErr w:type="spellStart"/>
      <w:r>
        <w:t>geoservicios</w:t>
      </w:r>
      <w:proofErr w:type="spellEnd"/>
      <w:r>
        <w:t xml:space="preserve"> y documentación técnica, y "Contacto" abre una página dedicada a la comunicación con los usuarios. La sección de contacto, además de mostrar un formulario de consulta cuyo propósito es canalizar preguntas y comentarios hacia el correo electrónico del laboratorio a cargo, proporciona información de localización física del </w:t>
      </w:r>
      <w:proofErr w:type="spellStart"/>
      <w:r>
        <w:t>CIITT</w:t>
      </w:r>
      <w:proofErr w:type="spellEnd"/>
      <w:r>
        <w:t xml:space="preserve">, permitiendo consultas en persona. Este enfoque estructural y de navegación busca optimizar la experiencia del usuario al proporcionar un acceso claro y directo a los recursos y servicios ofrecidos por el IDE.  </w:t>
      </w:r>
    </w:p>
    <w:p w14:paraId="6DB1D297" w14:textId="77777777" w:rsidR="00FE579B" w:rsidRDefault="00000000">
      <w:pPr>
        <w:spacing w:after="113" w:line="259" w:lineRule="auto"/>
        <w:ind w:left="0" w:right="804" w:firstLine="0"/>
        <w:jc w:val="right"/>
      </w:pPr>
      <w:r>
        <w:rPr>
          <w:noProof/>
        </w:rPr>
        <w:drawing>
          <wp:inline distT="0" distB="0" distL="0" distR="0" wp14:anchorId="46F6545E" wp14:editId="730F83B8">
            <wp:extent cx="5400040" cy="1911985"/>
            <wp:effectExtent l="0" t="0" r="0" b="0"/>
            <wp:docPr id="1486" name="Picture 1486"/>
            <wp:cNvGraphicFramePr/>
            <a:graphic xmlns:a="http://schemas.openxmlformats.org/drawingml/2006/main">
              <a:graphicData uri="http://schemas.openxmlformats.org/drawingml/2006/picture">
                <pic:pic xmlns:pic="http://schemas.openxmlformats.org/drawingml/2006/picture">
                  <pic:nvPicPr>
                    <pic:cNvPr id="1486" name="Picture 1486"/>
                    <pic:cNvPicPr/>
                  </pic:nvPicPr>
                  <pic:blipFill>
                    <a:blip r:embed="rId37"/>
                    <a:stretch>
                      <a:fillRect/>
                    </a:stretch>
                  </pic:blipFill>
                  <pic:spPr>
                    <a:xfrm>
                      <a:off x="0" y="0"/>
                      <a:ext cx="5400040" cy="1911985"/>
                    </a:xfrm>
                    <a:prstGeom prst="rect">
                      <a:avLst/>
                    </a:prstGeom>
                  </pic:spPr>
                </pic:pic>
              </a:graphicData>
            </a:graphic>
          </wp:inline>
        </w:drawing>
      </w:r>
      <w:r>
        <w:rPr>
          <w:b/>
        </w:rPr>
        <w:t xml:space="preserve"> </w:t>
      </w:r>
    </w:p>
    <w:p w14:paraId="59E8D0FB" w14:textId="77777777" w:rsidR="00FE579B" w:rsidRDefault="00000000">
      <w:pPr>
        <w:pStyle w:val="Ttulo3"/>
        <w:spacing w:after="106"/>
        <w:ind w:left="-5"/>
      </w:pPr>
      <w:r>
        <w:t>3)</w:t>
      </w:r>
      <w:r>
        <w:rPr>
          <w:rFonts w:ascii="Arial" w:eastAsia="Arial" w:hAnsi="Arial" w:cs="Arial"/>
        </w:rPr>
        <w:t xml:space="preserve"> </w:t>
      </w:r>
      <w:r>
        <w:t xml:space="preserve">Catalogo </w:t>
      </w:r>
    </w:p>
    <w:p w14:paraId="53A61D33" w14:textId="77777777" w:rsidR="00FE579B" w:rsidRDefault="00000000">
      <w:pPr>
        <w:spacing w:after="0"/>
        <w:ind w:left="356" w:right="59"/>
      </w:pPr>
      <w:r>
        <w:t xml:space="preserve">Se encuentra configurado para ocupar la tercera posición en el panel lateral, se presenta el "Catálogo de proyectos", acompañado de una imagen representativa. Este catálogo incluye un buscador para localizar proyectos por palabras clave, una sección de filtros que permite refinar la búsqueda según la fuente o laboratorio, y un listado completo de proyectos. Cada entrada en el listado detalla el título, una breve descripción, la fecha de publicación, la categoría, la fuente, y los autores del proyecto. Al seleccionar un proyecto, el usuario es redirigido a un </w:t>
      </w:r>
      <w:proofErr w:type="spellStart"/>
      <w:r>
        <w:t>geovisor</w:t>
      </w:r>
      <w:proofErr w:type="spellEnd"/>
      <w:r>
        <w:t xml:space="preserve"> que ofrece información detallada sobre el mismo, facilitando la navegación y el acceso a los datos de interés de manera eficiente y estructurada. </w:t>
      </w:r>
    </w:p>
    <w:p w14:paraId="26BB1C93" w14:textId="77777777" w:rsidR="00FE579B" w:rsidRDefault="00000000">
      <w:pPr>
        <w:spacing w:after="110" w:line="259" w:lineRule="auto"/>
        <w:ind w:left="0" w:right="804" w:firstLine="0"/>
        <w:jc w:val="right"/>
      </w:pPr>
      <w:r>
        <w:rPr>
          <w:noProof/>
        </w:rPr>
        <w:drawing>
          <wp:inline distT="0" distB="0" distL="0" distR="0" wp14:anchorId="353D276D" wp14:editId="061E4490">
            <wp:extent cx="5400040" cy="2889250"/>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38"/>
                    <a:stretch>
                      <a:fillRect/>
                    </a:stretch>
                  </pic:blipFill>
                  <pic:spPr>
                    <a:xfrm>
                      <a:off x="0" y="0"/>
                      <a:ext cx="5400040" cy="2889250"/>
                    </a:xfrm>
                    <a:prstGeom prst="rect">
                      <a:avLst/>
                    </a:prstGeom>
                  </pic:spPr>
                </pic:pic>
              </a:graphicData>
            </a:graphic>
          </wp:inline>
        </w:drawing>
      </w:r>
      <w:r>
        <w:rPr>
          <w:b/>
        </w:rPr>
        <w:t xml:space="preserve"> </w:t>
      </w:r>
    </w:p>
    <w:p w14:paraId="7343EE38" w14:textId="77777777" w:rsidR="00FE579B" w:rsidRDefault="00000000">
      <w:pPr>
        <w:pStyle w:val="Ttulo3"/>
        <w:spacing w:after="110"/>
        <w:ind w:left="-5"/>
      </w:pPr>
      <w:r>
        <w:lastRenderedPageBreak/>
        <w:t>4)</w:t>
      </w:r>
      <w:r>
        <w:rPr>
          <w:rFonts w:ascii="Arial" w:eastAsia="Arial" w:hAnsi="Arial" w:cs="Arial"/>
        </w:rPr>
        <w:t xml:space="preserve"> </w:t>
      </w:r>
      <w:proofErr w:type="spellStart"/>
      <w:r>
        <w:t>Geoservicios</w:t>
      </w:r>
      <w:proofErr w:type="spellEnd"/>
      <w:r>
        <w:t xml:space="preserve"> </w:t>
      </w:r>
    </w:p>
    <w:p w14:paraId="1016CABD" w14:textId="77777777" w:rsidR="00FE579B" w:rsidRDefault="00000000">
      <w:pPr>
        <w:spacing w:after="0"/>
        <w:ind w:left="356" w:right="59"/>
      </w:pPr>
      <w:r>
        <w:t>Este componente está configurado para ser el quinto elemento en el panel lateral, detalla la sección "</w:t>
      </w:r>
      <w:proofErr w:type="spellStart"/>
      <w:r>
        <w:t>Geoservicios</w:t>
      </w:r>
      <w:proofErr w:type="spellEnd"/>
      <w:r>
        <w:t xml:space="preserve">" con una guía técnica sobre cómo acceder y usar servicios geoespaciales como </w:t>
      </w:r>
      <w:proofErr w:type="spellStart"/>
      <w:r>
        <w:t>WMS</w:t>
      </w:r>
      <w:proofErr w:type="spellEnd"/>
      <w:r>
        <w:t xml:space="preserve">, </w:t>
      </w:r>
      <w:proofErr w:type="spellStart"/>
      <w:r>
        <w:t>WFS</w:t>
      </w:r>
      <w:proofErr w:type="spellEnd"/>
      <w:r>
        <w:t xml:space="preserve"> y </w:t>
      </w:r>
      <w:proofErr w:type="spellStart"/>
      <w:r>
        <w:t>WCS</w:t>
      </w:r>
      <w:proofErr w:type="spellEnd"/>
      <w:r>
        <w:t xml:space="preserve"> a través de </w:t>
      </w:r>
      <w:proofErr w:type="spellStart"/>
      <w:r>
        <w:t>QGIS</w:t>
      </w:r>
      <w:proofErr w:type="spellEnd"/>
      <w:r>
        <w:t xml:space="preserve">. Se inicia con una introducción a los </w:t>
      </w:r>
      <w:proofErr w:type="spellStart"/>
      <w:r>
        <w:t>geoservicios</w:t>
      </w:r>
      <w:proofErr w:type="spellEnd"/>
      <w:r>
        <w:t xml:space="preserve"> ofrecidos, seguida de un ejemplo práctico que incluye una imagen con un cuadro de autor, proyecto y URL para facilitar la referencia. Luego, se ofrece un tutorial paso a paso ilustrado para consumir un </w:t>
      </w:r>
      <w:proofErr w:type="spellStart"/>
      <w:r>
        <w:t>geoservicio</w:t>
      </w:r>
      <w:proofErr w:type="spellEnd"/>
      <w:r>
        <w:t xml:space="preserve"> </w:t>
      </w:r>
      <w:proofErr w:type="spellStart"/>
      <w:r>
        <w:t>WMS</w:t>
      </w:r>
      <w:proofErr w:type="spellEnd"/>
      <w:r>
        <w:t xml:space="preserve"> en </w:t>
      </w:r>
      <w:proofErr w:type="spellStart"/>
      <w:r>
        <w:t>QGIS</w:t>
      </w:r>
      <w:proofErr w:type="spellEnd"/>
      <w:r>
        <w:t xml:space="preserve">, desde la apertura de la aplicación hasta la visualización de la capa geoespacial. Este enfoque instruccional proporciona a los usuarios un método claro y directo para integrar datos geoespaciales en sus proyectos de </w:t>
      </w:r>
      <w:proofErr w:type="spellStart"/>
      <w:r>
        <w:t>QGIS</w:t>
      </w:r>
      <w:proofErr w:type="spellEnd"/>
      <w:r>
        <w:t xml:space="preserve">, demostrando el proceso a través de imágenes explicativas que acompañan cada paso. </w:t>
      </w:r>
    </w:p>
    <w:p w14:paraId="556C79D1" w14:textId="77777777" w:rsidR="00FE579B" w:rsidRDefault="00000000">
      <w:pPr>
        <w:spacing w:after="109" w:line="259" w:lineRule="auto"/>
        <w:ind w:left="0" w:right="804" w:firstLine="0"/>
        <w:jc w:val="right"/>
      </w:pPr>
      <w:r>
        <w:rPr>
          <w:noProof/>
        </w:rPr>
        <w:drawing>
          <wp:inline distT="0" distB="0" distL="0" distR="0" wp14:anchorId="5238F21F" wp14:editId="6DAD76BC">
            <wp:extent cx="5400040" cy="2014220"/>
            <wp:effectExtent l="0" t="0" r="0" b="0"/>
            <wp:docPr id="1524" name="Picture 1524"/>
            <wp:cNvGraphicFramePr/>
            <a:graphic xmlns:a="http://schemas.openxmlformats.org/drawingml/2006/main">
              <a:graphicData uri="http://schemas.openxmlformats.org/drawingml/2006/picture">
                <pic:pic xmlns:pic="http://schemas.openxmlformats.org/drawingml/2006/picture">
                  <pic:nvPicPr>
                    <pic:cNvPr id="1524" name="Picture 1524"/>
                    <pic:cNvPicPr/>
                  </pic:nvPicPr>
                  <pic:blipFill>
                    <a:blip r:embed="rId39"/>
                    <a:stretch>
                      <a:fillRect/>
                    </a:stretch>
                  </pic:blipFill>
                  <pic:spPr>
                    <a:xfrm>
                      <a:off x="0" y="0"/>
                      <a:ext cx="5400040" cy="2014220"/>
                    </a:xfrm>
                    <a:prstGeom prst="rect">
                      <a:avLst/>
                    </a:prstGeom>
                  </pic:spPr>
                </pic:pic>
              </a:graphicData>
            </a:graphic>
          </wp:inline>
        </w:drawing>
      </w:r>
      <w:r>
        <w:rPr>
          <w:b/>
        </w:rPr>
        <w:t xml:space="preserve"> </w:t>
      </w:r>
    </w:p>
    <w:p w14:paraId="3D8A39DE" w14:textId="77777777" w:rsidR="00FE579B" w:rsidRDefault="00000000">
      <w:pPr>
        <w:pStyle w:val="Ttulo1"/>
        <w:spacing w:after="110" w:line="265" w:lineRule="auto"/>
        <w:ind w:left="-5"/>
        <w:jc w:val="left"/>
      </w:pPr>
      <w:bookmarkStart w:id="12" w:name="_Toc20001"/>
      <w:r>
        <w:rPr>
          <w:sz w:val="24"/>
        </w:rPr>
        <w:t>5)</w:t>
      </w:r>
      <w:r>
        <w:rPr>
          <w:rFonts w:ascii="Arial" w:eastAsia="Arial" w:hAnsi="Arial" w:cs="Arial"/>
          <w:sz w:val="24"/>
        </w:rPr>
        <w:t xml:space="preserve"> </w:t>
      </w:r>
      <w:proofErr w:type="spellStart"/>
      <w:r>
        <w:rPr>
          <w:sz w:val="24"/>
        </w:rPr>
        <w:t>Geovisor</w:t>
      </w:r>
      <w:proofErr w:type="spellEnd"/>
      <w:r>
        <w:rPr>
          <w:sz w:val="24"/>
        </w:rPr>
        <w:t xml:space="preserve"> </w:t>
      </w:r>
      <w:bookmarkEnd w:id="12"/>
    </w:p>
    <w:p w14:paraId="7ADAC58C" w14:textId="77777777" w:rsidR="00FE579B" w:rsidRDefault="00000000">
      <w:pPr>
        <w:spacing w:after="0"/>
        <w:ind w:left="356" w:right="59"/>
      </w:pPr>
      <w:r>
        <w:t xml:space="preserve">En la cuarta posición del panel lateral, el documento de </w:t>
      </w:r>
      <w:proofErr w:type="spellStart"/>
      <w:r>
        <w:t>Markdown</w:t>
      </w:r>
      <w:proofErr w:type="spellEnd"/>
      <w:r>
        <w:t xml:space="preserve"> presenta la sección "</w:t>
      </w:r>
      <w:proofErr w:type="spellStart"/>
      <w:r>
        <w:t>Geovisor</w:t>
      </w:r>
      <w:proofErr w:type="spellEnd"/>
      <w:r>
        <w:t xml:space="preserve">", describiendo sus principales características y funcionalidades. Inicia con una visión general y una imagen del </w:t>
      </w:r>
      <w:proofErr w:type="spellStart"/>
      <w:r>
        <w:t>geovisor</w:t>
      </w:r>
      <w:proofErr w:type="spellEnd"/>
      <w:r>
        <w:t xml:space="preserve">, seguido de detalles sobre la interfaz, que incluye una barra lateral con información del proyecto y controles de mapa para la navegación. La sección "Capas y descarga" ilustra cómo activar capas específicas y acceder a opciones de descarga de datos en formatos como </w:t>
      </w:r>
      <w:proofErr w:type="spellStart"/>
      <w:r>
        <w:t>GeoTIFF</w:t>
      </w:r>
      <w:proofErr w:type="spellEnd"/>
      <w:r>
        <w:t xml:space="preserve">, JPEG, </w:t>
      </w:r>
      <w:proofErr w:type="spellStart"/>
      <w:r>
        <w:t>GeoJSON</w:t>
      </w:r>
      <w:proofErr w:type="spellEnd"/>
      <w:r>
        <w:t xml:space="preserve"> y </w:t>
      </w:r>
      <w:proofErr w:type="spellStart"/>
      <w:r>
        <w:t>Shapefile</w:t>
      </w:r>
      <w:proofErr w:type="spellEnd"/>
      <w:r>
        <w:t xml:space="preserve">. Este resumen ofrece una guía concisa para el usuario sobre cómo navegar y utilizar el </w:t>
      </w:r>
      <w:proofErr w:type="spellStart"/>
      <w:r>
        <w:t>geovisor</w:t>
      </w:r>
      <w:proofErr w:type="spellEnd"/>
      <w:r>
        <w:t xml:space="preserve">, resaltando sus capacidades de visualización y descarga de datos geoespaciales. </w:t>
      </w:r>
    </w:p>
    <w:p w14:paraId="35D98C23" w14:textId="77777777" w:rsidR="00FE579B" w:rsidRDefault="00000000">
      <w:pPr>
        <w:spacing w:after="108" w:line="259" w:lineRule="auto"/>
        <w:ind w:left="0" w:right="804" w:firstLine="0"/>
        <w:jc w:val="right"/>
      </w:pPr>
      <w:r>
        <w:rPr>
          <w:noProof/>
        </w:rPr>
        <w:drawing>
          <wp:inline distT="0" distB="0" distL="0" distR="0" wp14:anchorId="32B10495" wp14:editId="4C098C63">
            <wp:extent cx="5400040" cy="2229485"/>
            <wp:effectExtent l="0" t="0" r="0" b="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40"/>
                    <a:stretch>
                      <a:fillRect/>
                    </a:stretch>
                  </pic:blipFill>
                  <pic:spPr>
                    <a:xfrm>
                      <a:off x="0" y="0"/>
                      <a:ext cx="5400040" cy="2229485"/>
                    </a:xfrm>
                    <a:prstGeom prst="rect">
                      <a:avLst/>
                    </a:prstGeom>
                  </pic:spPr>
                </pic:pic>
              </a:graphicData>
            </a:graphic>
          </wp:inline>
        </w:drawing>
      </w:r>
      <w:r>
        <w:rPr>
          <w:b/>
        </w:rPr>
        <w:t xml:space="preserve"> </w:t>
      </w:r>
    </w:p>
    <w:p w14:paraId="75E1F35A" w14:textId="77777777" w:rsidR="00FE579B" w:rsidRDefault="00000000">
      <w:pPr>
        <w:pStyle w:val="Ttulo3"/>
        <w:spacing w:after="110"/>
        <w:ind w:left="-5"/>
      </w:pPr>
      <w:r>
        <w:lastRenderedPageBreak/>
        <w:t>6)</w:t>
      </w:r>
      <w:r>
        <w:rPr>
          <w:rFonts w:ascii="Arial" w:eastAsia="Arial" w:hAnsi="Arial" w:cs="Arial"/>
        </w:rPr>
        <w:t xml:space="preserve"> </w:t>
      </w:r>
      <w:r>
        <w:t xml:space="preserve">Manual </w:t>
      </w:r>
    </w:p>
    <w:p w14:paraId="7841BF53" w14:textId="77777777" w:rsidR="00FE579B" w:rsidRDefault="00000000">
      <w:pPr>
        <w:spacing w:after="10"/>
        <w:ind w:left="356" w:right="59"/>
      </w:pPr>
      <w:r>
        <w:t xml:space="preserve">En la sexta y última posición del panel lateral, el documento de </w:t>
      </w:r>
      <w:proofErr w:type="spellStart"/>
      <w:r>
        <w:t>Markdown</w:t>
      </w:r>
      <w:proofErr w:type="spellEnd"/>
      <w:r>
        <w:t xml:space="preserve"> introduce la sección "Manual", complementada con una imagen que ilustra el acceso al mismo. </w:t>
      </w:r>
    </w:p>
    <w:p w14:paraId="0D55C845" w14:textId="77777777" w:rsidR="00FE579B" w:rsidRDefault="00000000">
      <w:pPr>
        <w:spacing w:after="480" w:line="259" w:lineRule="auto"/>
        <w:ind w:left="0" w:right="1561" w:firstLine="0"/>
        <w:jc w:val="right"/>
      </w:pPr>
      <w:r>
        <w:rPr>
          <w:noProof/>
        </w:rPr>
        <w:drawing>
          <wp:inline distT="0" distB="0" distL="0" distR="0" wp14:anchorId="255B9E03" wp14:editId="46C9B015">
            <wp:extent cx="4434840" cy="1760220"/>
            <wp:effectExtent l="0" t="0" r="0" b="0"/>
            <wp:docPr id="1601" name="Picture 1601"/>
            <wp:cNvGraphicFramePr/>
            <a:graphic xmlns:a="http://schemas.openxmlformats.org/drawingml/2006/main">
              <a:graphicData uri="http://schemas.openxmlformats.org/drawingml/2006/picture">
                <pic:pic xmlns:pic="http://schemas.openxmlformats.org/drawingml/2006/picture">
                  <pic:nvPicPr>
                    <pic:cNvPr id="1601" name="Picture 1601"/>
                    <pic:cNvPicPr/>
                  </pic:nvPicPr>
                  <pic:blipFill>
                    <a:blip r:embed="rId41"/>
                    <a:stretch>
                      <a:fillRect/>
                    </a:stretch>
                  </pic:blipFill>
                  <pic:spPr>
                    <a:xfrm>
                      <a:off x="0" y="0"/>
                      <a:ext cx="4434840" cy="1760220"/>
                    </a:xfrm>
                    <a:prstGeom prst="rect">
                      <a:avLst/>
                    </a:prstGeom>
                  </pic:spPr>
                </pic:pic>
              </a:graphicData>
            </a:graphic>
          </wp:inline>
        </w:drawing>
      </w:r>
      <w:r>
        <w:rPr>
          <w:b/>
        </w:rPr>
        <w:t xml:space="preserve"> </w:t>
      </w:r>
    </w:p>
    <w:p w14:paraId="2EF0AEF2" w14:textId="77777777" w:rsidR="00FE579B" w:rsidRDefault="00000000">
      <w:pPr>
        <w:pStyle w:val="Ttulo2"/>
        <w:spacing w:after="42"/>
        <w:ind w:left="704"/>
        <w:jc w:val="left"/>
      </w:pPr>
      <w:proofErr w:type="spellStart"/>
      <w:r>
        <w:rPr>
          <w:sz w:val="32"/>
        </w:rPr>
        <w:t>Geovisor</w:t>
      </w:r>
      <w:proofErr w:type="spellEnd"/>
      <w:r>
        <w:rPr>
          <w:sz w:val="32"/>
        </w:rPr>
        <w:t xml:space="preserve"> </w:t>
      </w:r>
    </w:p>
    <w:p w14:paraId="62745660" w14:textId="77777777" w:rsidR="00FE579B" w:rsidRDefault="00000000">
      <w:pPr>
        <w:spacing w:after="302"/>
        <w:ind w:right="59"/>
      </w:pPr>
      <w:r>
        <w:t>Empezamos a describir la estructura y funcionalidad del componente ‘</w:t>
      </w:r>
      <w:proofErr w:type="spellStart"/>
      <w:r>
        <w:t>JoseMapsPage</w:t>
      </w:r>
      <w:proofErr w:type="spellEnd"/>
      <w:r>
        <w:t xml:space="preserve">’ que también lo conoceremos como </w:t>
      </w:r>
      <w:proofErr w:type="spellStart"/>
      <w:r>
        <w:t>geovisor</w:t>
      </w:r>
      <w:proofErr w:type="spellEnd"/>
      <w:r>
        <w:t>, las funcionalidades principales son visualización de un panel lateral con opciones para activar/desactivar capas de datos geográficos, descarga de datos geoespaciales en diferentes formatos (</w:t>
      </w:r>
      <w:proofErr w:type="spellStart"/>
      <w:r>
        <w:t>GeoTIFF</w:t>
      </w:r>
      <w:proofErr w:type="spellEnd"/>
      <w:r>
        <w:t xml:space="preserve">, JPEG, </w:t>
      </w:r>
      <w:proofErr w:type="spellStart"/>
      <w:r>
        <w:t>GeoJson</w:t>
      </w:r>
      <w:proofErr w:type="spellEnd"/>
      <w:r>
        <w:t xml:space="preserve">, </w:t>
      </w:r>
      <w:proofErr w:type="spellStart"/>
      <w:r>
        <w:t>Shapefile</w:t>
      </w:r>
      <w:proofErr w:type="spellEnd"/>
      <w:r>
        <w:t xml:space="preserve">) y la interacción con un mapa geográfico para visualizar las capas de datos seleccionados. </w:t>
      </w:r>
    </w:p>
    <w:p w14:paraId="24228043" w14:textId="77777777" w:rsidR="00FE579B" w:rsidRDefault="00000000">
      <w:pPr>
        <w:spacing w:after="459" w:line="265" w:lineRule="auto"/>
        <w:ind w:left="-5"/>
        <w:jc w:val="left"/>
      </w:pPr>
      <w:r>
        <w:rPr>
          <w:b/>
        </w:rPr>
        <w:t xml:space="preserve">Componentes importados: </w:t>
      </w:r>
    </w:p>
    <w:p w14:paraId="5A9F4695" w14:textId="77777777" w:rsidR="00FE579B" w:rsidRDefault="00000000">
      <w:pPr>
        <w:numPr>
          <w:ilvl w:val="0"/>
          <w:numId w:val="9"/>
        </w:numPr>
        <w:ind w:right="59" w:hanging="360"/>
      </w:pPr>
      <w:proofErr w:type="spellStart"/>
      <w:r>
        <w:rPr>
          <w:b/>
        </w:rPr>
        <w:t>ChoseLayerItem</w:t>
      </w:r>
      <w:proofErr w:type="spellEnd"/>
      <w:r>
        <w:rPr>
          <w:b/>
        </w:rPr>
        <w:t>:</w:t>
      </w:r>
      <w:r>
        <w:t xml:space="preserve"> Componente para cada </w:t>
      </w:r>
      <w:proofErr w:type="spellStart"/>
      <w:r>
        <w:t>item</w:t>
      </w:r>
      <w:proofErr w:type="spellEnd"/>
      <w:r>
        <w:t xml:space="preserve"> de la lista de capas de datos. Permite al usuario activar/desactivar la visualización de la capa en el mapa. </w:t>
      </w:r>
    </w:p>
    <w:p w14:paraId="2B639D78" w14:textId="77777777" w:rsidR="00FE579B" w:rsidRDefault="00000000">
      <w:pPr>
        <w:numPr>
          <w:ilvl w:val="0"/>
          <w:numId w:val="9"/>
        </w:numPr>
        <w:spacing w:after="139" w:line="259" w:lineRule="auto"/>
        <w:ind w:right="59" w:hanging="360"/>
      </w:pPr>
      <w:proofErr w:type="spellStart"/>
      <w:r>
        <w:rPr>
          <w:b/>
        </w:rPr>
        <w:t>GeoViewerJose</w:t>
      </w:r>
      <w:proofErr w:type="spellEnd"/>
      <w:r>
        <w:rPr>
          <w:b/>
        </w:rPr>
        <w:t>:</w:t>
      </w:r>
      <w:r>
        <w:t xml:space="preserve"> Componente encargado de mostrar el mapa y las capas de datos activas. </w:t>
      </w:r>
    </w:p>
    <w:p w14:paraId="279CC82E" w14:textId="77777777" w:rsidR="00FE579B" w:rsidRDefault="00000000">
      <w:pPr>
        <w:numPr>
          <w:ilvl w:val="0"/>
          <w:numId w:val="9"/>
        </w:numPr>
        <w:ind w:right="59" w:hanging="360"/>
      </w:pPr>
      <w:proofErr w:type="gramStart"/>
      <w:r>
        <w:rPr>
          <w:b/>
        </w:rPr>
        <w:t>Link</w:t>
      </w:r>
      <w:proofErr w:type="gramEnd"/>
      <w:r>
        <w:rPr>
          <w:b/>
        </w:rPr>
        <w:t>:</w:t>
      </w:r>
      <w:r>
        <w:t xml:space="preserve"> Componente de </w:t>
      </w:r>
      <w:proofErr w:type="spellStart"/>
      <w:r>
        <w:t>react</w:t>
      </w:r>
      <w:proofErr w:type="spellEnd"/>
      <w:r>
        <w:t>-</w:t>
      </w:r>
      <w:proofErr w:type="spellStart"/>
      <w:r>
        <w:t>router</w:t>
      </w:r>
      <w:proofErr w:type="spellEnd"/>
      <w:r>
        <w:t xml:space="preserve">-dom utilizado para la navegación entre componentes sin recargar la página. </w:t>
      </w:r>
    </w:p>
    <w:p w14:paraId="44B86068" w14:textId="77777777" w:rsidR="00FE579B" w:rsidRDefault="00000000">
      <w:pPr>
        <w:spacing w:after="387" w:line="259" w:lineRule="auto"/>
        <w:ind w:left="2398" w:firstLine="0"/>
        <w:jc w:val="left"/>
      </w:pPr>
      <w:r>
        <w:rPr>
          <w:noProof/>
        </w:rPr>
        <w:drawing>
          <wp:inline distT="0" distB="0" distL="0" distR="0" wp14:anchorId="4274EB0C" wp14:editId="1A6A07E6">
            <wp:extent cx="3822192" cy="635000"/>
            <wp:effectExtent l="0" t="0" r="0" b="0"/>
            <wp:docPr id="1628" name="Picture 1628"/>
            <wp:cNvGraphicFramePr/>
            <a:graphic xmlns:a="http://schemas.openxmlformats.org/drawingml/2006/main">
              <a:graphicData uri="http://schemas.openxmlformats.org/drawingml/2006/picture">
                <pic:pic xmlns:pic="http://schemas.openxmlformats.org/drawingml/2006/picture">
                  <pic:nvPicPr>
                    <pic:cNvPr id="1628" name="Picture 1628"/>
                    <pic:cNvPicPr/>
                  </pic:nvPicPr>
                  <pic:blipFill>
                    <a:blip r:embed="rId42"/>
                    <a:stretch>
                      <a:fillRect/>
                    </a:stretch>
                  </pic:blipFill>
                  <pic:spPr>
                    <a:xfrm>
                      <a:off x="0" y="0"/>
                      <a:ext cx="3822192" cy="635000"/>
                    </a:xfrm>
                    <a:prstGeom prst="rect">
                      <a:avLst/>
                    </a:prstGeom>
                  </pic:spPr>
                </pic:pic>
              </a:graphicData>
            </a:graphic>
          </wp:inline>
        </w:drawing>
      </w:r>
      <w:r>
        <w:t xml:space="preserve"> </w:t>
      </w:r>
    </w:p>
    <w:p w14:paraId="70574B7F" w14:textId="77777777" w:rsidR="00FE579B" w:rsidRDefault="00000000">
      <w:pPr>
        <w:pStyle w:val="Ttulo3"/>
        <w:ind w:left="-5"/>
      </w:pPr>
      <w:proofErr w:type="spellStart"/>
      <w:r>
        <w:t>Hooks</w:t>
      </w:r>
      <w:proofErr w:type="spellEnd"/>
      <w:r>
        <w:t xml:space="preserve"> </w:t>
      </w:r>
    </w:p>
    <w:p w14:paraId="5FF83F8B" w14:textId="77777777" w:rsidR="00FE579B" w:rsidRDefault="00000000">
      <w:pPr>
        <w:numPr>
          <w:ilvl w:val="0"/>
          <w:numId w:val="10"/>
        </w:numPr>
        <w:spacing w:after="143" w:line="259" w:lineRule="auto"/>
        <w:ind w:right="126" w:hanging="360"/>
      </w:pPr>
      <w:proofErr w:type="spellStart"/>
      <w:r>
        <w:rPr>
          <w:b/>
        </w:rPr>
        <w:t>useState</w:t>
      </w:r>
      <w:proofErr w:type="spellEnd"/>
      <w:r>
        <w:t xml:space="preserve">: Se utiliza para manejar el estado de la visibilidad de las capas de datos y del submenú. </w:t>
      </w:r>
    </w:p>
    <w:p w14:paraId="51AAB3CD" w14:textId="77777777" w:rsidR="00FE579B" w:rsidRDefault="00000000">
      <w:pPr>
        <w:numPr>
          <w:ilvl w:val="0"/>
          <w:numId w:val="10"/>
        </w:numPr>
        <w:spacing w:after="237"/>
        <w:ind w:right="126" w:hanging="360"/>
      </w:pPr>
      <w:proofErr w:type="spellStart"/>
      <w:r>
        <w:rPr>
          <w:b/>
        </w:rPr>
        <w:t>useExpCalicatas</w:t>
      </w:r>
      <w:proofErr w:type="spellEnd"/>
      <w:r>
        <w:rPr>
          <w:b/>
        </w:rPr>
        <w:t xml:space="preserve">, </w:t>
      </w:r>
      <w:proofErr w:type="spellStart"/>
      <w:r>
        <w:rPr>
          <w:b/>
        </w:rPr>
        <w:t>useGeoAzuay</w:t>
      </w:r>
      <w:proofErr w:type="spellEnd"/>
      <w:r>
        <w:rPr>
          <w:b/>
        </w:rPr>
        <w:t xml:space="preserve">, </w:t>
      </w:r>
      <w:proofErr w:type="spellStart"/>
      <w:r>
        <w:rPr>
          <w:b/>
        </w:rPr>
        <w:t>useGeoLocal</w:t>
      </w:r>
      <w:proofErr w:type="spellEnd"/>
      <w:r>
        <w:rPr>
          <w:b/>
        </w:rPr>
        <w:t xml:space="preserve">, </w:t>
      </w:r>
      <w:proofErr w:type="spellStart"/>
      <w:r>
        <w:rPr>
          <w:b/>
        </w:rPr>
        <w:t>useInfoGeotecnica</w:t>
      </w:r>
      <w:proofErr w:type="spellEnd"/>
      <w:r>
        <w:rPr>
          <w:b/>
        </w:rPr>
        <w:t xml:space="preserve">, </w:t>
      </w:r>
      <w:proofErr w:type="spellStart"/>
      <w:r>
        <w:rPr>
          <w:b/>
        </w:rPr>
        <w:t>useIsoPeriodos</w:t>
      </w:r>
      <w:proofErr w:type="spellEnd"/>
      <w:r>
        <w:rPr>
          <w:b/>
        </w:rPr>
        <w:t xml:space="preserve">, </w:t>
      </w:r>
      <w:proofErr w:type="spellStart"/>
      <w:r>
        <w:rPr>
          <w:b/>
        </w:rPr>
        <w:t>useParrAzuay</w:t>
      </w:r>
      <w:proofErr w:type="spellEnd"/>
      <w:r>
        <w:rPr>
          <w:b/>
        </w:rPr>
        <w:t xml:space="preserve">, </w:t>
      </w:r>
      <w:proofErr w:type="spellStart"/>
      <w:r>
        <w:rPr>
          <w:b/>
        </w:rPr>
        <w:t>usePerfilEstra</w:t>
      </w:r>
      <w:proofErr w:type="spellEnd"/>
      <w:r>
        <w:rPr>
          <w:b/>
        </w:rPr>
        <w:t xml:space="preserve">: </w:t>
      </w:r>
      <w:proofErr w:type="spellStart"/>
      <w:r>
        <w:t>Hooks</w:t>
      </w:r>
      <w:proofErr w:type="spellEnd"/>
      <w:r>
        <w:t xml:space="preserve"> personalizados que probablemente se encargan de cargar y administrar los datos para cada tipo de capa geográfica, incluyendo el manejo de estados de carga. </w:t>
      </w:r>
    </w:p>
    <w:p w14:paraId="1CC0A66D" w14:textId="77777777" w:rsidR="00FE579B" w:rsidRDefault="00000000">
      <w:pPr>
        <w:spacing w:after="389" w:line="259" w:lineRule="auto"/>
        <w:ind w:left="716" w:firstLine="0"/>
        <w:jc w:val="center"/>
      </w:pPr>
      <w:r>
        <w:rPr>
          <w:noProof/>
        </w:rPr>
        <w:lastRenderedPageBreak/>
        <w:drawing>
          <wp:inline distT="0" distB="0" distL="0" distR="0" wp14:anchorId="70BDC28A" wp14:editId="3ADD2CFB">
            <wp:extent cx="2971800" cy="4800600"/>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43"/>
                    <a:stretch>
                      <a:fillRect/>
                    </a:stretch>
                  </pic:blipFill>
                  <pic:spPr>
                    <a:xfrm>
                      <a:off x="0" y="0"/>
                      <a:ext cx="2971800" cy="4800600"/>
                    </a:xfrm>
                    <a:prstGeom prst="rect">
                      <a:avLst/>
                    </a:prstGeom>
                  </pic:spPr>
                </pic:pic>
              </a:graphicData>
            </a:graphic>
          </wp:inline>
        </w:drawing>
      </w:r>
      <w:r>
        <w:t xml:space="preserve"> </w:t>
      </w:r>
    </w:p>
    <w:p w14:paraId="25BD6D1B" w14:textId="77777777" w:rsidR="00FE579B" w:rsidRDefault="00000000">
      <w:pPr>
        <w:pStyle w:val="Ttulo3"/>
        <w:ind w:left="-5"/>
      </w:pPr>
      <w:r>
        <w:t xml:space="preserve">Importaciones </w:t>
      </w:r>
    </w:p>
    <w:p w14:paraId="6F0F5F8D" w14:textId="77777777" w:rsidR="00FE579B" w:rsidRDefault="00000000">
      <w:pPr>
        <w:ind w:left="706" w:right="59" w:hanging="360"/>
      </w:pPr>
      <w:r>
        <w:rPr>
          <w:rFonts w:ascii="Segoe UI Symbol" w:eastAsia="Segoe UI Symbol" w:hAnsi="Segoe UI Symbol" w:cs="Segoe UI Symbol"/>
        </w:rPr>
        <w:t>•</w:t>
      </w:r>
      <w:r>
        <w:rPr>
          <w:rFonts w:ascii="Arial" w:eastAsia="Arial" w:hAnsi="Arial" w:cs="Arial"/>
        </w:rPr>
        <w:t xml:space="preserve"> </w:t>
      </w:r>
      <w:r>
        <w:t xml:space="preserve">Diversos archivos ZIP y TIFF: Representan los datos geoespaciales que se pueden visualizar en el mapa y descargar por el usuario. </w:t>
      </w:r>
    </w:p>
    <w:p w14:paraId="3BD18DA6" w14:textId="77777777" w:rsidR="00FE579B" w:rsidRDefault="00000000">
      <w:pPr>
        <w:spacing w:after="390" w:line="259" w:lineRule="auto"/>
        <w:ind w:left="716" w:firstLine="0"/>
        <w:jc w:val="center"/>
      </w:pPr>
      <w:r>
        <w:rPr>
          <w:noProof/>
        </w:rPr>
        <w:drawing>
          <wp:inline distT="0" distB="0" distL="0" distR="0" wp14:anchorId="521374F8" wp14:editId="4F7B3B7D">
            <wp:extent cx="3345180" cy="2171700"/>
            <wp:effectExtent l="0" t="0" r="0" b="0"/>
            <wp:docPr id="1650" name="Picture 1650"/>
            <wp:cNvGraphicFramePr/>
            <a:graphic xmlns:a="http://schemas.openxmlformats.org/drawingml/2006/main">
              <a:graphicData uri="http://schemas.openxmlformats.org/drawingml/2006/picture">
                <pic:pic xmlns:pic="http://schemas.openxmlformats.org/drawingml/2006/picture">
                  <pic:nvPicPr>
                    <pic:cNvPr id="1650" name="Picture 1650"/>
                    <pic:cNvPicPr/>
                  </pic:nvPicPr>
                  <pic:blipFill>
                    <a:blip r:embed="rId44"/>
                    <a:stretch>
                      <a:fillRect/>
                    </a:stretch>
                  </pic:blipFill>
                  <pic:spPr>
                    <a:xfrm>
                      <a:off x="0" y="0"/>
                      <a:ext cx="3345180" cy="2171700"/>
                    </a:xfrm>
                    <a:prstGeom prst="rect">
                      <a:avLst/>
                    </a:prstGeom>
                  </pic:spPr>
                </pic:pic>
              </a:graphicData>
            </a:graphic>
          </wp:inline>
        </w:drawing>
      </w:r>
      <w:r>
        <w:t xml:space="preserve"> </w:t>
      </w:r>
    </w:p>
    <w:p w14:paraId="7133E2A8" w14:textId="77777777" w:rsidR="00FE579B" w:rsidRDefault="00000000">
      <w:pPr>
        <w:pStyle w:val="Ttulo3"/>
        <w:ind w:left="-5"/>
      </w:pPr>
      <w:r>
        <w:t xml:space="preserve">Funcionalidad de la UI </w:t>
      </w:r>
    </w:p>
    <w:p w14:paraId="6E8B4090" w14:textId="77777777" w:rsidR="00FE579B" w:rsidRDefault="00000000">
      <w:pPr>
        <w:spacing w:after="236"/>
        <w:ind w:left="706" w:right="59" w:hanging="360"/>
      </w:pPr>
      <w:r>
        <w:rPr>
          <w:rFonts w:ascii="Segoe UI Symbol" w:eastAsia="Segoe UI Symbol" w:hAnsi="Segoe UI Symbol" w:cs="Segoe UI Symbol"/>
        </w:rPr>
        <w:t>•</w:t>
      </w:r>
      <w:r>
        <w:rPr>
          <w:rFonts w:ascii="Arial" w:eastAsia="Arial" w:hAnsi="Arial" w:cs="Arial"/>
        </w:rPr>
        <w:t xml:space="preserve"> </w:t>
      </w:r>
      <w:r>
        <w:t xml:space="preserve">El componente organiza su interfaz en dos partes principales: un panel lateral y un visor de mapas. El panel lateral contiene una lista desplegable de proyectos y capas de datos, cada una con opciones para </w:t>
      </w:r>
      <w:r>
        <w:lastRenderedPageBreak/>
        <w:t xml:space="preserve">activar/desactivar la visualización en el mapa y descargar los datos. El visor de mapas muestra las capas activas seleccionadas por el usuario. </w:t>
      </w:r>
    </w:p>
    <w:p w14:paraId="6F38C620" w14:textId="77777777" w:rsidR="00FE579B" w:rsidRDefault="00000000">
      <w:pPr>
        <w:spacing w:after="390" w:line="259" w:lineRule="auto"/>
        <w:ind w:left="0" w:firstLine="0"/>
        <w:jc w:val="right"/>
      </w:pPr>
      <w:r>
        <w:rPr>
          <w:noProof/>
        </w:rPr>
        <w:drawing>
          <wp:inline distT="0" distB="0" distL="0" distR="0" wp14:anchorId="45A60BBE" wp14:editId="0E1D4FFE">
            <wp:extent cx="6645910" cy="4445635"/>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45"/>
                    <a:stretch>
                      <a:fillRect/>
                    </a:stretch>
                  </pic:blipFill>
                  <pic:spPr>
                    <a:xfrm>
                      <a:off x="0" y="0"/>
                      <a:ext cx="6645910" cy="4445635"/>
                    </a:xfrm>
                    <a:prstGeom prst="rect">
                      <a:avLst/>
                    </a:prstGeom>
                  </pic:spPr>
                </pic:pic>
              </a:graphicData>
            </a:graphic>
          </wp:inline>
        </w:drawing>
      </w:r>
      <w:r>
        <w:t xml:space="preserve"> </w:t>
      </w:r>
    </w:p>
    <w:p w14:paraId="7015B687" w14:textId="77777777" w:rsidR="00FE579B" w:rsidRDefault="00000000">
      <w:pPr>
        <w:pStyle w:val="Ttulo3"/>
        <w:ind w:left="-5"/>
      </w:pPr>
      <w:r>
        <w:t xml:space="preserve">Manejo de Estados y Datos </w:t>
      </w:r>
    </w:p>
    <w:p w14:paraId="0C085175" w14:textId="77777777" w:rsidR="00FE579B" w:rsidRDefault="00000000">
      <w:pPr>
        <w:spacing w:after="238"/>
        <w:ind w:left="706" w:right="59" w:hanging="360"/>
      </w:pPr>
      <w:r>
        <w:rPr>
          <w:rFonts w:ascii="Segoe UI Symbol" w:eastAsia="Segoe UI Symbol" w:hAnsi="Segoe UI Symbol" w:cs="Segoe UI Symbol"/>
        </w:rPr>
        <w:t>•</w:t>
      </w:r>
      <w:r>
        <w:rPr>
          <w:rFonts w:ascii="Arial" w:eastAsia="Arial" w:hAnsi="Arial" w:cs="Arial"/>
        </w:rPr>
        <w:t xml:space="preserve"> </w:t>
      </w:r>
      <w:r>
        <w:t xml:space="preserve">El componente utiliza estados para controlar la activación de las capas y la visibilidad del submenú. Los </w:t>
      </w:r>
      <w:proofErr w:type="spellStart"/>
      <w:r>
        <w:t>hooks</w:t>
      </w:r>
      <w:proofErr w:type="spellEnd"/>
      <w:r>
        <w:t xml:space="preserve"> personalizados probablemente hacen peticiones a una API o a un servidor de mapas para obtener los datos geoespaciales correspondientes a cada capa activada. </w:t>
      </w:r>
    </w:p>
    <w:p w14:paraId="3629A516" w14:textId="77777777" w:rsidR="00FE579B" w:rsidRDefault="00000000">
      <w:pPr>
        <w:spacing w:after="480" w:line="259" w:lineRule="auto"/>
        <w:ind w:left="0" w:firstLine="0"/>
        <w:jc w:val="right"/>
      </w:pPr>
      <w:r>
        <w:rPr>
          <w:noProof/>
        </w:rPr>
        <w:lastRenderedPageBreak/>
        <w:drawing>
          <wp:inline distT="0" distB="0" distL="0" distR="0" wp14:anchorId="15928031" wp14:editId="304CA521">
            <wp:extent cx="6645910" cy="4115435"/>
            <wp:effectExtent l="0" t="0" r="0" b="0"/>
            <wp:docPr id="1677" name="Picture 167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a:blip r:embed="rId46"/>
                    <a:stretch>
                      <a:fillRect/>
                    </a:stretch>
                  </pic:blipFill>
                  <pic:spPr>
                    <a:xfrm>
                      <a:off x="0" y="0"/>
                      <a:ext cx="6645910" cy="4115435"/>
                    </a:xfrm>
                    <a:prstGeom prst="rect">
                      <a:avLst/>
                    </a:prstGeom>
                  </pic:spPr>
                </pic:pic>
              </a:graphicData>
            </a:graphic>
          </wp:inline>
        </w:drawing>
      </w:r>
      <w:r>
        <w:t xml:space="preserve"> </w:t>
      </w:r>
    </w:p>
    <w:p w14:paraId="76AEFD94" w14:textId="77777777" w:rsidR="00FE579B" w:rsidRDefault="00000000">
      <w:pPr>
        <w:pStyle w:val="Ttulo1"/>
        <w:spacing w:after="90"/>
        <w:ind w:left="704"/>
        <w:jc w:val="left"/>
      </w:pPr>
      <w:bookmarkStart w:id="13" w:name="_Toc20002"/>
      <w:r>
        <w:rPr>
          <w:sz w:val="32"/>
        </w:rPr>
        <w:t xml:space="preserve">Contactos </w:t>
      </w:r>
      <w:bookmarkEnd w:id="13"/>
    </w:p>
    <w:p w14:paraId="324306A2" w14:textId="77777777" w:rsidR="00FE579B" w:rsidRDefault="00000000">
      <w:pPr>
        <w:pStyle w:val="Ttulo3"/>
        <w:spacing w:after="433"/>
        <w:ind w:left="-5"/>
      </w:pPr>
      <w:r>
        <w:t xml:space="preserve">Estructura del Componente </w:t>
      </w:r>
    </w:p>
    <w:p w14:paraId="50625608" w14:textId="77777777" w:rsidR="00FE579B" w:rsidRDefault="00000000">
      <w:pPr>
        <w:spacing w:after="467" w:line="259" w:lineRule="auto"/>
        <w:ind w:right="59"/>
      </w:pPr>
      <w:r>
        <w:t xml:space="preserve">El componente se divide en dos secciones principales: </w:t>
      </w:r>
    </w:p>
    <w:p w14:paraId="678B614C" w14:textId="77777777" w:rsidR="00FE579B" w:rsidRDefault="00000000">
      <w:pPr>
        <w:numPr>
          <w:ilvl w:val="0"/>
          <w:numId w:val="11"/>
        </w:numPr>
        <w:ind w:right="59" w:hanging="360"/>
      </w:pPr>
      <w:r>
        <w:rPr>
          <w:b/>
        </w:rPr>
        <w:t>Formulario de Contacto:</w:t>
      </w:r>
      <w:r>
        <w:t xml:space="preserve"> Permite al usuario introducir sus datos personales, consulta, y detalles de afiliación. </w:t>
      </w:r>
    </w:p>
    <w:p w14:paraId="69208C21" w14:textId="77777777" w:rsidR="00FE579B" w:rsidRDefault="00000000">
      <w:pPr>
        <w:spacing w:after="330" w:line="259" w:lineRule="auto"/>
        <w:ind w:left="817" w:firstLine="0"/>
      </w:pPr>
      <w:r>
        <w:rPr>
          <w:noProof/>
        </w:rPr>
        <w:lastRenderedPageBreak/>
        <w:drawing>
          <wp:inline distT="0" distB="0" distL="0" distR="0" wp14:anchorId="0767A7DA" wp14:editId="2E9F06E6">
            <wp:extent cx="5608320" cy="4792980"/>
            <wp:effectExtent l="0" t="0" r="0" b="0"/>
            <wp:docPr id="1683" name="Picture 1683"/>
            <wp:cNvGraphicFramePr/>
            <a:graphic xmlns:a="http://schemas.openxmlformats.org/drawingml/2006/main">
              <a:graphicData uri="http://schemas.openxmlformats.org/drawingml/2006/picture">
                <pic:pic xmlns:pic="http://schemas.openxmlformats.org/drawingml/2006/picture">
                  <pic:nvPicPr>
                    <pic:cNvPr id="1683" name="Picture 1683"/>
                    <pic:cNvPicPr/>
                  </pic:nvPicPr>
                  <pic:blipFill>
                    <a:blip r:embed="rId47"/>
                    <a:stretch>
                      <a:fillRect/>
                    </a:stretch>
                  </pic:blipFill>
                  <pic:spPr>
                    <a:xfrm>
                      <a:off x="0" y="0"/>
                      <a:ext cx="5608320" cy="4792980"/>
                    </a:xfrm>
                    <a:prstGeom prst="rect">
                      <a:avLst/>
                    </a:prstGeom>
                  </pic:spPr>
                </pic:pic>
              </a:graphicData>
            </a:graphic>
          </wp:inline>
        </w:drawing>
      </w:r>
      <w:r>
        <w:t xml:space="preserve"> </w:t>
      </w:r>
    </w:p>
    <w:p w14:paraId="20ACC0EE" w14:textId="77777777" w:rsidR="00FE579B" w:rsidRDefault="00000000">
      <w:pPr>
        <w:spacing w:after="0" w:line="259" w:lineRule="auto"/>
        <w:ind w:left="808" w:firstLine="0"/>
      </w:pPr>
      <w:r>
        <w:rPr>
          <w:noProof/>
        </w:rPr>
        <w:drawing>
          <wp:inline distT="0" distB="0" distL="0" distR="0" wp14:anchorId="25D881F1" wp14:editId="7DFDD2F6">
            <wp:extent cx="5618607" cy="3015615"/>
            <wp:effectExtent l="0" t="0" r="0"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48"/>
                    <a:stretch>
                      <a:fillRect/>
                    </a:stretch>
                  </pic:blipFill>
                  <pic:spPr>
                    <a:xfrm>
                      <a:off x="0" y="0"/>
                      <a:ext cx="5618607" cy="3015615"/>
                    </a:xfrm>
                    <a:prstGeom prst="rect">
                      <a:avLst/>
                    </a:prstGeom>
                  </pic:spPr>
                </pic:pic>
              </a:graphicData>
            </a:graphic>
          </wp:inline>
        </w:drawing>
      </w:r>
      <w:r>
        <w:t xml:space="preserve"> </w:t>
      </w:r>
    </w:p>
    <w:p w14:paraId="1E72365E" w14:textId="77777777" w:rsidR="00FE579B" w:rsidRDefault="00000000">
      <w:pPr>
        <w:spacing w:after="411" w:line="259" w:lineRule="auto"/>
        <w:ind w:left="0" w:right="312" w:firstLine="0"/>
        <w:jc w:val="right"/>
      </w:pPr>
      <w:r>
        <w:rPr>
          <w:noProof/>
        </w:rPr>
        <w:lastRenderedPageBreak/>
        <w:drawing>
          <wp:inline distT="0" distB="0" distL="0" distR="0" wp14:anchorId="0D933476" wp14:editId="6350478A">
            <wp:extent cx="6252972" cy="3354705"/>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49"/>
                    <a:stretch>
                      <a:fillRect/>
                    </a:stretch>
                  </pic:blipFill>
                  <pic:spPr>
                    <a:xfrm>
                      <a:off x="0" y="0"/>
                      <a:ext cx="6252972" cy="3354705"/>
                    </a:xfrm>
                    <a:prstGeom prst="rect">
                      <a:avLst/>
                    </a:prstGeom>
                  </pic:spPr>
                </pic:pic>
              </a:graphicData>
            </a:graphic>
          </wp:inline>
        </w:drawing>
      </w:r>
      <w:r>
        <w:t xml:space="preserve"> </w:t>
      </w:r>
    </w:p>
    <w:p w14:paraId="1E9C67B4" w14:textId="77777777" w:rsidR="00FE579B" w:rsidRDefault="00000000">
      <w:pPr>
        <w:numPr>
          <w:ilvl w:val="0"/>
          <w:numId w:val="11"/>
        </w:numPr>
        <w:spacing w:after="233"/>
        <w:ind w:right="59" w:hanging="360"/>
      </w:pPr>
      <w:r>
        <w:rPr>
          <w:b/>
        </w:rPr>
        <w:t>Ubicación:</w:t>
      </w:r>
      <w:r>
        <w:t xml:space="preserve"> Presenta un mapa de Google </w:t>
      </w:r>
      <w:proofErr w:type="spellStart"/>
      <w:r>
        <w:t>Maps</w:t>
      </w:r>
      <w:proofErr w:type="spellEnd"/>
      <w:r>
        <w:t xml:space="preserve"> embebido que muestra la ubicación relevante para el usuario. </w:t>
      </w:r>
    </w:p>
    <w:p w14:paraId="714316AA" w14:textId="77777777" w:rsidR="00FE579B" w:rsidRDefault="00000000">
      <w:pPr>
        <w:spacing w:after="388" w:line="259" w:lineRule="auto"/>
        <w:ind w:left="0" w:right="812" w:firstLine="0"/>
        <w:jc w:val="right"/>
      </w:pPr>
      <w:r>
        <w:rPr>
          <w:noProof/>
        </w:rPr>
        <w:drawing>
          <wp:inline distT="0" distB="0" distL="0" distR="0" wp14:anchorId="19D56D93" wp14:editId="2BD95E38">
            <wp:extent cx="5615941" cy="133350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50"/>
                    <a:stretch>
                      <a:fillRect/>
                    </a:stretch>
                  </pic:blipFill>
                  <pic:spPr>
                    <a:xfrm>
                      <a:off x="0" y="0"/>
                      <a:ext cx="5615941" cy="1333500"/>
                    </a:xfrm>
                    <a:prstGeom prst="rect">
                      <a:avLst/>
                    </a:prstGeom>
                  </pic:spPr>
                </pic:pic>
              </a:graphicData>
            </a:graphic>
          </wp:inline>
        </w:drawing>
      </w:r>
      <w:r>
        <w:t xml:space="preserve"> </w:t>
      </w:r>
    </w:p>
    <w:p w14:paraId="35C97364" w14:textId="77777777" w:rsidR="00FE579B" w:rsidRDefault="00000000">
      <w:pPr>
        <w:pStyle w:val="Ttulo3"/>
        <w:spacing w:after="390"/>
        <w:ind w:left="-5"/>
      </w:pPr>
      <w:r>
        <w:t xml:space="preserve">Estados </w:t>
      </w:r>
    </w:p>
    <w:p w14:paraId="0C5C9215" w14:textId="77777777" w:rsidR="00FE579B" w:rsidRDefault="00000000">
      <w:pPr>
        <w:spacing w:after="317"/>
        <w:ind w:right="59"/>
      </w:pPr>
      <w:r>
        <w:t xml:space="preserve">El componente maneja varios estados locales con </w:t>
      </w:r>
      <w:proofErr w:type="spellStart"/>
      <w:r>
        <w:t>useState</w:t>
      </w:r>
      <w:proofErr w:type="spellEnd"/>
      <w:r>
        <w:t xml:space="preserve"> para almacenar la información introducida por el usuario: </w:t>
      </w:r>
    </w:p>
    <w:p w14:paraId="565CDF6F" w14:textId="77777777" w:rsidR="00FE579B" w:rsidRDefault="00000000">
      <w:pPr>
        <w:numPr>
          <w:ilvl w:val="0"/>
          <w:numId w:val="12"/>
        </w:numPr>
        <w:spacing w:after="135" w:line="259" w:lineRule="auto"/>
        <w:ind w:right="59" w:hanging="360"/>
      </w:pPr>
      <w:r>
        <w:rPr>
          <w:b/>
        </w:rPr>
        <w:t>nombre:</w:t>
      </w:r>
      <w:r>
        <w:t xml:space="preserve"> Almacena el nombre del usuario. </w:t>
      </w:r>
    </w:p>
    <w:p w14:paraId="43F47AD1" w14:textId="77777777" w:rsidR="00FE579B" w:rsidRDefault="00000000">
      <w:pPr>
        <w:numPr>
          <w:ilvl w:val="0"/>
          <w:numId w:val="12"/>
        </w:numPr>
        <w:spacing w:after="139" w:line="259" w:lineRule="auto"/>
        <w:ind w:right="59" w:hanging="360"/>
      </w:pPr>
      <w:r>
        <w:rPr>
          <w:b/>
        </w:rPr>
        <w:t>apellido:</w:t>
      </w:r>
      <w:r>
        <w:t xml:space="preserve"> Almacena el apellido del usuario. </w:t>
      </w:r>
    </w:p>
    <w:p w14:paraId="1518876F" w14:textId="77777777" w:rsidR="00FE579B" w:rsidRDefault="00000000">
      <w:pPr>
        <w:numPr>
          <w:ilvl w:val="0"/>
          <w:numId w:val="12"/>
        </w:numPr>
        <w:spacing w:after="138" w:line="259" w:lineRule="auto"/>
        <w:ind w:right="59" w:hanging="360"/>
      </w:pPr>
      <w:proofErr w:type="spellStart"/>
      <w:r>
        <w:rPr>
          <w:b/>
        </w:rPr>
        <w:t>consultadescarga</w:t>
      </w:r>
      <w:proofErr w:type="spellEnd"/>
      <w:r>
        <w:rPr>
          <w:b/>
        </w:rPr>
        <w:t>:</w:t>
      </w:r>
      <w:r>
        <w:t xml:space="preserve"> Contiene la consulta o mensaje que el usuario desea enviar. </w:t>
      </w:r>
    </w:p>
    <w:p w14:paraId="69106931" w14:textId="77777777" w:rsidR="00FE579B" w:rsidRDefault="00000000">
      <w:pPr>
        <w:numPr>
          <w:ilvl w:val="0"/>
          <w:numId w:val="12"/>
        </w:numPr>
        <w:spacing w:after="138" w:line="259" w:lineRule="auto"/>
        <w:ind w:right="59" w:hanging="360"/>
      </w:pPr>
      <w:r>
        <w:rPr>
          <w:b/>
        </w:rPr>
        <w:t>email:</w:t>
      </w:r>
      <w:r>
        <w:t xml:space="preserve"> Guarda el correo electrónico del usuario. </w:t>
      </w:r>
    </w:p>
    <w:p w14:paraId="35A05BA9" w14:textId="77777777" w:rsidR="00FE579B" w:rsidRDefault="00000000">
      <w:pPr>
        <w:numPr>
          <w:ilvl w:val="0"/>
          <w:numId w:val="12"/>
        </w:numPr>
        <w:spacing w:after="135" w:line="259" w:lineRule="auto"/>
        <w:ind w:right="59" w:hanging="360"/>
      </w:pPr>
      <w:proofErr w:type="spellStart"/>
      <w:r>
        <w:rPr>
          <w:b/>
        </w:rPr>
        <w:t>telefono</w:t>
      </w:r>
      <w:proofErr w:type="spellEnd"/>
      <w:r>
        <w:rPr>
          <w:b/>
        </w:rPr>
        <w:t>:</w:t>
      </w:r>
      <w:r>
        <w:t xml:space="preserve"> Almacena el número de teléfono del usuario. </w:t>
      </w:r>
    </w:p>
    <w:p w14:paraId="63E93A95" w14:textId="77777777" w:rsidR="00FE579B" w:rsidRDefault="00000000">
      <w:pPr>
        <w:numPr>
          <w:ilvl w:val="0"/>
          <w:numId w:val="12"/>
        </w:numPr>
        <w:spacing w:after="140" w:line="259" w:lineRule="auto"/>
        <w:ind w:right="59" w:hanging="360"/>
      </w:pPr>
      <w:proofErr w:type="spellStart"/>
      <w:r>
        <w:rPr>
          <w:b/>
        </w:rPr>
        <w:t>institucion</w:t>
      </w:r>
      <w:proofErr w:type="spellEnd"/>
      <w:r>
        <w:rPr>
          <w:b/>
        </w:rPr>
        <w:t>:</w:t>
      </w:r>
      <w:r>
        <w:t xml:space="preserve"> Guarda la afiliación institucional del usuario. </w:t>
      </w:r>
    </w:p>
    <w:p w14:paraId="05795E51" w14:textId="77777777" w:rsidR="00FE579B" w:rsidRDefault="00000000">
      <w:pPr>
        <w:numPr>
          <w:ilvl w:val="0"/>
          <w:numId w:val="12"/>
        </w:numPr>
        <w:ind w:right="59" w:hanging="360"/>
      </w:pPr>
      <w:proofErr w:type="spellStart"/>
      <w:r>
        <w:rPr>
          <w:b/>
        </w:rPr>
        <w:t>sectorpertenece</w:t>
      </w:r>
      <w:proofErr w:type="spellEnd"/>
      <w:r>
        <w:rPr>
          <w:b/>
        </w:rPr>
        <w:t>:</w:t>
      </w:r>
      <w:r>
        <w:t xml:space="preserve"> Este estado no se utiliza en el código proporcionado y podría ser removido o implementado en futuras extensiones del componente. </w:t>
      </w:r>
    </w:p>
    <w:p w14:paraId="1C240A64" w14:textId="77777777" w:rsidR="00FE579B" w:rsidRDefault="00000000">
      <w:pPr>
        <w:numPr>
          <w:ilvl w:val="0"/>
          <w:numId w:val="12"/>
        </w:numPr>
        <w:ind w:right="59" w:hanging="360"/>
      </w:pPr>
      <w:proofErr w:type="spellStart"/>
      <w:r>
        <w:rPr>
          <w:b/>
        </w:rPr>
        <w:lastRenderedPageBreak/>
        <w:t>nuevaInstitucion</w:t>
      </w:r>
      <w:proofErr w:type="spellEnd"/>
      <w:r>
        <w:rPr>
          <w:b/>
        </w:rPr>
        <w:t>:</w:t>
      </w:r>
      <w:r>
        <w:t xml:space="preserve"> En caso de que el usuario seleccione "Otra" institución, este estado almacena el nombre de esa nueva institución. </w:t>
      </w:r>
    </w:p>
    <w:p w14:paraId="2DAF6450" w14:textId="77777777" w:rsidR="00FE579B" w:rsidRDefault="00000000">
      <w:pPr>
        <w:spacing w:after="390" w:line="259" w:lineRule="auto"/>
        <w:ind w:left="0" w:right="3" w:firstLine="0"/>
        <w:jc w:val="center"/>
      </w:pPr>
      <w:r>
        <w:rPr>
          <w:noProof/>
        </w:rPr>
        <w:drawing>
          <wp:inline distT="0" distB="0" distL="0" distR="0" wp14:anchorId="4D005E90" wp14:editId="22389A73">
            <wp:extent cx="3593338" cy="1312545"/>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51"/>
                    <a:stretch>
                      <a:fillRect/>
                    </a:stretch>
                  </pic:blipFill>
                  <pic:spPr>
                    <a:xfrm>
                      <a:off x="0" y="0"/>
                      <a:ext cx="3593338" cy="1312545"/>
                    </a:xfrm>
                    <a:prstGeom prst="rect">
                      <a:avLst/>
                    </a:prstGeom>
                  </pic:spPr>
                </pic:pic>
              </a:graphicData>
            </a:graphic>
          </wp:inline>
        </w:drawing>
      </w:r>
      <w:r>
        <w:t xml:space="preserve"> </w:t>
      </w:r>
    </w:p>
    <w:p w14:paraId="3CA81D91" w14:textId="77777777" w:rsidR="00FE579B" w:rsidRDefault="00000000">
      <w:pPr>
        <w:pStyle w:val="Ttulo3"/>
        <w:ind w:left="-5"/>
      </w:pPr>
      <w:r>
        <w:t xml:space="preserve">Funcionalidades Principales </w:t>
      </w:r>
    </w:p>
    <w:p w14:paraId="1883089D" w14:textId="77777777" w:rsidR="00FE579B" w:rsidRDefault="00000000">
      <w:pPr>
        <w:numPr>
          <w:ilvl w:val="0"/>
          <w:numId w:val="13"/>
        </w:numPr>
        <w:ind w:right="59" w:hanging="360"/>
      </w:pPr>
      <w:r>
        <w:t xml:space="preserve">Envío de Datos: Al enviar el formulario, se recopilan los datos del estado y se envían a un servidor o API especificado, en este caso, a http://localhost:3005/send-email, usando </w:t>
      </w:r>
      <w:proofErr w:type="spellStart"/>
      <w:r>
        <w:t>fetch</w:t>
      </w:r>
      <w:proofErr w:type="spellEnd"/>
      <w:r>
        <w:t xml:space="preserve"> con método POST. </w:t>
      </w:r>
    </w:p>
    <w:p w14:paraId="75EE26B4" w14:textId="77777777" w:rsidR="00FE579B" w:rsidRDefault="00000000">
      <w:pPr>
        <w:numPr>
          <w:ilvl w:val="0"/>
          <w:numId w:val="13"/>
        </w:numPr>
        <w:spacing w:after="232"/>
        <w:ind w:right="59" w:hanging="360"/>
      </w:pPr>
      <w:r>
        <w:t xml:space="preserve">Validación y Limpieza de Formulario: El formulario realiza validaciones básicas usando el atributo </w:t>
      </w:r>
      <w:proofErr w:type="spellStart"/>
      <w:r>
        <w:t>required</w:t>
      </w:r>
      <w:proofErr w:type="spellEnd"/>
      <w:r>
        <w:t xml:space="preserve"> de HTML5 en los campos y limpia los campos después de un envío exitoso. </w:t>
      </w:r>
    </w:p>
    <w:p w14:paraId="4C4FC605" w14:textId="77777777" w:rsidR="00FE579B" w:rsidRDefault="00000000">
      <w:pPr>
        <w:spacing w:after="394" w:line="259" w:lineRule="auto"/>
        <w:ind w:left="0" w:right="4" w:firstLine="0"/>
        <w:jc w:val="center"/>
      </w:pPr>
      <w:r>
        <w:rPr>
          <w:noProof/>
        </w:rPr>
        <w:drawing>
          <wp:inline distT="0" distB="0" distL="0" distR="0" wp14:anchorId="7089E2F9" wp14:editId="74D5694F">
            <wp:extent cx="2788920" cy="3840480"/>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52"/>
                    <a:stretch>
                      <a:fillRect/>
                    </a:stretch>
                  </pic:blipFill>
                  <pic:spPr>
                    <a:xfrm>
                      <a:off x="0" y="0"/>
                      <a:ext cx="2788920" cy="3840480"/>
                    </a:xfrm>
                    <a:prstGeom prst="rect">
                      <a:avLst/>
                    </a:prstGeom>
                  </pic:spPr>
                </pic:pic>
              </a:graphicData>
            </a:graphic>
          </wp:inline>
        </w:drawing>
      </w:r>
      <w:r>
        <w:t xml:space="preserve"> </w:t>
      </w:r>
    </w:p>
    <w:p w14:paraId="2B6C86C2" w14:textId="77777777" w:rsidR="00FE579B" w:rsidRDefault="00000000">
      <w:pPr>
        <w:pStyle w:val="Ttulo3"/>
        <w:ind w:left="-5"/>
      </w:pPr>
      <w:r>
        <w:t xml:space="preserve">Estilos y </w:t>
      </w:r>
      <w:proofErr w:type="spellStart"/>
      <w:r>
        <w:t>Layout</w:t>
      </w:r>
      <w:proofErr w:type="spellEnd"/>
      <w:r>
        <w:t xml:space="preserve"> </w:t>
      </w:r>
    </w:p>
    <w:p w14:paraId="7D7A8B40" w14:textId="77777777" w:rsidR="00FE579B" w:rsidRDefault="00000000">
      <w:pPr>
        <w:numPr>
          <w:ilvl w:val="0"/>
          <w:numId w:val="14"/>
        </w:numPr>
        <w:ind w:right="59" w:hanging="360"/>
      </w:pPr>
      <w:r>
        <w:t>El componente utiliza estilos definidos en "../</w:t>
      </w:r>
      <w:proofErr w:type="spellStart"/>
      <w:r>
        <w:t>assets</w:t>
      </w:r>
      <w:proofErr w:type="spellEnd"/>
      <w:r>
        <w:t>/</w:t>
      </w:r>
      <w:proofErr w:type="spellStart"/>
      <w:r>
        <w:t>css</w:t>
      </w:r>
      <w:proofErr w:type="spellEnd"/>
      <w:r>
        <w:t xml:space="preserve">/home.css", lo que implica que su apariencia está dictada por las clases CSS definidas en ese archivo. </w:t>
      </w:r>
    </w:p>
    <w:p w14:paraId="613D2117" w14:textId="77777777" w:rsidR="00FE579B" w:rsidRDefault="00000000">
      <w:pPr>
        <w:numPr>
          <w:ilvl w:val="0"/>
          <w:numId w:val="14"/>
        </w:numPr>
        <w:spacing w:after="232"/>
        <w:ind w:right="59" w:hanging="360"/>
      </w:pPr>
      <w:r>
        <w:t xml:space="preserve">Se emplean clases de </w:t>
      </w:r>
      <w:proofErr w:type="spellStart"/>
      <w:r>
        <w:t>Tailwind</w:t>
      </w:r>
      <w:proofErr w:type="spellEnd"/>
      <w:r>
        <w:t xml:space="preserve"> CSS para el </w:t>
      </w:r>
      <w:proofErr w:type="spellStart"/>
      <w:r>
        <w:t>layout</w:t>
      </w:r>
      <w:proofErr w:type="spellEnd"/>
      <w:r>
        <w:t xml:space="preserve"> y diseño del formulario, como </w:t>
      </w:r>
      <w:proofErr w:type="spellStart"/>
      <w:r>
        <w:t>rounded-lg</w:t>
      </w:r>
      <w:proofErr w:type="spellEnd"/>
      <w:r>
        <w:t xml:space="preserve">, </w:t>
      </w:r>
      <w:proofErr w:type="spellStart"/>
      <w:r>
        <w:t>shadowlg</w:t>
      </w:r>
      <w:proofErr w:type="spellEnd"/>
      <w:r>
        <w:t xml:space="preserve">, </w:t>
      </w:r>
      <w:proofErr w:type="spellStart"/>
      <w:r>
        <w:t>text-white</w:t>
      </w:r>
      <w:proofErr w:type="spellEnd"/>
      <w:r>
        <w:t xml:space="preserve">, entre otras, para darle una apariencia moderna y responsive. </w:t>
      </w:r>
    </w:p>
    <w:p w14:paraId="012B5F87" w14:textId="77777777" w:rsidR="00FE579B" w:rsidRDefault="00000000">
      <w:pPr>
        <w:spacing w:after="0" w:line="259" w:lineRule="auto"/>
        <w:ind w:left="0" w:right="1317" w:firstLine="0"/>
        <w:jc w:val="right"/>
      </w:pPr>
      <w:r>
        <w:rPr>
          <w:noProof/>
        </w:rPr>
        <w:lastRenderedPageBreak/>
        <w:drawing>
          <wp:inline distT="0" distB="0" distL="0" distR="0" wp14:anchorId="3A35E978" wp14:editId="414A7E7B">
            <wp:extent cx="4975606" cy="626745"/>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53"/>
                    <a:stretch>
                      <a:fillRect/>
                    </a:stretch>
                  </pic:blipFill>
                  <pic:spPr>
                    <a:xfrm>
                      <a:off x="0" y="0"/>
                      <a:ext cx="4975606" cy="626745"/>
                    </a:xfrm>
                    <a:prstGeom prst="rect">
                      <a:avLst/>
                    </a:prstGeom>
                  </pic:spPr>
                </pic:pic>
              </a:graphicData>
            </a:graphic>
          </wp:inline>
        </w:drawing>
      </w:r>
      <w:r>
        <w:t xml:space="preserve"> </w:t>
      </w:r>
    </w:p>
    <w:p w14:paraId="77FC6E4B" w14:textId="77777777" w:rsidR="00FE579B" w:rsidRDefault="00000000">
      <w:pPr>
        <w:pStyle w:val="Ttulo3"/>
        <w:spacing w:after="343"/>
        <w:ind w:left="371"/>
      </w:pPr>
      <w:r>
        <w:rPr>
          <w:rFonts w:ascii="Segoe UI Symbol" w:eastAsia="Segoe UI Symbol" w:hAnsi="Segoe UI Symbol" w:cs="Segoe UI Symbol"/>
          <w:b w:val="0"/>
        </w:rPr>
        <w:t>•</w:t>
      </w:r>
      <w:r>
        <w:rPr>
          <w:rFonts w:ascii="Arial" w:eastAsia="Arial" w:hAnsi="Arial" w:cs="Arial"/>
          <w:b w:val="0"/>
        </w:rPr>
        <w:t xml:space="preserve"> </w:t>
      </w:r>
      <w:r>
        <w:t xml:space="preserve">Server.js </w:t>
      </w:r>
    </w:p>
    <w:p w14:paraId="2A20328D" w14:textId="77777777" w:rsidR="00FE579B" w:rsidRDefault="00000000">
      <w:pPr>
        <w:spacing w:after="297"/>
        <w:ind w:right="59"/>
      </w:pPr>
      <w:r>
        <w:t xml:space="preserve">Este servidor se encarga de recibir solicitudes HTTP POST con información de contacto y consultas de usuarios para luego enviar esta información a través de un correo electrónico. </w:t>
      </w:r>
    </w:p>
    <w:p w14:paraId="3040219E" w14:textId="77777777" w:rsidR="00FE579B" w:rsidRDefault="00000000">
      <w:pPr>
        <w:pStyle w:val="Ttulo3"/>
        <w:ind w:left="371"/>
      </w:pPr>
      <w:r>
        <w:t xml:space="preserve">Configuración del Entorno </w:t>
      </w:r>
    </w:p>
    <w:p w14:paraId="27566E6F" w14:textId="77777777" w:rsidR="00FE579B" w:rsidRDefault="00000000">
      <w:pPr>
        <w:numPr>
          <w:ilvl w:val="0"/>
          <w:numId w:val="15"/>
        </w:numPr>
        <w:ind w:right="59" w:hanging="360"/>
      </w:pPr>
      <w:r>
        <w:rPr>
          <w:b/>
        </w:rPr>
        <w:t xml:space="preserve">Express: </w:t>
      </w:r>
      <w:r>
        <w:t xml:space="preserve">Marco de trabajo para aplicaciones web en Node.js que facilita la creación de servidores HTTP. </w:t>
      </w:r>
    </w:p>
    <w:p w14:paraId="39D76F77" w14:textId="77777777" w:rsidR="00FE579B" w:rsidRDefault="00000000">
      <w:pPr>
        <w:numPr>
          <w:ilvl w:val="0"/>
          <w:numId w:val="15"/>
        </w:numPr>
        <w:ind w:right="59" w:hanging="360"/>
      </w:pPr>
      <w:proofErr w:type="spellStart"/>
      <w:r>
        <w:rPr>
          <w:b/>
        </w:rPr>
        <w:t>CORS</w:t>
      </w:r>
      <w:proofErr w:type="spellEnd"/>
      <w:r>
        <w:rPr>
          <w:b/>
        </w:rPr>
        <w:t xml:space="preserve"> (Cross-</w:t>
      </w:r>
      <w:proofErr w:type="spellStart"/>
      <w:r>
        <w:rPr>
          <w:b/>
        </w:rPr>
        <w:t>Origin</w:t>
      </w:r>
      <w:proofErr w:type="spellEnd"/>
      <w:r>
        <w:rPr>
          <w:b/>
        </w:rPr>
        <w:t xml:space="preserve"> </w:t>
      </w:r>
      <w:proofErr w:type="spellStart"/>
      <w:r>
        <w:rPr>
          <w:b/>
        </w:rPr>
        <w:t>Resource</w:t>
      </w:r>
      <w:proofErr w:type="spellEnd"/>
      <w:r>
        <w:rPr>
          <w:b/>
        </w:rPr>
        <w:t xml:space="preserve"> </w:t>
      </w:r>
      <w:proofErr w:type="spellStart"/>
      <w:r>
        <w:rPr>
          <w:b/>
        </w:rPr>
        <w:t>Sharing</w:t>
      </w:r>
      <w:proofErr w:type="spellEnd"/>
      <w:r>
        <w:rPr>
          <w:b/>
        </w:rPr>
        <w:t xml:space="preserve">): </w:t>
      </w:r>
      <w:r>
        <w:t xml:space="preserve">Módulo para habilitar </w:t>
      </w:r>
      <w:proofErr w:type="spellStart"/>
      <w:r>
        <w:t>CORS</w:t>
      </w:r>
      <w:proofErr w:type="spellEnd"/>
      <w:r>
        <w:t xml:space="preserve">, permitiendo que el servidor acepte solicitudes de dominios cruzados. </w:t>
      </w:r>
    </w:p>
    <w:p w14:paraId="18DC0B97" w14:textId="77777777" w:rsidR="00FE579B" w:rsidRDefault="00000000">
      <w:pPr>
        <w:numPr>
          <w:ilvl w:val="0"/>
          <w:numId w:val="15"/>
        </w:numPr>
        <w:spacing w:after="336" w:line="259" w:lineRule="auto"/>
        <w:ind w:right="59" w:hanging="360"/>
      </w:pPr>
      <w:proofErr w:type="spellStart"/>
      <w:r>
        <w:rPr>
          <w:b/>
        </w:rPr>
        <w:t>Nodemailer</w:t>
      </w:r>
      <w:proofErr w:type="spellEnd"/>
      <w:r>
        <w:t>: Módulo para el envío de correos electrónicos desde Node.js.</w:t>
      </w:r>
      <w:r>
        <w:rPr>
          <w:b/>
        </w:rPr>
        <w:t xml:space="preserve"> </w:t>
      </w:r>
    </w:p>
    <w:p w14:paraId="4CB54DC9" w14:textId="77777777" w:rsidR="00FE579B" w:rsidRDefault="00000000">
      <w:pPr>
        <w:spacing w:after="390" w:line="259" w:lineRule="auto"/>
        <w:ind w:left="0" w:right="4" w:firstLine="0"/>
        <w:jc w:val="center"/>
      </w:pPr>
      <w:r>
        <w:rPr>
          <w:noProof/>
        </w:rPr>
        <w:drawing>
          <wp:inline distT="0" distB="0" distL="0" distR="0" wp14:anchorId="61E2FF03" wp14:editId="5C5DF71F">
            <wp:extent cx="2194560" cy="716280"/>
            <wp:effectExtent l="0" t="0" r="0" b="0"/>
            <wp:docPr id="1872" name="Picture 1872"/>
            <wp:cNvGraphicFramePr/>
            <a:graphic xmlns:a="http://schemas.openxmlformats.org/drawingml/2006/main">
              <a:graphicData uri="http://schemas.openxmlformats.org/drawingml/2006/picture">
                <pic:pic xmlns:pic="http://schemas.openxmlformats.org/drawingml/2006/picture">
                  <pic:nvPicPr>
                    <pic:cNvPr id="1872" name="Picture 1872"/>
                    <pic:cNvPicPr/>
                  </pic:nvPicPr>
                  <pic:blipFill>
                    <a:blip r:embed="rId54"/>
                    <a:stretch>
                      <a:fillRect/>
                    </a:stretch>
                  </pic:blipFill>
                  <pic:spPr>
                    <a:xfrm>
                      <a:off x="0" y="0"/>
                      <a:ext cx="2194560" cy="716280"/>
                    </a:xfrm>
                    <a:prstGeom prst="rect">
                      <a:avLst/>
                    </a:prstGeom>
                  </pic:spPr>
                </pic:pic>
              </a:graphicData>
            </a:graphic>
          </wp:inline>
        </w:drawing>
      </w:r>
      <w:r>
        <w:rPr>
          <w:b/>
        </w:rPr>
        <w:t xml:space="preserve"> </w:t>
      </w:r>
    </w:p>
    <w:p w14:paraId="6275FF1E" w14:textId="77777777" w:rsidR="00FE579B" w:rsidRDefault="00000000">
      <w:pPr>
        <w:pStyle w:val="Ttulo3"/>
        <w:spacing w:after="390"/>
        <w:ind w:left="371"/>
      </w:pPr>
      <w:r>
        <w:t xml:space="preserve">Instalación de Dependencias </w:t>
      </w:r>
    </w:p>
    <w:p w14:paraId="63C91FB4" w14:textId="77777777" w:rsidR="00FE579B" w:rsidRDefault="00000000">
      <w:pPr>
        <w:spacing w:after="316"/>
        <w:ind w:right="59"/>
      </w:pPr>
      <w:r>
        <w:t>Para instalar las dependencias necesarias (</w:t>
      </w:r>
      <w:proofErr w:type="spellStart"/>
      <w:r>
        <w:t>express</w:t>
      </w:r>
      <w:proofErr w:type="spellEnd"/>
      <w:r>
        <w:t xml:space="preserve">, </w:t>
      </w:r>
      <w:proofErr w:type="spellStart"/>
      <w:r>
        <w:t>cors</w:t>
      </w:r>
      <w:proofErr w:type="spellEnd"/>
      <w:r>
        <w:t xml:space="preserve">, </w:t>
      </w:r>
      <w:proofErr w:type="spellStart"/>
      <w:r>
        <w:t>nodemailer</w:t>
      </w:r>
      <w:proofErr w:type="spellEnd"/>
      <w:r>
        <w:t xml:space="preserve">), se debe ejecutar el siguiente comando en el terminal: </w:t>
      </w:r>
    </w:p>
    <w:p w14:paraId="35D21542" w14:textId="77777777" w:rsidR="00FE579B" w:rsidRPr="0014457F" w:rsidRDefault="00000000">
      <w:pPr>
        <w:spacing w:after="335" w:line="259" w:lineRule="auto"/>
        <w:ind w:left="356"/>
        <w:jc w:val="left"/>
        <w:rPr>
          <w:lang w:val="en-AE"/>
        </w:rPr>
      </w:pPr>
      <w:r w:rsidRPr="0014457F">
        <w:rPr>
          <w:rFonts w:ascii="Segoe UI Symbol" w:eastAsia="Segoe UI Symbol" w:hAnsi="Segoe UI Symbol" w:cs="Segoe UI Symbol"/>
          <w:lang w:val="en-AE"/>
        </w:rPr>
        <w:t>•</w:t>
      </w:r>
      <w:r w:rsidRPr="0014457F">
        <w:rPr>
          <w:rFonts w:ascii="Arial" w:eastAsia="Arial" w:hAnsi="Arial" w:cs="Arial"/>
          <w:lang w:val="en-AE"/>
        </w:rPr>
        <w:t xml:space="preserve"> </w:t>
      </w:r>
      <w:proofErr w:type="spellStart"/>
      <w:r w:rsidRPr="0014457F">
        <w:rPr>
          <w:i/>
          <w:lang w:val="en-AE"/>
        </w:rPr>
        <w:t>npm</w:t>
      </w:r>
      <w:proofErr w:type="spellEnd"/>
      <w:r w:rsidRPr="0014457F">
        <w:rPr>
          <w:i/>
          <w:lang w:val="en-AE"/>
        </w:rPr>
        <w:t xml:space="preserve"> install express </w:t>
      </w:r>
      <w:proofErr w:type="spellStart"/>
      <w:r w:rsidRPr="0014457F">
        <w:rPr>
          <w:i/>
          <w:lang w:val="en-AE"/>
        </w:rPr>
        <w:t>cors</w:t>
      </w:r>
      <w:proofErr w:type="spellEnd"/>
      <w:r w:rsidRPr="0014457F">
        <w:rPr>
          <w:i/>
          <w:lang w:val="en-AE"/>
        </w:rPr>
        <w:t xml:space="preserve"> </w:t>
      </w:r>
      <w:proofErr w:type="spellStart"/>
      <w:r w:rsidRPr="0014457F">
        <w:rPr>
          <w:i/>
          <w:lang w:val="en-AE"/>
        </w:rPr>
        <w:t>nodemailer</w:t>
      </w:r>
      <w:proofErr w:type="spellEnd"/>
      <w:r w:rsidRPr="0014457F">
        <w:rPr>
          <w:i/>
          <w:lang w:val="en-AE"/>
        </w:rPr>
        <w:t xml:space="preserve"> </w:t>
      </w:r>
    </w:p>
    <w:p w14:paraId="578648C9" w14:textId="77777777" w:rsidR="00FE579B" w:rsidRPr="0014457F" w:rsidRDefault="00000000">
      <w:pPr>
        <w:spacing w:after="394" w:line="259" w:lineRule="auto"/>
        <w:ind w:left="0" w:right="1185" w:firstLine="0"/>
        <w:jc w:val="right"/>
        <w:rPr>
          <w:lang w:val="en-AE"/>
        </w:rPr>
      </w:pPr>
      <w:r>
        <w:rPr>
          <w:noProof/>
        </w:rPr>
        <w:drawing>
          <wp:inline distT="0" distB="0" distL="0" distR="0" wp14:anchorId="1BDE42B8" wp14:editId="38B25A3F">
            <wp:extent cx="5143500" cy="457200"/>
            <wp:effectExtent l="0" t="0" r="0" b="0"/>
            <wp:docPr id="1874" name="Picture 1874"/>
            <wp:cNvGraphicFramePr/>
            <a:graphic xmlns:a="http://schemas.openxmlformats.org/drawingml/2006/main">
              <a:graphicData uri="http://schemas.openxmlformats.org/drawingml/2006/picture">
                <pic:pic xmlns:pic="http://schemas.openxmlformats.org/drawingml/2006/picture">
                  <pic:nvPicPr>
                    <pic:cNvPr id="1874" name="Picture 1874"/>
                    <pic:cNvPicPr/>
                  </pic:nvPicPr>
                  <pic:blipFill>
                    <a:blip r:embed="rId55"/>
                    <a:stretch>
                      <a:fillRect/>
                    </a:stretch>
                  </pic:blipFill>
                  <pic:spPr>
                    <a:xfrm>
                      <a:off x="0" y="0"/>
                      <a:ext cx="5143500" cy="457200"/>
                    </a:xfrm>
                    <a:prstGeom prst="rect">
                      <a:avLst/>
                    </a:prstGeom>
                  </pic:spPr>
                </pic:pic>
              </a:graphicData>
            </a:graphic>
          </wp:inline>
        </w:drawing>
      </w:r>
      <w:r w:rsidRPr="0014457F">
        <w:rPr>
          <w:i/>
          <w:lang w:val="en-AE"/>
        </w:rPr>
        <w:t xml:space="preserve"> </w:t>
      </w:r>
    </w:p>
    <w:p w14:paraId="55A32F9E" w14:textId="77777777" w:rsidR="00FE579B" w:rsidRDefault="00000000">
      <w:pPr>
        <w:pStyle w:val="Ttulo3"/>
        <w:ind w:left="-5"/>
      </w:pPr>
      <w:r>
        <w:t xml:space="preserve">Configuración del Servidor </w:t>
      </w:r>
    </w:p>
    <w:p w14:paraId="7066B01D" w14:textId="77777777" w:rsidR="00FE579B" w:rsidRDefault="00000000">
      <w:pPr>
        <w:numPr>
          <w:ilvl w:val="0"/>
          <w:numId w:val="16"/>
        </w:numPr>
        <w:spacing w:after="138" w:line="259" w:lineRule="auto"/>
        <w:ind w:right="30" w:hanging="360"/>
        <w:jc w:val="left"/>
      </w:pPr>
      <w:r>
        <w:rPr>
          <w:b/>
        </w:rPr>
        <w:t>Puerto:</w:t>
      </w:r>
      <w:r>
        <w:t xml:space="preserve"> El servidor se configura para escuchar en el puerto 3005. </w:t>
      </w:r>
    </w:p>
    <w:p w14:paraId="2E7F4212" w14:textId="77777777" w:rsidR="00FE579B" w:rsidRDefault="00000000">
      <w:pPr>
        <w:numPr>
          <w:ilvl w:val="0"/>
          <w:numId w:val="16"/>
        </w:numPr>
        <w:spacing w:after="114" w:line="265" w:lineRule="auto"/>
        <w:ind w:right="30" w:hanging="360"/>
        <w:jc w:val="left"/>
      </w:pPr>
      <w:r>
        <w:rPr>
          <w:b/>
        </w:rPr>
        <w:t xml:space="preserve">Middleware: </w:t>
      </w:r>
    </w:p>
    <w:p w14:paraId="631677FD" w14:textId="77777777" w:rsidR="00FE579B" w:rsidRDefault="00000000">
      <w:pPr>
        <w:numPr>
          <w:ilvl w:val="1"/>
          <w:numId w:val="16"/>
        </w:numPr>
        <w:ind w:left="1441" w:right="59" w:hanging="360"/>
      </w:pPr>
      <w:proofErr w:type="spellStart"/>
      <w:proofErr w:type="gramStart"/>
      <w:r>
        <w:rPr>
          <w:b/>
        </w:rPr>
        <w:t>express.json</w:t>
      </w:r>
      <w:proofErr w:type="spellEnd"/>
      <w:proofErr w:type="gramEnd"/>
      <w:r>
        <w:rPr>
          <w:b/>
        </w:rPr>
        <w:t>():</w:t>
      </w:r>
      <w:r>
        <w:t xml:space="preserve"> Permite al servidor manejar solicitudes que tengan un cuerpo en formato JSON. </w:t>
      </w:r>
    </w:p>
    <w:p w14:paraId="700621BD" w14:textId="77777777" w:rsidR="00FE579B" w:rsidRDefault="00000000">
      <w:pPr>
        <w:numPr>
          <w:ilvl w:val="1"/>
          <w:numId w:val="16"/>
        </w:numPr>
        <w:ind w:left="1441" w:right="59" w:hanging="360"/>
      </w:pPr>
      <w:proofErr w:type="spellStart"/>
      <w:proofErr w:type="gramStart"/>
      <w:r>
        <w:rPr>
          <w:b/>
        </w:rPr>
        <w:t>express.urlencoded</w:t>
      </w:r>
      <w:proofErr w:type="spellEnd"/>
      <w:proofErr w:type="gramEnd"/>
      <w:r>
        <w:rPr>
          <w:b/>
        </w:rPr>
        <w:t>({ extended: true }):</w:t>
      </w:r>
      <w:r>
        <w:t xml:space="preserve"> Habilita el procesamiento de cuerpos de solicitudes que usen codificación URL. </w:t>
      </w:r>
    </w:p>
    <w:p w14:paraId="36494107" w14:textId="77777777" w:rsidR="00FE579B" w:rsidRDefault="00000000">
      <w:pPr>
        <w:numPr>
          <w:ilvl w:val="1"/>
          <w:numId w:val="16"/>
        </w:numPr>
        <w:spacing w:after="143" w:line="259" w:lineRule="auto"/>
        <w:ind w:left="1441" w:right="59" w:hanging="360"/>
      </w:pPr>
      <w:proofErr w:type="spellStart"/>
      <w:proofErr w:type="gramStart"/>
      <w:r>
        <w:rPr>
          <w:b/>
        </w:rPr>
        <w:t>cors</w:t>
      </w:r>
      <w:proofErr w:type="spellEnd"/>
      <w:r>
        <w:rPr>
          <w:b/>
        </w:rPr>
        <w:t>(</w:t>
      </w:r>
      <w:proofErr w:type="gramEnd"/>
      <w:r>
        <w:rPr>
          <w:b/>
        </w:rPr>
        <w:t>):</w:t>
      </w:r>
      <w:r>
        <w:t xml:space="preserve"> Aplica </w:t>
      </w:r>
      <w:proofErr w:type="spellStart"/>
      <w:r>
        <w:t>CORS</w:t>
      </w:r>
      <w:proofErr w:type="spellEnd"/>
      <w:r>
        <w:t xml:space="preserve"> a todas las rutas del servidor, permitiendo solicitudes de cualquier origen. </w:t>
      </w:r>
    </w:p>
    <w:p w14:paraId="33507CA4" w14:textId="77777777" w:rsidR="00FE579B" w:rsidRDefault="00000000">
      <w:pPr>
        <w:spacing w:after="390" w:line="259" w:lineRule="auto"/>
        <w:ind w:left="0" w:right="1257" w:firstLine="0"/>
        <w:jc w:val="right"/>
      </w:pPr>
      <w:r>
        <w:rPr>
          <w:noProof/>
        </w:rPr>
        <w:lastRenderedPageBreak/>
        <w:drawing>
          <wp:inline distT="0" distB="0" distL="0" distR="0" wp14:anchorId="2D3CEEB7" wp14:editId="159EB56E">
            <wp:extent cx="5052060" cy="899160"/>
            <wp:effectExtent l="0" t="0" r="0" b="0"/>
            <wp:docPr id="1934" name="Picture 1934"/>
            <wp:cNvGraphicFramePr/>
            <a:graphic xmlns:a="http://schemas.openxmlformats.org/drawingml/2006/main">
              <a:graphicData uri="http://schemas.openxmlformats.org/drawingml/2006/picture">
                <pic:pic xmlns:pic="http://schemas.openxmlformats.org/drawingml/2006/picture">
                  <pic:nvPicPr>
                    <pic:cNvPr id="1934" name="Picture 1934"/>
                    <pic:cNvPicPr/>
                  </pic:nvPicPr>
                  <pic:blipFill>
                    <a:blip r:embed="rId56"/>
                    <a:stretch>
                      <a:fillRect/>
                    </a:stretch>
                  </pic:blipFill>
                  <pic:spPr>
                    <a:xfrm>
                      <a:off x="0" y="0"/>
                      <a:ext cx="5052060" cy="899160"/>
                    </a:xfrm>
                    <a:prstGeom prst="rect">
                      <a:avLst/>
                    </a:prstGeom>
                  </pic:spPr>
                </pic:pic>
              </a:graphicData>
            </a:graphic>
          </wp:inline>
        </w:drawing>
      </w:r>
      <w:r>
        <w:rPr>
          <w:b/>
        </w:rPr>
        <w:t xml:space="preserve"> </w:t>
      </w:r>
    </w:p>
    <w:p w14:paraId="31CA63EA" w14:textId="77777777" w:rsidR="00FE579B" w:rsidRDefault="00000000">
      <w:pPr>
        <w:pStyle w:val="Ttulo3"/>
        <w:spacing w:after="390"/>
        <w:ind w:left="-5"/>
      </w:pPr>
      <w:r>
        <w:t xml:space="preserve">Configuración de </w:t>
      </w:r>
      <w:proofErr w:type="spellStart"/>
      <w:r>
        <w:t>Nodemailer</w:t>
      </w:r>
      <w:proofErr w:type="spellEnd"/>
      <w:r>
        <w:t xml:space="preserve"> </w:t>
      </w:r>
    </w:p>
    <w:p w14:paraId="3C67D4A9" w14:textId="77777777" w:rsidR="00FE579B" w:rsidRDefault="00000000">
      <w:pPr>
        <w:spacing w:after="294"/>
        <w:ind w:right="59"/>
      </w:pPr>
      <w:r>
        <w:t xml:space="preserve">Se configura un transporte de </w:t>
      </w:r>
      <w:proofErr w:type="spellStart"/>
      <w:r>
        <w:t>Nodemailer</w:t>
      </w:r>
      <w:proofErr w:type="spellEnd"/>
      <w:r>
        <w:t xml:space="preserve"> utilizando el servicio de correo electrónico de Gmail. Credenciales del </w:t>
      </w:r>
      <w:proofErr w:type="spellStart"/>
      <w:r>
        <w:t>gmail</w:t>
      </w:r>
      <w:proofErr w:type="spellEnd"/>
      <w:r>
        <w:t xml:space="preserve">:  </w:t>
      </w:r>
    </w:p>
    <w:p w14:paraId="76562A43" w14:textId="77777777" w:rsidR="00FE579B" w:rsidRDefault="00000000">
      <w:pPr>
        <w:spacing w:after="438" w:line="259" w:lineRule="auto"/>
        <w:ind w:right="59"/>
      </w:pPr>
      <w:r>
        <w:t xml:space="preserve">Correo: pruebaside23@gmail.com </w:t>
      </w:r>
    </w:p>
    <w:p w14:paraId="62A0487F" w14:textId="77777777" w:rsidR="00FE579B" w:rsidRDefault="00000000">
      <w:pPr>
        <w:spacing w:after="396" w:line="259" w:lineRule="auto"/>
        <w:ind w:right="59"/>
      </w:pPr>
      <w:r>
        <w:t xml:space="preserve">Contraseña: ciitt-server23 </w:t>
      </w:r>
    </w:p>
    <w:p w14:paraId="3A0A093A" w14:textId="77777777" w:rsidR="00FE579B" w:rsidRDefault="00000000">
      <w:pPr>
        <w:spacing w:after="235"/>
        <w:ind w:right="59"/>
      </w:pPr>
      <w:r>
        <w:t xml:space="preserve">Es necesario proporcionar un usuario y una contraseña (en este caso, se usa una contraseña de aplicación generada para mayor seguridad). </w:t>
      </w:r>
    </w:p>
    <w:p w14:paraId="2E10CEC9" w14:textId="77777777" w:rsidR="00FE579B" w:rsidRDefault="00000000">
      <w:pPr>
        <w:spacing w:after="389" w:line="259" w:lineRule="auto"/>
        <w:ind w:left="0" w:right="2" w:firstLine="0"/>
        <w:jc w:val="center"/>
      </w:pPr>
      <w:r>
        <w:rPr>
          <w:noProof/>
        </w:rPr>
        <w:drawing>
          <wp:inline distT="0" distB="0" distL="0" distR="0" wp14:anchorId="04A2F35D" wp14:editId="7A5EE550">
            <wp:extent cx="2522220" cy="105918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57"/>
                    <a:stretch>
                      <a:fillRect/>
                    </a:stretch>
                  </pic:blipFill>
                  <pic:spPr>
                    <a:xfrm>
                      <a:off x="0" y="0"/>
                      <a:ext cx="2522220" cy="1059180"/>
                    </a:xfrm>
                    <a:prstGeom prst="rect">
                      <a:avLst/>
                    </a:prstGeom>
                  </pic:spPr>
                </pic:pic>
              </a:graphicData>
            </a:graphic>
          </wp:inline>
        </w:drawing>
      </w:r>
      <w:r>
        <w:t xml:space="preserve"> </w:t>
      </w:r>
    </w:p>
    <w:p w14:paraId="55D9D141" w14:textId="77777777" w:rsidR="00FE579B" w:rsidRDefault="00000000">
      <w:pPr>
        <w:pStyle w:val="Ttulo3"/>
        <w:ind w:left="-5"/>
      </w:pPr>
      <w:r>
        <w:t xml:space="preserve">Ruta del Servidor </w:t>
      </w:r>
    </w:p>
    <w:p w14:paraId="203D9B75" w14:textId="77777777" w:rsidR="00FE579B" w:rsidRDefault="00000000">
      <w:pPr>
        <w:numPr>
          <w:ilvl w:val="0"/>
          <w:numId w:val="17"/>
        </w:numPr>
        <w:ind w:right="59" w:hanging="360"/>
      </w:pPr>
      <w:r>
        <w:rPr>
          <w:b/>
        </w:rPr>
        <w:t>POST /</w:t>
      </w:r>
      <w:proofErr w:type="spellStart"/>
      <w:r>
        <w:rPr>
          <w:b/>
        </w:rPr>
        <w:t>send</w:t>
      </w:r>
      <w:proofErr w:type="spellEnd"/>
      <w:r>
        <w:rPr>
          <w:b/>
        </w:rPr>
        <w:t>-email:</w:t>
      </w:r>
      <w:r>
        <w:t xml:space="preserve"> Esta ruta maneja las solicitudes POST para enviar correos electrónicos. Recibe datos de un formulario que incluye nombre, apellido, consulta, correo electrónico, teléfono, institución y, si corresponde, el nombre de una nueva institución. </w:t>
      </w:r>
    </w:p>
    <w:p w14:paraId="7681A01B" w14:textId="77777777" w:rsidR="00FE579B" w:rsidRDefault="00000000">
      <w:pPr>
        <w:numPr>
          <w:ilvl w:val="0"/>
          <w:numId w:val="17"/>
        </w:numPr>
        <w:ind w:right="59" w:hanging="360"/>
      </w:pPr>
      <w:r>
        <w:rPr>
          <w:b/>
        </w:rPr>
        <w:t>Validación:</w:t>
      </w:r>
      <w:r>
        <w:t xml:space="preserve"> Se verifica que todos los campos requeridos estén presentes. Si falta alguno, se retorna un error HTTP 400. </w:t>
      </w:r>
    </w:p>
    <w:p w14:paraId="65E82C62" w14:textId="77777777" w:rsidR="00FE579B" w:rsidRDefault="00000000">
      <w:pPr>
        <w:numPr>
          <w:ilvl w:val="0"/>
          <w:numId w:val="17"/>
        </w:numPr>
        <w:ind w:right="59" w:hanging="360"/>
      </w:pPr>
      <w:r>
        <w:rPr>
          <w:b/>
        </w:rPr>
        <w:t>Envío de Correo:</w:t>
      </w:r>
      <w:r>
        <w:t xml:space="preserve"> Si todos los campos están correctos, se procede a enviar un correo electrónico usando </w:t>
      </w:r>
      <w:proofErr w:type="spellStart"/>
      <w:r>
        <w:t>Nodemailer</w:t>
      </w:r>
      <w:proofErr w:type="spellEnd"/>
      <w:r>
        <w:t xml:space="preserve"> con los detalles proporcionados. En caso de error en el envío, se retorna un error HTTP 500. </w:t>
      </w:r>
    </w:p>
    <w:p w14:paraId="16FBA01E" w14:textId="77777777" w:rsidR="00FE579B" w:rsidRDefault="00000000">
      <w:pPr>
        <w:numPr>
          <w:ilvl w:val="0"/>
          <w:numId w:val="17"/>
        </w:numPr>
        <w:spacing w:after="143" w:line="259" w:lineRule="auto"/>
        <w:ind w:right="59" w:hanging="360"/>
      </w:pPr>
      <w:r>
        <w:rPr>
          <w:b/>
        </w:rPr>
        <w:t>Respuesta:</w:t>
      </w:r>
      <w:r>
        <w:t xml:space="preserve"> Se envía una respuesta indicando si el correo se envió correctamente o si ocurrió un error. </w:t>
      </w:r>
    </w:p>
    <w:p w14:paraId="4E3A63AF" w14:textId="77777777" w:rsidR="00FE579B" w:rsidRDefault="00000000">
      <w:pPr>
        <w:spacing w:after="390" w:line="259" w:lineRule="auto"/>
        <w:ind w:left="0" w:firstLine="0"/>
        <w:jc w:val="right"/>
      </w:pPr>
      <w:r>
        <w:rPr>
          <w:noProof/>
        </w:rPr>
        <w:lastRenderedPageBreak/>
        <w:drawing>
          <wp:inline distT="0" distB="0" distL="0" distR="0" wp14:anchorId="2590268D" wp14:editId="2623A5B3">
            <wp:extent cx="6645910" cy="5323840"/>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58"/>
                    <a:stretch>
                      <a:fillRect/>
                    </a:stretch>
                  </pic:blipFill>
                  <pic:spPr>
                    <a:xfrm>
                      <a:off x="0" y="0"/>
                      <a:ext cx="6645910" cy="5323840"/>
                    </a:xfrm>
                    <a:prstGeom prst="rect">
                      <a:avLst/>
                    </a:prstGeom>
                  </pic:spPr>
                </pic:pic>
              </a:graphicData>
            </a:graphic>
          </wp:inline>
        </w:drawing>
      </w:r>
      <w:r>
        <w:rPr>
          <w:b/>
        </w:rPr>
        <w:t xml:space="preserve"> </w:t>
      </w:r>
    </w:p>
    <w:p w14:paraId="310F00AC" w14:textId="77777777" w:rsidR="00FE579B" w:rsidRDefault="00000000">
      <w:pPr>
        <w:pStyle w:val="Ttulo3"/>
        <w:ind w:left="-5"/>
      </w:pPr>
      <w:r>
        <w:t xml:space="preserve">Ejecución del Servidor </w:t>
      </w:r>
    </w:p>
    <w:p w14:paraId="2799A6FE" w14:textId="77777777" w:rsidR="00FE579B" w:rsidRDefault="00000000">
      <w:pPr>
        <w:spacing w:after="458" w:line="259" w:lineRule="auto"/>
        <w:ind w:right="59"/>
      </w:pPr>
      <w:r>
        <w:t xml:space="preserve">Para iniciar el servidor, se ejecuta el siguiente comando: </w:t>
      </w:r>
    </w:p>
    <w:p w14:paraId="4CA83650" w14:textId="77777777" w:rsidR="00FE579B" w:rsidRDefault="00000000">
      <w:pPr>
        <w:spacing w:after="335" w:line="259" w:lineRule="auto"/>
        <w:ind w:left="356"/>
        <w:jc w:val="left"/>
      </w:pPr>
      <w:r>
        <w:rPr>
          <w:rFonts w:ascii="Segoe UI Symbol" w:eastAsia="Segoe UI Symbol" w:hAnsi="Segoe UI Symbol" w:cs="Segoe UI Symbol"/>
        </w:rPr>
        <w:t>•</w:t>
      </w:r>
      <w:r>
        <w:rPr>
          <w:rFonts w:ascii="Arial" w:eastAsia="Arial" w:hAnsi="Arial" w:cs="Arial"/>
        </w:rPr>
        <w:t xml:space="preserve"> </w:t>
      </w:r>
      <w:proofErr w:type="spellStart"/>
      <w:r>
        <w:rPr>
          <w:i/>
        </w:rPr>
        <w:t>node</w:t>
      </w:r>
      <w:proofErr w:type="spellEnd"/>
      <w:r>
        <w:rPr>
          <w:i/>
        </w:rPr>
        <w:t xml:space="preserve"> server.js </w:t>
      </w:r>
    </w:p>
    <w:p w14:paraId="6C38854F" w14:textId="77777777" w:rsidR="00FE579B" w:rsidRDefault="00000000">
      <w:pPr>
        <w:spacing w:after="0" w:line="259" w:lineRule="auto"/>
        <w:ind w:left="0" w:right="3" w:firstLine="0"/>
        <w:jc w:val="center"/>
      </w:pPr>
      <w:r>
        <w:rPr>
          <w:noProof/>
        </w:rPr>
        <w:drawing>
          <wp:inline distT="0" distB="0" distL="0" distR="0" wp14:anchorId="40987987" wp14:editId="347AFE0B">
            <wp:extent cx="2529840" cy="601980"/>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59"/>
                    <a:stretch>
                      <a:fillRect/>
                    </a:stretch>
                  </pic:blipFill>
                  <pic:spPr>
                    <a:xfrm>
                      <a:off x="0" y="0"/>
                      <a:ext cx="2529840" cy="601980"/>
                    </a:xfrm>
                    <a:prstGeom prst="rect">
                      <a:avLst/>
                    </a:prstGeom>
                  </pic:spPr>
                </pic:pic>
              </a:graphicData>
            </a:graphic>
          </wp:inline>
        </w:drawing>
      </w:r>
      <w:r>
        <w:rPr>
          <w:i/>
        </w:rPr>
        <w:t xml:space="preserve"> </w:t>
      </w:r>
    </w:p>
    <w:sectPr w:rsidR="00FE579B">
      <w:pgSz w:w="11908" w:h="16836"/>
      <w:pgMar w:top="720" w:right="656" w:bottom="764"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A2B51"/>
    <w:multiLevelType w:val="hybridMultilevel"/>
    <w:tmpl w:val="FAF63FE6"/>
    <w:lvl w:ilvl="0" w:tplc="C08428BE">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AC681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9022AE">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3C04C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503EA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D4A52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0A7C1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78782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401CD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72206F"/>
    <w:multiLevelType w:val="hybridMultilevel"/>
    <w:tmpl w:val="E9C014AE"/>
    <w:lvl w:ilvl="0" w:tplc="B712C8AE">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80F8F0">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22C7FE">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6CA7E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6624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00598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D8C5A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88DA0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B6234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DF6F90"/>
    <w:multiLevelType w:val="hybridMultilevel"/>
    <w:tmpl w:val="5DF4E0EA"/>
    <w:lvl w:ilvl="0" w:tplc="1F80BFA0">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C0306C">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A4721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9A416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A8C8C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F8F4E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14570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7C81D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327AD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070FAD"/>
    <w:multiLevelType w:val="hybridMultilevel"/>
    <w:tmpl w:val="3CDE95D2"/>
    <w:lvl w:ilvl="0" w:tplc="18A24B52">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628B50">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F1482F2">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BFA2A00">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87C6E6C">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DDCB2E8">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C1004C6">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06C7702">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4884D66">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206268"/>
    <w:multiLevelType w:val="hybridMultilevel"/>
    <w:tmpl w:val="10DC3530"/>
    <w:lvl w:ilvl="0" w:tplc="F74CCE8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983BC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C4C75E">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94F8D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1845D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CC361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56C55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945E1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F617D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BE50AA"/>
    <w:multiLevelType w:val="hybridMultilevel"/>
    <w:tmpl w:val="976C91B0"/>
    <w:lvl w:ilvl="0" w:tplc="7A4E782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F18DF56">
      <w:start w:val="1"/>
      <w:numFmt w:val="bullet"/>
      <w:lvlText w:val="o"/>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4C8AF88">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7D893E0">
      <w:start w:val="1"/>
      <w:numFmt w:val="bullet"/>
      <w:lvlText w:val="•"/>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41011D2">
      <w:start w:val="1"/>
      <w:numFmt w:val="bullet"/>
      <w:lvlText w:val="o"/>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4D6951A">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884D68C">
      <w:start w:val="1"/>
      <w:numFmt w:val="bullet"/>
      <w:lvlText w:val="•"/>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F3A6160">
      <w:start w:val="1"/>
      <w:numFmt w:val="bullet"/>
      <w:lvlText w:val="o"/>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CC834BA">
      <w:start w:val="1"/>
      <w:numFmt w:val="bullet"/>
      <w:lvlText w:val="▪"/>
      <w:lvlJc w:val="left"/>
      <w:pPr>
        <w:ind w:left="72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733832"/>
    <w:multiLevelType w:val="hybridMultilevel"/>
    <w:tmpl w:val="10FCD96E"/>
    <w:lvl w:ilvl="0" w:tplc="EAEACDE6">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8419F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B89D3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0836A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40F1E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C613A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C863D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52459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A89EF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D6443E"/>
    <w:multiLevelType w:val="hybridMultilevel"/>
    <w:tmpl w:val="922C0C8E"/>
    <w:lvl w:ilvl="0" w:tplc="0BAAEE7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62B7E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02C2C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CA12A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86336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2AB6C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A8534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027A0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F6CE6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292131E"/>
    <w:multiLevelType w:val="hybridMultilevel"/>
    <w:tmpl w:val="18840174"/>
    <w:lvl w:ilvl="0" w:tplc="1E4EFB1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44941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A876E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04BBD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782E7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6E42B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C2588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F082B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6C424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4BC00AE"/>
    <w:multiLevelType w:val="hybridMultilevel"/>
    <w:tmpl w:val="76644B42"/>
    <w:lvl w:ilvl="0" w:tplc="9DA8AEE2">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CCABA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2E8EE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C832F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7CB62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9EEEB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68BAE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C2F9D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2EAF0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B7A128E"/>
    <w:multiLevelType w:val="hybridMultilevel"/>
    <w:tmpl w:val="E77C3800"/>
    <w:lvl w:ilvl="0" w:tplc="E2F6A53E">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0CFF8C">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76B47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92523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E4712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16C26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06BC2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38C5B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3E163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BD720D1"/>
    <w:multiLevelType w:val="hybridMultilevel"/>
    <w:tmpl w:val="56928990"/>
    <w:lvl w:ilvl="0" w:tplc="C408E0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F4FEE0">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749CF6">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DE1FF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D8B3D8">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74A8FC">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1A1850">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C86410">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20E54A">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82240D8"/>
    <w:multiLevelType w:val="hybridMultilevel"/>
    <w:tmpl w:val="D47407DA"/>
    <w:lvl w:ilvl="0" w:tplc="8990D03C">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DE1AE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48390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E8943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D8486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96469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A6324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4ED7D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F6B2E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D645849"/>
    <w:multiLevelType w:val="hybridMultilevel"/>
    <w:tmpl w:val="57746626"/>
    <w:lvl w:ilvl="0" w:tplc="2E5AAC80">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227450">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44B40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2C324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02F7C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54BEE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3A996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E613B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DA185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DBE5138"/>
    <w:multiLevelType w:val="hybridMultilevel"/>
    <w:tmpl w:val="24DC7CE0"/>
    <w:lvl w:ilvl="0" w:tplc="351865AC">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841C2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8AC5CE">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F0712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147712">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A05EF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34CA0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8A0D3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5CB1D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49F59CF"/>
    <w:multiLevelType w:val="hybridMultilevel"/>
    <w:tmpl w:val="46D84B1C"/>
    <w:lvl w:ilvl="0" w:tplc="04965FD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68A2A0">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12356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0ED9B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1E5A12">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1867A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8C4F4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CE9E5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6C652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ACC46DE"/>
    <w:multiLevelType w:val="hybridMultilevel"/>
    <w:tmpl w:val="EF38F436"/>
    <w:lvl w:ilvl="0" w:tplc="5B64635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4EEBD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EAB70E">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3EE00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141E4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324FD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787AB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5E9AD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3C19E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623416526">
    <w:abstractNumId w:val="9"/>
  </w:num>
  <w:num w:numId="2" w16cid:durableId="1066028984">
    <w:abstractNumId w:val="14"/>
  </w:num>
  <w:num w:numId="3" w16cid:durableId="1643391133">
    <w:abstractNumId w:val="1"/>
  </w:num>
  <w:num w:numId="4" w16cid:durableId="1478304778">
    <w:abstractNumId w:val="6"/>
  </w:num>
  <w:num w:numId="5" w16cid:durableId="1347825760">
    <w:abstractNumId w:val="0"/>
  </w:num>
  <w:num w:numId="6" w16cid:durableId="2051301085">
    <w:abstractNumId w:val="8"/>
  </w:num>
  <w:num w:numId="7" w16cid:durableId="1244416356">
    <w:abstractNumId w:val="16"/>
  </w:num>
  <w:num w:numId="8" w16cid:durableId="1355300515">
    <w:abstractNumId w:val="5"/>
  </w:num>
  <w:num w:numId="9" w16cid:durableId="687294645">
    <w:abstractNumId w:val="2"/>
  </w:num>
  <w:num w:numId="10" w16cid:durableId="1552959754">
    <w:abstractNumId w:val="11"/>
  </w:num>
  <w:num w:numId="11" w16cid:durableId="301885062">
    <w:abstractNumId w:val="7"/>
  </w:num>
  <w:num w:numId="12" w16cid:durableId="1764908834">
    <w:abstractNumId w:val="15"/>
  </w:num>
  <w:num w:numId="13" w16cid:durableId="836533093">
    <w:abstractNumId w:val="12"/>
  </w:num>
  <w:num w:numId="14" w16cid:durableId="1395883914">
    <w:abstractNumId w:val="4"/>
  </w:num>
  <w:num w:numId="15" w16cid:durableId="292254356">
    <w:abstractNumId w:val="10"/>
  </w:num>
  <w:num w:numId="16" w16cid:durableId="1285841344">
    <w:abstractNumId w:val="3"/>
  </w:num>
  <w:num w:numId="17" w16cid:durableId="4012941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79B"/>
    <w:rsid w:val="0014457F"/>
    <w:rsid w:val="002B0133"/>
    <w:rsid w:val="00FE579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6571E"/>
  <w15:docId w15:val="{99C1FA9E-1912-47A0-9373-C740F1BA0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C" w:eastAsia="es-EC"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8" w:line="386" w:lineRule="auto"/>
      <w:ind w:left="10" w:hanging="10"/>
      <w:jc w:val="both"/>
    </w:pPr>
    <w:rPr>
      <w:rFonts w:ascii="Times New Roman" w:eastAsia="Times New Roman" w:hAnsi="Times New Roman" w:cs="Times New Roman"/>
      <w:color w:val="000000"/>
    </w:rPr>
  </w:style>
  <w:style w:type="paragraph" w:styleId="Ttulo1">
    <w:name w:val="heading 1"/>
    <w:next w:val="Normal"/>
    <w:link w:val="Ttulo1Car"/>
    <w:uiPriority w:val="9"/>
    <w:qFormat/>
    <w:pPr>
      <w:keepNext/>
      <w:keepLines/>
      <w:spacing w:after="214" w:line="259" w:lineRule="auto"/>
      <w:ind w:left="658" w:hanging="10"/>
      <w:jc w:val="center"/>
      <w:outlineLvl w:val="0"/>
    </w:pPr>
    <w:rPr>
      <w:rFonts w:ascii="Times New Roman" w:eastAsia="Times New Roman" w:hAnsi="Times New Roman" w:cs="Times New Roman"/>
      <w:b/>
      <w:color w:val="000000"/>
      <w:sz w:val="28"/>
    </w:rPr>
  </w:style>
  <w:style w:type="paragraph" w:styleId="Ttulo2">
    <w:name w:val="heading 2"/>
    <w:next w:val="Normal"/>
    <w:link w:val="Ttulo2Car"/>
    <w:uiPriority w:val="9"/>
    <w:unhideWhenUsed/>
    <w:qFormat/>
    <w:pPr>
      <w:keepNext/>
      <w:keepLines/>
      <w:spacing w:after="214" w:line="259" w:lineRule="auto"/>
      <w:ind w:left="658" w:hanging="10"/>
      <w:jc w:val="center"/>
      <w:outlineLvl w:val="1"/>
    </w:pPr>
    <w:rPr>
      <w:rFonts w:ascii="Times New Roman" w:eastAsia="Times New Roman" w:hAnsi="Times New Roman" w:cs="Times New Roman"/>
      <w:b/>
      <w:color w:val="000000"/>
      <w:sz w:val="28"/>
    </w:rPr>
  </w:style>
  <w:style w:type="paragraph" w:styleId="Ttulo3">
    <w:name w:val="heading 3"/>
    <w:next w:val="Normal"/>
    <w:link w:val="Ttulo3Car"/>
    <w:uiPriority w:val="9"/>
    <w:unhideWhenUsed/>
    <w:qFormat/>
    <w:pPr>
      <w:keepNext/>
      <w:keepLines/>
      <w:spacing w:after="459" w:line="265" w:lineRule="auto"/>
      <w:ind w:left="10" w:hanging="10"/>
      <w:outlineLvl w:val="2"/>
    </w:pPr>
    <w:rPr>
      <w:rFonts w:ascii="Times New Roman" w:eastAsia="Times New Roman" w:hAnsi="Times New Roman" w:cs="Times New Roman"/>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Times New Roman" w:eastAsia="Times New Roman" w:hAnsi="Times New Roman" w:cs="Times New Roman"/>
      <w:b/>
      <w:color w:val="000000"/>
      <w:sz w:val="24"/>
    </w:rPr>
  </w:style>
  <w:style w:type="character" w:customStyle="1" w:styleId="Ttulo2Car">
    <w:name w:val="Título 2 Car"/>
    <w:link w:val="Ttulo2"/>
    <w:rPr>
      <w:rFonts w:ascii="Times New Roman" w:eastAsia="Times New Roman" w:hAnsi="Times New Roman" w:cs="Times New Roman"/>
      <w:b/>
      <w:color w:val="000000"/>
      <w:sz w:val="28"/>
    </w:rPr>
  </w:style>
  <w:style w:type="character" w:customStyle="1" w:styleId="Ttulo1Car">
    <w:name w:val="Título 1 Car"/>
    <w:link w:val="Ttulo1"/>
    <w:rPr>
      <w:rFonts w:ascii="Times New Roman" w:eastAsia="Times New Roman" w:hAnsi="Times New Roman" w:cs="Times New Roman"/>
      <w:b/>
      <w:color w:val="000000"/>
      <w:sz w:val="28"/>
    </w:rPr>
  </w:style>
  <w:style w:type="paragraph" w:styleId="TDC1">
    <w:name w:val="toc 1"/>
    <w:hidden/>
    <w:pPr>
      <w:spacing w:after="121" w:line="265" w:lineRule="auto"/>
      <w:ind w:left="25" w:right="72" w:hanging="10"/>
    </w:pPr>
    <w:rPr>
      <w:rFonts w:ascii="Times New Roman" w:eastAsia="Times New Roman" w:hAnsi="Times New Roman" w:cs="Times New Roman"/>
      <w:b/>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es.react.dev/" TargetMode="External"/><Relationship Id="rId18" Type="http://schemas.openxmlformats.org/officeDocument/2006/relationships/hyperlink" Target="https://leafletjs.com/" TargetMode="External"/><Relationship Id="rId26" Type="http://schemas.openxmlformats.org/officeDocument/2006/relationships/image" Target="media/image5.jpg"/><Relationship Id="rId39" Type="http://schemas.openxmlformats.org/officeDocument/2006/relationships/image" Target="media/image17.jpg"/><Relationship Id="rId21" Type="http://schemas.openxmlformats.org/officeDocument/2006/relationships/hyperlink" Target="https://www.nodemailer.com/" TargetMode="External"/><Relationship Id="rId34" Type="http://schemas.openxmlformats.org/officeDocument/2006/relationships/image" Target="media/image12.jpg"/><Relationship Id="rId42" Type="http://schemas.openxmlformats.org/officeDocument/2006/relationships/image" Target="media/image20.jpg"/><Relationship Id="rId47" Type="http://schemas.openxmlformats.org/officeDocument/2006/relationships/image" Target="media/image25.jpg"/><Relationship Id="rId50" Type="http://schemas.openxmlformats.org/officeDocument/2006/relationships/image" Target="media/image28.jpg"/><Relationship Id="rId55" Type="http://schemas.openxmlformats.org/officeDocument/2006/relationships/image" Target="media/image33.jpg"/><Relationship Id="rId7" Type="http://schemas.openxmlformats.org/officeDocument/2006/relationships/hyperlink" Target="https://nodejs.org/en" TargetMode="External"/><Relationship Id="rId2" Type="http://schemas.openxmlformats.org/officeDocument/2006/relationships/styles" Target="styles.xml"/><Relationship Id="rId16" Type="http://schemas.openxmlformats.org/officeDocument/2006/relationships/hyperlink" Target="https://leafletjs.com/" TargetMode="External"/><Relationship Id="rId29" Type="http://schemas.openxmlformats.org/officeDocument/2006/relationships/image" Target="media/image8.jpg"/><Relationship Id="rId11" Type="http://schemas.openxmlformats.org/officeDocument/2006/relationships/hyperlink" Target="https://es.react.dev/" TargetMode="Externa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jpg"/><Relationship Id="rId53" Type="http://schemas.openxmlformats.org/officeDocument/2006/relationships/image" Target="media/image31.jpg"/><Relationship Id="rId58" Type="http://schemas.openxmlformats.org/officeDocument/2006/relationships/image" Target="media/image36.jpg"/><Relationship Id="rId5" Type="http://schemas.openxmlformats.org/officeDocument/2006/relationships/image" Target="media/image1.jpg"/><Relationship Id="rId61" Type="http://schemas.openxmlformats.org/officeDocument/2006/relationships/theme" Target="theme/theme1.xml"/><Relationship Id="rId19" Type="http://schemas.openxmlformats.org/officeDocument/2006/relationships/hyperlink" Target="https://leafletjs.com/" TargetMode="External"/><Relationship Id="rId14" Type="http://schemas.openxmlformats.org/officeDocument/2006/relationships/hyperlink" Target="https://tailwindcss.com/" TargetMode="External"/><Relationship Id="rId22" Type="http://schemas.openxmlformats.org/officeDocument/2006/relationships/hyperlink" Target="https://www.nodemailer.com/"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3.jpg"/><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image" Target="media/image34.jpg"/><Relationship Id="rId8" Type="http://schemas.openxmlformats.org/officeDocument/2006/relationships/hyperlink" Target="https://nodejs.org/en" TargetMode="External"/><Relationship Id="rId51" Type="http://schemas.openxmlformats.org/officeDocument/2006/relationships/image" Target="media/image29.jpg"/><Relationship Id="rId3" Type="http://schemas.openxmlformats.org/officeDocument/2006/relationships/settings" Target="settings.xml"/><Relationship Id="rId12" Type="http://schemas.openxmlformats.org/officeDocument/2006/relationships/hyperlink" Target="https://es.react.dev/" TargetMode="External"/><Relationship Id="rId17" Type="http://schemas.openxmlformats.org/officeDocument/2006/relationships/hyperlink" Target="https://leafletjs.com/" TargetMode="External"/><Relationship Id="rId25" Type="http://schemas.openxmlformats.org/officeDocument/2006/relationships/image" Target="media/image4.jpg"/><Relationship Id="rId33" Type="http://schemas.openxmlformats.org/officeDocument/2006/relationships/image" Target="media/image100.jpg"/><Relationship Id="rId38" Type="http://schemas.openxmlformats.org/officeDocument/2006/relationships/image" Target="media/image16.jpg"/><Relationship Id="rId46" Type="http://schemas.openxmlformats.org/officeDocument/2006/relationships/image" Target="media/image24.jpg"/><Relationship Id="rId59" Type="http://schemas.openxmlformats.org/officeDocument/2006/relationships/image" Target="media/image37.jpg"/><Relationship Id="rId20" Type="http://schemas.openxmlformats.org/officeDocument/2006/relationships/hyperlink" Target="https://www.nodemailer.com/" TargetMode="External"/><Relationship Id="rId41" Type="http://schemas.openxmlformats.org/officeDocument/2006/relationships/image" Target="media/image19.jpg"/><Relationship Id="rId54" Type="http://schemas.openxmlformats.org/officeDocument/2006/relationships/image" Target="media/image32.jpg"/><Relationship Id="rId1" Type="http://schemas.openxmlformats.org/officeDocument/2006/relationships/numbering" Target="numbering.xml"/><Relationship Id="rId6" Type="http://schemas.openxmlformats.org/officeDocument/2006/relationships/hyperlink" Target="https://nodejs.org/en" TargetMode="External"/><Relationship Id="rId15" Type="http://schemas.openxmlformats.org/officeDocument/2006/relationships/hyperlink" Target="https://tailwindcss.com/" TargetMode="External"/><Relationship Id="rId23" Type="http://schemas.openxmlformats.org/officeDocument/2006/relationships/image" Target="media/image2.jpg"/><Relationship Id="rId28" Type="http://schemas.openxmlformats.org/officeDocument/2006/relationships/image" Target="media/image7.jpg"/><Relationship Id="rId36" Type="http://schemas.openxmlformats.org/officeDocument/2006/relationships/image" Target="media/image14.jpg"/><Relationship Id="rId49" Type="http://schemas.openxmlformats.org/officeDocument/2006/relationships/image" Target="media/image27.jpg"/><Relationship Id="rId57" Type="http://schemas.openxmlformats.org/officeDocument/2006/relationships/image" Target="media/image35.jpg"/><Relationship Id="rId10" Type="http://schemas.openxmlformats.org/officeDocument/2006/relationships/hyperlink" Target="https://es.react.dev/" TargetMode="External"/><Relationship Id="rId31" Type="http://schemas.openxmlformats.org/officeDocument/2006/relationships/image" Target="media/image10.jpg"/><Relationship Id="rId44" Type="http://schemas.openxmlformats.org/officeDocument/2006/relationships/image" Target="media/image22.jpg"/><Relationship Id="rId52" Type="http://schemas.openxmlformats.org/officeDocument/2006/relationships/image" Target="media/image30.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odejs.org/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4350</Words>
  <Characters>23931</Characters>
  <Application>Microsoft Office Word</Application>
  <DocSecurity>0</DocSecurity>
  <Lines>199</Lines>
  <Paragraphs>56</Paragraphs>
  <ScaleCrop>false</ScaleCrop>
  <Company/>
  <LinksUpToDate>false</LinksUpToDate>
  <CharactersWithSpaces>28225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PROTOTIPO DE</dc:subject>
  <dc:creator>UNIVERSIDAD CATÓLICA DE CUENCA</dc:creator>
  <cp:keywords/>
  <cp:lastModifiedBy>JUNIOR LEONARDO WACHAPA YANKUR</cp:lastModifiedBy>
  <cp:revision>2</cp:revision>
  <dcterms:created xsi:type="dcterms:W3CDTF">2024-07-19T04:06:00Z</dcterms:created>
  <dcterms:modified xsi:type="dcterms:W3CDTF">2024-07-19T04:06:00Z</dcterms:modified>
</cp:coreProperties>
</file>