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DBC67EC" wp14:paraId="2C078E63" wp14:textId="42A3A82C">
      <w:pPr>
        <w:pStyle w:val="Heading1"/>
      </w:pPr>
      <w:r w:rsidR="075BE0AF">
        <w:rPr/>
        <w:t>Mechanical DDR – How to Fill Out Guide</w:t>
      </w:r>
    </w:p>
    <w:p w:rsidR="4DBC67EC" w:rsidP="4DBC67EC" w:rsidRDefault="4DBC67EC" w14:paraId="27EA7361" w14:textId="3F9C645E">
      <w:pPr>
        <w:pStyle w:val="Normal"/>
      </w:pPr>
    </w:p>
    <w:p w:rsidR="4DBC67EC" w:rsidP="17362D06" w:rsidRDefault="4DBC67EC" w14:paraId="4AA6F40D" w14:textId="0A21703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7362D06" w:rsidR="4742DBE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First Steps:</w:t>
      </w:r>
    </w:p>
    <w:p w:rsidR="4DBC67EC" w:rsidP="17362D06" w:rsidRDefault="4DBC67EC" w14:paraId="1736C68E" w14:textId="00385CB0">
      <w:pPr>
        <w:rPr>
          <w:rFonts w:ascii="Aptos" w:hAnsi="Aptos" w:eastAsia="Aptos" w:cs="Aptos"/>
          <w:b w:val="0"/>
          <w:bCs w:val="0"/>
          <w:i w:val="0"/>
          <w:iCs w:val="0"/>
          <w:caps w:val="0"/>
          <w:smallCaps w:val="0"/>
          <w:noProof w:val="0"/>
          <w:color w:val="000000" w:themeColor="text1" w:themeTint="FF" w:themeShade="FF"/>
          <w:sz w:val="24"/>
          <w:szCs w:val="24"/>
          <w:lang w:val="en-US"/>
        </w:rPr>
      </w:pPr>
    </w:p>
    <w:p w:rsidR="4DBC67EC" w:rsidP="17362D06" w:rsidRDefault="4DBC67EC" w14:paraId="28A8E57C" w14:textId="31FB089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7362D06" w:rsidR="4742DBE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Step 1: SUPER IMPORTANT</w:t>
      </w:r>
    </w:p>
    <w:p w:rsidR="4DBC67EC" w:rsidP="17362D06" w:rsidRDefault="4DBC67EC" w14:paraId="640DED5A" w14:textId="034E063D">
      <w:pPr>
        <w:rPr>
          <w:rFonts w:ascii="Aptos" w:hAnsi="Aptos" w:eastAsia="Aptos" w:cs="Aptos"/>
          <w:b w:val="0"/>
          <w:bCs w:val="0"/>
          <w:i w:val="0"/>
          <w:iCs w:val="0"/>
          <w:caps w:val="0"/>
          <w:smallCaps w:val="0"/>
          <w:noProof w:val="0"/>
          <w:color w:val="000000" w:themeColor="text1" w:themeTint="FF" w:themeShade="FF"/>
          <w:sz w:val="24"/>
          <w:szCs w:val="24"/>
          <w:lang w:val="en-US"/>
        </w:rPr>
      </w:pPr>
    </w:p>
    <w:p w:rsidR="4DBC67EC" w:rsidP="17362D06" w:rsidRDefault="4DBC67EC" w14:paraId="54151FE9" w14:textId="2B2DB4A7">
      <w:pPr>
        <w:rPr>
          <w:rFonts w:ascii="Aptos" w:hAnsi="Aptos" w:eastAsia="Aptos" w:cs="Aptos"/>
          <w:b w:val="0"/>
          <w:bCs w:val="0"/>
          <w:i w:val="0"/>
          <w:iCs w:val="0"/>
          <w:caps w:val="0"/>
          <w:smallCaps w:val="0"/>
          <w:noProof w:val="0"/>
          <w:color w:val="000000" w:themeColor="text1" w:themeTint="FF" w:themeShade="FF"/>
          <w:sz w:val="24"/>
          <w:szCs w:val="24"/>
          <w:lang w:val="en-US"/>
        </w:rPr>
      </w:pPr>
      <w:r w:rsidRPr="17362D06" w:rsidR="4742DBED">
        <w:rPr>
          <w:rFonts w:ascii="Aptos" w:hAnsi="Aptos" w:eastAsia="Aptos" w:cs="Aptos"/>
          <w:b w:val="0"/>
          <w:bCs w:val="0"/>
          <w:i w:val="0"/>
          <w:iCs w:val="0"/>
          <w:caps w:val="0"/>
          <w:smallCaps w:val="0"/>
          <w:noProof w:val="0"/>
          <w:color w:val="000000" w:themeColor="text1" w:themeTint="FF" w:themeShade="FF"/>
          <w:sz w:val="24"/>
          <w:szCs w:val="24"/>
          <w:lang w:val="en-US"/>
        </w:rPr>
        <w:t>When opening the template of the DDR make sure you click SAVE AS and make a copy of this document.</w:t>
      </w:r>
      <w:r w:rsidRPr="17362D06" w:rsidR="4742DBED">
        <w:rPr>
          <w:rFonts w:ascii="Aptos" w:hAnsi="Aptos" w:eastAsia="Aptos" w:cs="Aptos"/>
          <w:b w:val="0"/>
          <w:bCs w:val="0"/>
          <w:i w:val="0"/>
          <w:iCs w:val="0"/>
          <w:caps w:val="0"/>
          <w:smallCaps w:val="0"/>
          <w:noProof w:val="0"/>
          <w:color w:val="000000" w:themeColor="text1" w:themeTint="FF" w:themeShade="FF"/>
          <w:sz w:val="24"/>
          <w:szCs w:val="24"/>
          <w:lang w:val="en-US"/>
        </w:rPr>
        <w:t xml:space="preserve"> Name it TEAM_X_ENGG2200_MECHANICAL_DDR</w:t>
      </w:r>
    </w:p>
    <w:p w:rsidR="4DBC67EC" w:rsidP="17362D06" w:rsidRDefault="4DBC67EC" w14:paraId="4376AE1D" w14:textId="5976AAC1">
      <w:pPr>
        <w:rPr>
          <w:rFonts w:ascii="Aptos" w:hAnsi="Aptos" w:eastAsia="Aptos" w:cs="Aptos"/>
          <w:b w:val="0"/>
          <w:bCs w:val="0"/>
          <w:i w:val="0"/>
          <w:iCs w:val="0"/>
          <w:caps w:val="0"/>
          <w:smallCaps w:val="0"/>
          <w:noProof w:val="0"/>
          <w:color w:val="000000" w:themeColor="text1" w:themeTint="FF" w:themeShade="FF"/>
          <w:sz w:val="24"/>
          <w:szCs w:val="24"/>
          <w:lang w:val="en-US"/>
        </w:rPr>
      </w:pPr>
      <w:r w:rsidR="4742DBED">
        <w:drawing>
          <wp:inline wp14:editId="185D92D0" wp14:anchorId="0C43E9C3">
            <wp:extent cx="5943600" cy="3209925"/>
            <wp:effectExtent l="0" t="0" r="0" b="0"/>
            <wp:docPr id="592168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168106" name=""/>
                    <pic:cNvPicPr/>
                  </pic:nvPicPr>
                  <pic:blipFill>
                    <a:blip xmlns:r="http://schemas.openxmlformats.org/officeDocument/2006/relationships" r:embed="rId462596913">
                      <a:extLst>
                        <a:ext xmlns:a="http://schemas.openxmlformats.org/drawingml/2006/main"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rsidR="4DBC67EC" w:rsidP="17362D06" w:rsidRDefault="4DBC67EC" w14:paraId="5797937F" w14:textId="5073B10A">
      <w:pPr>
        <w:rPr>
          <w:rFonts w:ascii="Aptos" w:hAnsi="Aptos" w:eastAsia="Aptos" w:cs="Aptos"/>
          <w:b w:val="0"/>
          <w:bCs w:val="0"/>
          <w:i w:val="0"/>
          <w:iCs w:val="0"/>
          <w:caps w:val="0"/>
          <w:smallCaps w:val="0"/>
          <w:noProof w:val="0"/>
          <w:color w:val="000000" w:themeColor="text1" w:themeTint="FF" w:themeShade="FF"/>
          <w:sz w:val="24"/>
          <w:szCs w:val="24"/>
          <w:lang w:val="en-US"/>
        </w:rPr>
      </w:pPr>
      <w:r w:rsidR="4742DBED">
        <w:drawing>
          <wp:inline wp14:editId="48C1B857" wp14:anchorId="015B6755">
            <wp:extent cx="5943600" cy="2828925"/>
            <wp:effectExtent l="0" t="0" r="0" b="0"/>
            <wp:docPr id="268442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442257" name=""/>
                    <pic:cNvPicPr/>
                  </pic:nvPicPr>
                  <pic:blipFill>
                    <a:blip xmlns:r="http://schemas.openxmlformats.org/officeDocument/2006/relationships" r:embed="rId2021463356">
                      <a:extLst>
                        <a:ext xmlns:a="http://schemas.openxmlformats.org/drawingml/2006/main"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rsidR="4DBC67EC" w:rsidP="17362D06" w:rsidRDefault="4DBC67EC" w14:paraId="1F347FA4" w14:textId="10ED8E5A">
      <w:pPr>
        <w:rPr>
          <w:rFonts w:ascii="Aptos" w:hAnsi="Aptos" w:eastAsia="Aptos" w:cs="Aptos"/>
          <w:b w:val="0"/>
          <w:bCs w:val="0"/>
          <w:i w:val="0"/>
          <w:iCs w:val="0"/>
          <w:caps w:val="0"/>
          <w:smallCaps w:val="0"/>
          <w:noProof w:val="0"/>
          <w:color w:val="000000" w:themeColor="text1" w:themeTint="FF" w:themeShade="FF"/>
          <w:sz w:val="24"/>
          <w:szCs w:val="24"/>
          <w:lang w:val="en-US"/>
        </w:rPr>
      </w:pPr>
      <w:r w:rsidRPr="17362D06" w:rsidR="4742DBED">
        <w:rPr>
          <w:rFonts w:ascii="Aptos" w:hAnsi="Aptos" w:eastAsia="Aptos" w:cs="Aptos"/>
          <w:b w:val="0"/>
          <w:bCs w:val="0"/>
          <w:i w:val="0"/>
          <w:iCs w:val="0"/>
          <w:caps w:val="0"/>
          <w:smallCaps w:val="0"/>
          <w:noProof w:val="0"/>
          <w:color w:val="000000" w:themeColor="text1" w:themeTint="FF" w:themeShade="FF"/>
          <w:sz w:val="24"/>
          <w:szCs w:val="24"/>
          <w:lang w:val="en-US"/>
        </w:rPr>
        <w:t xml:space="preserve">By saving a copy of this document you are not updating the master copy when you start filling it out. </w:t>
      </w:r>
    </w:p>
    <w:p w:rsidR="4DBC67EC" w:rsidP="17362D06" w:rsidRDefault="4DBC67EC" w14:paraId="3973CCC0" w14:textId="7677A2E6">
      <w:pPr>
        <w:rPr>
          <w:rFonts w:ascii="Aptos" w:hAnsi="Aptos" w:eastAsia="Aptos" w:cs="Aptos"/>
          <w:b w:val="0"/>
          <w:bCs w:val="0"/>
          <w:i w:val="0"/>
          <w:iCs w:val="0"/>
          <w:caps w:val="0"/>
          <w:smallCaps w:val="0"/>
          <w:noProof w:val="0"/>
          <w:color w:val="000000" w:themeColor="text1" w:themeTint="FF" w:themeShade="FF"/>
          <w:sz w:val="24"/>
          <w:szCs w:val="24"/>
          <w:lang w:val="en-US"/>
        </w:rPr>
      </w:pPr>
      <w:r w:rsidRPr="17362D06" w:rsidR="4742DBED">
        <w:rPr>
          <w:rFonts w:ascii="Aptos" w:hAnsi="Aptos" w:eastAsia="Aptos" w:cs="Aptos"/>
          <w:b w:val="0"/>
          <w:bCs w:val="0"/>
          <w:i w:val="0"/>
          <w:iCs w:val="0"/>
          <w:caps w:val="0"/>
          <w:smallCaps w:val="0"/>
          <w:noProof w:val="0"/>
          <w:color w:val="000000" w:themeColor="text1" w:themeTint="FF" w:themeShade="FF"/>
          <w:sz w:val="24"/>
          <w:szCs w:val="24"/>
          <w:lang w:val="en-US"/>
        </w:rPr>
        <w:t>Keep this document handy for the future as you will be referencing this in your demo day presentation.</w:t>
      </w:r>
    </w:p>
    <w:p w:rsidR="4DBC67EC" w:rsidP="17362D06" w:rsidRDefault="4DBC67EC" w14:paraId="544FADDF" w14:textId="3B70E20E">
      <w:pPr>
        <w:rPr>
          <w:rFonts w:ascii="Aptos" w:hAnsi="Aptos" w:eastAsia="Aptos" w:cs="Aptos"/>
          <w:b w:val="0"/>
          <w:bCs w:val="0"/>
          <w:i w:val="0"/>
          <w:iCs w:val="0"/>
          <w:caps w:val="0"/>
          <w:smallCaps w:val="0"/>
          <w:noProof w:val="0"/>
          <w:color w:val="000000" w:themeColor="text1" w:themeTint="FF" w:themeShade="FF"/>
          <w:sz w:val="24"/>
          <w:szCs w:val="24"/>
          <w:lang w:val="en-US"/>
        </w:rPr>
      </w:pPr>
    </w:p>
    <w:p w:rsidR="4518E6B0" w:rsidP="097E083F" w:rsidRDefault="4518E6B0" w14:paraId="14CA2E20" w14:textId="0CA0989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097E083F" w:rsidR="4518E6B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Step 2:</w:t>
      </w:r>
    </w:p>
    <w:p w:rsidR="4518E6B0" w:rsidRDefault="4518E6B0" w14:paraId="7A3057C9" w14:textId="7BA25E0B">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You can fill out the following section prior to starting:</w:t>
      </w:r>
      <w:r>
        <w:br/>
      </w:r>
      <w:r>
        <w:br/>
      </w:r>
      <w:r w:rsidR="57BDA582">
        <w:drawing>
          <wp:inline wp14:editId="552735E8" wp14:anchorId="16EC1982">
            <wp:extent cx="5943600" cy="3362325"/>
            <wp:effectExtent l="0" t="0" r="0" b="0"/>
            <wp:docPr id="638537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537426" name=""/>
                    <pic:cNvPicPr/>
                  </pic:nvPicPr>
                  <pic:blipFill>
                    <a:blip xmlns:r="http://schemas.openxmlformats.org/officeDocument/2006/relationships" r:embed="rId472451472">
                      <a:extLst>
                        <a:ext xmlns:a="http://schemas.openxmlformats.org/drawingml/2006/main"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rsidR="4518E6B0" w:rsidP="097E083F" w:rsidRDefault="4518E6B0" w14:paraId="79F0392B" w14:textId="76EE0236">
      <w:pPr>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Ignore everything below the red square for now and only change those from NO to YES as they are completed</w:t>
      </w:r>
    </w:p>
    <w:p w:rsidR="097E083F" w:rsidP="097E083F" w:rsidRDefault="097E083F" w14:paraId="43EF441A" w14:textId="356B2B93">
      <w:pPr>
        <w:pStyle w:val="Heading2"/>
        <w:keepNext w:val="1"/>
        <w:keepLines w:val="1"/>
        <w:spacing w:before="160" w:after="8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pPr>
    </w:p>
    <w:p w:rsidR="4518E6B0" w:rsidP="097E083F" w:rsidRDefault="4518E6B0" w14:paraId="4BBF838F" w14:textId="035DC94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097E083F" w:rsidR="4518E6B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Step 3:</w:t>
      </w:r>
    </w:p>
    <w:p w:rsidR="4518E6B0" w:rsidP="097E083F" w:rsidRDefault="4518E6B0" w14:paraId="20342501" w14:textId="65E6FA50">
      <w:pPr>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The Design Intent tab can be filled out next and should form a base line for your design:</w:t>
      </w:r>
    </w:p>
    <w:p w:rsidR="4518E6B0" w:rsidP="097E083F" w:rsidRDefault="4518E6B0" w14:paraId="0B26EEA1" w14:textId="0DE0A7E1">
      <w:pPr>
        <w:rPr>
          <w:rFonts w:ascii="Aptos" w:hAnsi="Aptos" w:eastAsia="Aptos" w:cs="Aptos"/>
          <w:b w:val="0"/>
          <w:bCs w:val="0"/>
          <w:i w:val="0"/>
          <w:iCs w:val="0"/>
          <w:caps w:val="0"/>
          <w:smallCaps w:val="0"/>
          <w:noProof w:val="0"/>
          <w:color w:val="000000" w:themeColor="text1" w:themeTint="FF" w:themeShade="FF"/>
          <w:sz w:val="24"/>
          <w:szCs w:val="24"/>
          <w:lang w:val="en-US"/>
        </w:rPr>
      </w:pPr>
      <w:r w:rsidR="4518E6B0">
        <w:drawing>
          <wp:inline wp14:editId="62111F27" wp14:anchorId="52F88030">
            <wp:extent cx="5943600" cy="2514600"/>
            <wp:effectExtent l="0" t="0" r="0" b="0"/>
            <wp:docPr id="1328600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600911" name=""/>
                    <pic:cNvPicPr/>
                  </pic:nvPicPr>
                  <pic:blipFill>
                    <a:blip xmlns:r="http://schemas.openxmlformats.org/officeDocument/2006/relationships" r:embed="rId1017924154">
                      <a:extLst>
                        <a:ext xmlns:a="http://schemas.openxmlformats.org/drawingml/2006/main"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rsidR="4518E6B0" w:rsidP="097E083F" w:rsidRDefault="4518E6B0" w14:paraId="2AB5FB9D" w14:textId="755DACDF">
      <w:pPr>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 xml:space="preserve">It must be reviewed prior to moving on to </w:t>
      </w: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previous</w:t>
      </w: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 xml:space="preserve"> sections.</w:t>
      </w:r>
    </w:p>
    <w:p w:rsidR="4518E6B0" w:rsidP="097E083F" w:rsidRDefault="4518E6B0" w14:paraId="72003AA1" w14:textId="76D8A9F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097E083F" w:rsidR="4518E6B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Step 4:</w:t>
      </w:r>
    </w:p>
    <w:p w:rsidR="4518E6B0" w:rsidP="097E083F" w:rsidRDefault="4518E6B0" w14:paraId="75F749E1" w14:textId="7DDB135D">
      <w:pPr>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 xml:space="preserve">The Initial Design Review Tab should be completed by filling out the Designer and Notes columns. When this section is completed get it reviewed by your Technical Advisor </w:t>
      </w:r>
      <w:r w:rsidRPr="097E083F" w:rsidR="4518E6B0">
        <w:rPr>
          <w:rFonts w:ascii="Aptos" w:hAnsi="Aptos" w:eastAsia="Aptos" w:cs="Aptos"/>
          <w:b w:val="1"/>
          <w:bCs w:val="1"/>
          <w:i w:val="0"/>
          <w:iCs w:val="0"/>
          <w:caps w:val="0"/>
          <w:smallCaps w:val="0"/>
          <w:noProof w:val="0"/>
          <w:color w:val="000000" w:themeColor="text1" w:themeTint="FF" w:themeShade="FF"/>
          <w:sz w:val="24"/>
          <w:szCs w:val="24"/>
          <w:lang w:val="en-US"/>
        </w:rPr>
        <w:t xml:space="preserve">prior </w:t>
      </w: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 xml:space="preserve">to moving on to </w:t>
      </w:r>
      <w:bookmarkStart w:name="_Int_QsfQLqU9" w:id="2102796375"/>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Selected</w:t>
      </w:r>
      <w:bookmarkEnd w:id="2102796375"/>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 xml:space="preserve"> Design Review tab and further sections of the DDR.</w:t>
      </w:r>
      <w:r w:rsidR="4518E6B0">
        <w:drawing>
          <wp:inline wp14:editId="65AB01F0" wp14:anchorId="73063EB8">
            <wp:extent cx="5267325" cy="3013518"/>
            <wp:effectExtent l="0" t="0" r="0" b="0"/>
            <wp:docPr id="958816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816781" name=""/>
                    <pic:cNvPicPr/>
                  </pic:nvPicPr>
                  <pic:blipFill>
                    <a:blip xmlns:r="http://schemas.openxmlformats.org/officeDocument/2006/relationships" r:embed="rId1989841545">
                      <a:extLst>
                        <a:ext uri="{28A0092B-C50C-407E-A947-70E740481C1C}">
                          <a14:useLocalDpi xmlns:a14="http://schemas.microsoft.com/office/drawing/2010/main"/>
                        </a:ext>
                      </a:extLst>
                    </a:blip>
                    <a:stretch>
                      <a:fillRect/>
                    </a:stretch>
                  </pic:blipFill>
                  <pic:spPr>
                    <a:xfrm rot="0">
                      <a:off x="0" y="0"/>
                      <a:ext cx="5267325" cy="3013518"/>
                    </a:xfrm>
                    <a:prstGeom prst="rect">
                      <a:avLst/>
                    </a:prstGeom>
                  </pic:spPr>
                </pic:pic>
              </a:graphicData>
            </a:graphic>
          </wp:inline>
        </w:drawing>
      </w:r>
    </w:p>
    <w:p w:rsidR="4518E6B0" w:rsidP="097E083F" w:rsidRDefault="4518E6B0" w14:paraId="483E6086" w14:textId="47CABAD2">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097E083F" w:rsidR="4518E6B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Step 5:</w:t>
      </w:r>
    </w:p>
    <w:p w:rsidR="4518E6B0" w:rsidP="097E083F" w:rsidRDefault="4518E6B0" w14:paraId="136969AD" w14:textId="50CF57C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Once the Initial Design Review Tab has been completed and checked by your Technical Advisor you can move on to selecting a design and completing the Selected Design Review Tab</w:t>
      </w:r>
      <w:r w:rsidRPr="097E083F" w:rsidR="029DCEE9">
        <w:rPr>
          <w:rFonts w:ascii="Aptos" w:hAnsi="Aptos" w:eastAsia="Aptos" w:cs="Aptos"/>
          <w:b w:val="0"/>
          <w:bCs w:val="0"/>
          <w:i w:val="0"/>
          <w:iCs w:val="0"/>
          <w:caps w:val="0"/>
          <w:smallCaps w:val="0"/>
          <w:noProof w:val="0"/>
          <w:color w:val="000000" w:themeColor="text1" w:themeTint="FF" w:themeShade="FF"/>
          <w:sz w:val="24"/>
          <w:szCs w:val="24"/>
          <w:lang w:val="en-US"/>
        </w:rPr>
        <w:t>.</w:t>
      </w:r>
    </w:p>
    <w:p w:rsidR="4518E6B0" w:rsidP="097E083F" w:rsidRDefault="4518E6B0" w14:paraId="22A6C9BB" w14:textId="69CEF568">
      <w:pPr>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Fill this out once you have selected a design and have it reviewed by your Technical Advisor prior to moving on to further sections.</w:t>
      </w:r>
    </w:p>
    <w:p w:rsidR="4518E6B0" w:rsidP="097E083F" w:rsidRDefault="4518E6B0" w14:paraId="39AEF6BB" w14:textId="2BB59E87">
      <w:pPr>
        <w:rPr>
          <w:rFonts w:ascii="Aptos" w:hAnsi="Aptos" w:eastAsia="Aptos" w:cs="Aptos"/>
          <w:b w:val="0"/>
          <w:bCs w:val="0"/>
          <w:i w:val="0"/>
          <w:iCs w:val="0"/>
          <w:caps w:val="0"/>
          <w:smallCaps w:val="0"/>
          <w:noProof w:val="0"/>
          <w:color w:val="000000" w:themeColor="text1" w:themeTint="FF" w:themeShade="FF"/>
          <w:sz w:val="24"/>
          <w:szCs w:val="24"/>
          <w:lang w:val="en-US"/>
        </w:rPr>
      </w:pPr>
      <w:r w:rsidR="4518E6B0">
        <w:drawing>
          <wp:inline wp14:editId="460487B6" wp14:anchorId="3FEB24AC">
            <wp:extent cx="5943600" cy="3238500"/>
            <wp:effectExtent l="0" t="0" r="0" b="0"/>
            <wp:docPr id="559969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969265" name=""/>
                    <pic:cNvPicPr/>
                  </pic:nvPicPr>
                  <pic:blipFill>
                    <a:blip xmlns:r="http://schemas.openxmlformats.org/officeDocument/2006/relationships" r:embed="rId2075492079">
                      <a:extLst>
                        <a:ext xmlns:a="http://schemas.openxmlformats.org/drawingml/2006/main"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rsidR="097E083F" w:rsidP="097E083F" w:rsidRDefault="097E083F" w14:paraId="72D2661D" w14:textId="50029A9C">
      <w:pPr>
        <w:rPr>
          <w:rFonts w:ascii="Aptos" w:hAnsi="Aptos" w:eastAsia="Aptos" w:cs="Aptos"/>
          <w:b w:val="0"/>
          <w:bCs w:val="0"/>
          <w:i w:val="0"/>
          <w:iCs w:val="0"/>
          <w:caps w:val="0"/>
          <w:smallCaps w:val="0"/>
          <w:noProof w:val="0"/>
          <w:color w:val="000000" w:themeColor="text1" w:themeTint="FF" w:themeShade="FF"/>
          <w:sz w:val="24"/>
          <w:szCs w:val="24"/>
          <w:lang w:val="en-US"/>
        </w:rPr>
      </w:pPr>
    </w:p>
    <w:p w:rsidR="097E083F" w:rsidRDefault="097E083F" w14:paraId="04062BB2" w14:textId="226578C4">
      <w:r>
        <w:br w:type="page"/>
      </w:r>
    </w:p>
    <w:p w:rsidR="4518E6B0" w:rsidP="097E083F" w:rsidRDefault="4518E6B0" w14:paraId="63EEE4D4" w14:textId="0C496BC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097E083F" w:rsidR="4518E6B0">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Step 6:</w:t>
      </w:r>
    </w:p>
    <w:p w:rsidR="4518E6B0" w:rsidP="097E083F" w:rsidRDefault="4518E6B0" w14:paraId="5485BB52" w14:textId="32620EFB">
      <w:pPr>
        <w:rPr>
          <w:rFonts w:ascii="Aptos" w:hAnsi="Aptos" w:eastAsia="Aptos" w:cs="Aptos"/>
          <w:b w:val="0"/>
          <w:bCs w:val="0"/>
          <w:i w:val="0"/>
          <w:iCs w:val="0"/>
          <w:caps w:val="0"/>
          <w:smallCaps w:val="0"/>
          <w:noProof w:val="0"/>
          <w:color w:val="000000" w:themeColor="text1" w:themeTint="FF" w:themeShade="FF"/>
          <w:sz w:val="24"/>
          <w:szCs w:val="24"/>
          <w:lang w:val="en-US"/>
        </w:rPr>
      </w:pP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These further sections (Design Validation, Integration and Commissioning and Future Recommendations) can be filled out and completed as you progress through your design. These tabs will be useful to your team, and I would highly recommend completing them.</w:t>
      </w:r>
    </w:p>
    <w:p w:rsidR="4518E6B0" w:rsidP="097E083F" w:rsidRDefault="4518E6B0" w14:paraId="0EF3EFA8" w14:textId="0C9B1002">
      <w:pPr>
        <w:rPr>
          <w:rFonts w:ascii="Aptos" w:hAnsi="Aptos" w:eastAsia="Aptos" w:cs="Aptos"/>
          <w:b w:val="0"/>
          <w:bCs w:val="0"/>
          <w:i w:val="0"/>
          <w:iCs w:val="0"/>
          <w:caps w:val="0"/>
          <w:smallCaps w:val="0"/>
          <w:noProof w:val="0"/>
          <w:color w:val="000000" w:themeColor="text1" w:themeTint="FF" w:themeShade="FF"/>
          <w:sz w:val="24"/>
          <w:szCs w:val="24"/>
          <w:lang w:val="en-US"/>
        </w:rPr>
      </w:pPr>
      <w:r w:rsidR="4518E6B0">
        <w:drawing>
          <wp:inline wp14:editId="7DCEC319" wp14:anchorId="7AD432FE">
            <wp:extent cx="5943600" cy="3133725"/>
            <wp:effectExtent l="0" t="0" r="0" b="0"/>
            <wp:docPr id="1091830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830216" name=""/>
                    <pic:cNvPicPr/>
                  </pic:nvPicPr>
                  <pic:blipFill>
                    <a:blip xmlns:r="http://schemas.openxmlformats.org/officeDocument/2006/relationships" r:embed="rId438184110">
                      <a:extLst>
                        <a:ext xmlns:a="http://schemas.openxmlformats.org/drawingml/2006/main"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r w:rsidRPr="097E083F" w:rsidR="4518E6B0">
        <w:rPr>
          <w:rFonts w:ascii="Aptos" w:hAnsi="Aptos" w:eastAsia="Aptos" w:cs="Aptos"/>
          <w:b w:val="0"/>
          <w:bCs w:val="0"/>
          <w:i w:val="0"/>
          <w:iCs w:val="0"/>
          <w:caps w:val="0"/>
          <w:smallCaps w:val="0"/>
          <w:noProof w:val="0"/>
          <w:color w:val="000000" w:themeColor="text1" w:themeTint="FF" w:themeShade="FF"/>
          <w:sz w:val="24"/>
          <w:szCs w:val="24"/>
          <w:lang w:val="en-US"/>
        </w:rPr>
        <w:t>These sections need to be completed and reviewed prior to completing your project. These sections will help your presentation.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QsfQLqU9" int2:invalidationBookmarkName="" int2:hashCode="mpdvwii2szZWF0" int2:id="4TgbFMRN">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9EDE8F"/>
    <w:rsid w:val="029DCEE9"/>
    <w:rsid w:val="074DC0C0"/>
    <w:rsid w:val="075BE0AF"/>
    <w:rsid w:val="097E083F"/>
    <w:rsid w:val="17362D06"/>
    <w:rsid w:val="4518E6B0"/>
    <w:rsid w:val="4742DBED"/>
    <w:rsid w:val="4C72DCC3"/>
    <w:rsid w:val="4DBC67EC"/>
    <w:rsid w:val="57BDA582"/>
    <w:rsid w:val="59D9B5BB"/>
    <w:rsid w:val="639EDE8F"/>
    <w:rsid w:val="674FBE36"/>
    <w:rsid w:val="674FBE36"/>
    <w:rsid w:val="67A6E128"/>
    <w:rsid w:val="7B9E4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DE8F"/>
  <w15:chartTrackingRefBased/>
  <w15:docId w15:val="{19AB9EE8-0669-4A90-8C80-59BB420F19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DBC67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7362D0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62596913" /><Relationship Type="http://schemas.openxmlformats.org/officeDocument/2006/relationships/image" Target="/media/image2.png" Id="rId2021463356" /><Relationship Type="http://schemas.openxmlformats.org/officeDocument/2006/relationships/image" Target="/media/image3.png" Id="rId472451472" /><Relationship Type="http://schemas.openxmlformats.org/officeDocument/2006/relationships/image" Target="/media/image4.png" Id="rId1017924154" /><Relationship Type="http://schemas.openxmlformats.org/officeDocument/2006/relationships/image" Target="/media/image5.png" Id="rId1989841545" /><Relationship Type="http://schemas.openxmlformats.org/officeDocument/2006/relationships/image" Target="/media/image6.png" Id="rId2075492079" /><Relationship Type="http://schemas.openxmlformats.org/officeDocument/2006/relationships/image" Target="/media/image7.png" Id="rId438184110" /><Relationship Type="http://schemas.microsoft.com/office/2020/10/relationships/intelligence" Target="intelligence2.xml" Id="R66982a2cec0a47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31679c-bfd8-4445-9cda-c9f05602c282" xsi:nil="true"/>
    <lcf76f155ced4ddcb4097134ff3c332f xmlns="0ad71be4-300e-4da4-9890-e32ad5c0a962">
      <Terms xmlns="http://schemas.microsoft.com/office/infopath/2007/PartnerControls"/>
    </lcf76f155ced4ddcb4097134ff3c332f>
    <PartNumber xmlns="0ad71be4-300e-4da4-9890-e32ad5c0a962" xsi:nil="true"/>
  </documentManagement>
</p:properties>
</file>

<file path=customXml/itemProps1.xml><?xml version="1.0" encoding="utf-8"?>
<ds:datastoreItem xmlns:ds="http://schemas.openxmlformats.org/officeDocument/2006/customXml" ds:itemID="{35D38AD5-F9E6-40FD-8227-23A181292752}"/>
</file>

<file path=customXml/itemProps2.xml><?xml version="1.0" encoding="utf-8"?>
<ds:datastoreItem xmlns:ds="http://schemas.openxmlformats.org/officeDocument/2006/customXml" ds:itemID="{6196792A-616A-4520-8B3A-AC932B750A10}"/>
</file>

<file path=customXml/itemProps3.xml><?xml version="1.0" encoding="utf-8"?>
<ds:datastoreItem xmlns:ds="http://schemas.openxmlformats.org/officeDocument/2006/customXml" ds:itemID="{8C6FCA5D-737F-4FD8-BD19-C69E72098E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Smythe</dc:creator>
  <cp:keywords/>
  <dc:description/>
  <cp:lastModifiedBy>Samuel Smythe</cp:lastModifiedBy>
  <dcterms:created xsi:type="dcterms:W3CDTF">2025-08-22T00:26:59Z</dcterms:created>
  <dcterms:modified xsi:type="dcterms:W3CDTF">2025-08-22T01:19:59Z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