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82F26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自然语言处理（NLP）核心知识点汇总</w:t>
      </w:r>
    </w:p>
    <w:p w14:paraId="23CA357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一、基础概念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25"/>
        <w:gridCol w:w="7855"/>
      </w:tblGrid>
      <w:tr w14:paraId="7C617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71BB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知识点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3291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简要说明</w:t>
            </w:r>
          </w:p>
        </w:tc>
      </w:tr>
      <w:tr w14:paraId="18DDE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6E80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自然语言处理 (NLP)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D82E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计算机理解、解释、生成人类语言的技术，AI 皇冠上的明珠。</w:t>
            </w:r>
          </w:p>
        </w:tc>
      </w:tr>
      <w:tr w14:paraId="22D8E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992F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自然语言理解 (NLU)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10A8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理解文本的意图和含义（读进去）。</w:t>
            </w:r>
          </w:p>
        </w:tc>
      </w:tr>
      <w:tr w14:paraId="29510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4C84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自然语言生成 (NLG)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6A54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根据数据生成通顺的文本（写出来）。</w:t>
            </w:r>
          </w:p>
        </w:tc>
      </w:tr>
      <w:tr w14:paraId="131AB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3863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语料库 (Corpus)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30D4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用于训练和评估模型的大规模文本数据集。</w:t>
            </w:r>
          </w:p>
        </w:tc>
      </w:tr>
      <w:tr w14:paraId="7A347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202C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分词 (Tokenization)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1770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将连续文本切分成词或子词单元（中文最难）。</w:t>
            </w:r>
          </w:p>
        </w:tc>
      </w:tr>
      <w:tr w14:paraId="06ACE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021B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词性标注 (POS Tagging)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40CE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标注每个词的词性（名词/动词/形容词）。</w:t>
            </w:r>
          </w:p>
        </w:tc>
      </w:tr>
      <w:tr w14:paraId="428B8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4C49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命名实体识别 (NER)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69D8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识别文本中的专有名词（人名、地名、组织机构名）。</w:t>
            </w:r>
          </w:p>
        </w:tc>
      </w:tr>
      <w:tr w14:paraId="39CB7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4B69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停用词 (Stop Words)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9204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高频但对任务无实际帮助的词（的、是、a、the）。</w:t>
            </w:r>
          </w:p>
        </w:tc>
      </w:tr>
      <w:tr w14:paraId="07AFC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DA80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N元语法 (N-gram)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6FD9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基于概率的统计模型，假设第N个词只与前N-1个词相关。</w:t>
            </w:r>
          </w:p>
        </w:tc>
      </w:tr>
      <w:tr w14:paraId="7C862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1BC2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困惑度 (Perplexity)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EDEA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衡量语言模型好坏的指标，越低越好。</w:t>
            </w:r>
          </w:p>
        </w:tc>
      </w:tr>
    </w:tbl>
    <w:p w14:paraId="47D414A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二、语言学基础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22"/>
        <w:gridCol w:w="7258"/>
      </w:tblGrid>
      <w:tr w14:paraId="569BF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5765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知识点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A015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简要说明</w:t>
            </w:r>
          </w:p>
        </w:tc>
      </w:tr>
      <w:tr w14:paraId="22989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E283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歧义性 (Ambiguity)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BB85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NLP 最大的难点。包括词汇歧义和结构歧义。</w:t>
            </w:r>
          </w:p>
        </w:tc>
      </w:tr>
      <w:tr w14:paraId="5E375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F79B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依存句法分析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327C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分析句子中词语之间的依赖关系（主谓宾定状补）。</w:t>
            </w:r>
          </w:p>
        </w:tc>
      </w:tr>
      <w:tr w14:paraId="027AF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F085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指代消解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DABA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判断代词（他/她/它）具体指代的是谁。</w:t>
            </w:r>
          </w:p>
        </w:tc>
      </w:tr>
      <w:tr w14:paraId="5D10E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AF48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词形还原 (Lemmatization)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BF86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将单词还原为原型（am, is, are -&gt; be）。</w:t>
            </w:r>
          </w:p>
        </w:tc>
      </w:tr>
      <w:tr w14:paraId="59368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1DEB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词干提取 (Stemming)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5D33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粗暴去除单词词缀（going -&gt; go）。</w:t>
            </w:r>
          </w:p>
        </w:tc>
      </w:tr>
    </w:tbl>
    <w:p w14:paraId="7FF682B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三、文本向量化与表示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0"/>
        <w:gridCol w:w="6900"/>
      </w:tblGrid>
      <w:tr w14:paraId="36DD1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BF32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知识点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3B3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简要说明</w:t>
            </w:r>
          </w:p>
        </w:tc>
      </w:tr>
      <w:tr w14:paraId="1E802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1A40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词袋模型 (BoW)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EB2C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忽略语法和语序，只统计词频，维度稀疏。</w:t>
            </w:r>
          </w:p>
        </w:tc>
      </w:tr>
      <w:tr w14:paraId="0AEA3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03CF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TF-IDF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A9B3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评估词对文档的重要程度，过滤常见词，保留关键词。</w:t>
            </w:r>
          </w:p>
        </w:tc>
      </w:tr>
      <w:tr w14:paraId="64E5C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697D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Word2Vec (CBOW / Skip-gram)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69ED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将词映射为稠密向量，语义相似的词向量距离近。</w:t>
            </w:r>
          </w:p>
        </w:tc>
      </w:tr>
      <w:tr w14:paraId="6FF30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4B8B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GloVe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3DB7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基于全局词频统计的词向量。</w:t>
            </w:r>
          </w:p>
        </w:tc>
      </w:tr>
      <w:tr w14:paraId="60861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411A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词向量 (Word Embedding)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206F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词的分布式表示，包含语义信息。</w:t>
            </w:r>
          </w:p>
        </w:tc>
      </w:tr>
      <w:tr w14:paraId="0E1A0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20EF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位置编码 (Positional Encoding)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C05B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Transformer中用于记录词在句子中位置信息的方法。</w:t>
            </w:r>
          </w:p>
        </w:tc>
      </w:tr>
    </w:tbl>
    <w:p w14:paraId="3B1EFC3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四、经典模型与算法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61"/>
        <w:gridCol w:w="7519"/>
      </w:tblGrid>
      <w:tr w14:paraId="3E7D8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DB2F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知识点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BA21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简要说明</w:t>
            </w:r>
          </w:p>
        </w:tc>
      </w:tr>
      <w:tr w14:paraId="3C00F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ED57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隐马尔可夫模型 (HMM)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BF27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经典的序列标注模型（早期分词、词性标注）。</w:t>
            </w:r>
          </w:p>
        </w:tc>
      </w:tr>
      <w:tr w14:paraId="44588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97D9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条件随机场 (CRF)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EA4C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考虑相邻标签关系的序列标注模型，比 HMM 更优。</w:t>
            </w:r>
          </w:p>
        </w:tc>
      </w:tr>
      <w:tr w14:paraId="54EC1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6E7B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循环神经网络 (RNN)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F114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专门处理序列数据的神经网络，具有记忆性。</w:t>
            </w:r>
          </w:p>
        </w:tc>
      </w:tr>
      <w:tr w14:paraId="17E86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9294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长短期记忆网络 (LSTM)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7089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解决 RNN 长期依赖遗忘问题，能记住更远的信息。</w:t>
            </w:r>
          </w:p>
        </w:tc>
      </w:tr>
      <w:tr w14:paraId="2B14D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5C0E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门控循环单元 (GRU)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5E2E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LSTM 的简化版，参数更少，效果相当。</w:t>
            </w:r>
          </w:p>
        </w:tc>
      </w:tr>
      <w:tr w14:paraId="1DF7A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5248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Seq2Seq (编码器-解码器)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A808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将序列转换为另一个序列（机器翻译、文本摘要）。</w:t>
            </w:r>
          </w:p>
        </w:tc>
      </w:tr>
      <w:tr w14:paraId="6323A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D6F8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注意力机制 (Attention)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A157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让模型在处理当前词时，关注输入序列中的重要部分。</w:t>
            </w:r>
          </w:p>
        </w:tc>
      </w:tr>
    </w:tbl>
    <w:p w14:paraId="5CA8ABB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五、Transformer 与大模型时代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11"/>
        <w:gridCol w:w="7569"/>
      </w:tblGrid>
      <w:tr w14:paraId="3AE89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02A6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知识点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0802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简要说明</w:t>
            </w:r>
          </w:p>
        </w:tc>
      </w:tr>
      <w:tr w14:paraId="0E67B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9826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Transformer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81AA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基于自注意力机制的架构，摒弃了 RNN 的循环结构，可并行计算。</w:t>
            </w:r>
          </w:p>
        </w:tc>
      </w:tr>
      <w:tr w14:paraId="63254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4F29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自注意力 (Self-Attention)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807E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计算句子中每个词与其他词的相关性。</w:t>
            </w:r>
          </w:p>
        </w:tc>
      </w:tr>
      <w:tr w14:paraId="5EA87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251C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多头注意力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CC1A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从多个子空间捕获不同的注意力信息。</w:t>
            </w:r>
          </w:p>
        </w:tc>
      </w:tr>
      <w:tr w14:paraId="417F3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D28E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BERT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076D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双向 Transformer 编码器，通过“完形填空”任务预训练，擅长理解任务。</w:t>
            </w:r>
          </w:p>
        </w:tc>
      </w:tr>
      <w:tr w14:paraId="117DC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E972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GPT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F8D2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自回归 Transformer 解码器，通过“预测下一个词”预训练，擅长生成任务。</w:t>
            </w:r>
          </w:p>
        </w:tc>
      </w:tr>
      <w:tr w14:paraId="5A07E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C2D7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预训练 + 微调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80E0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先在大规模通用语料上训练基础模型，再到具体任务上微调参数。</w:t>
            </w:r>
          </w:p>
        </w:tc>
      </w:tr>
      <w:tr w14:paraId="6F041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5F48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提示学习 (Prompt Tuning)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7F3B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针对大模型，通过设计提示词来激发模型能力，不更新模型参数。</w:t>
            </w:r>
          </w:p>
        </w:tc>
      </w:tr>
      <w:tr w14:paraId="0731B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D97F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上下文学习 (In-Context Learning)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03AE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大模型仅通过阅读几个示例就能执行新任务。</w:t>
            </w:r>
          </w:p>
        </w:tc>
      </w:tr>
      <w:tr w14:paraId="2C76C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A250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思维链 (Chain-of-Thought)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BB93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让模型一步步推理，得出最终答案。</w:t>
            </w:r>
          </w:p>
        </w:tc>
      </w:tr>
      <w:tr w14:paraId="3FD8A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0BC9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幻觉 (Hallucination)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CADB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大模型生成看似合理但实际错误的内容。</w:t>
            </w:r>
          </w:p>
        </w:tc>
      </w:tr>
      <w:tr w14:paraId="7387A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7264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RAG (检索增强生成)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A48A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结合外部知识库检索 + 大模型生成，解决知识更新和幻觉问题。</w:t>
            </w:r>
          </w:p>
        </w:tc>
      </w:tr>
    </w:tbl>
    <w:p w14:paraId="74C6ACBB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六、常用评估指标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34"/>
        <w:gridCol w:w="8246"/>
      </w:tblGrid>
      <w:tr w14:paraId="2509B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17C7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知识点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830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简要说明</w:t>
            </w:r>
          </w:p>
        </w:tc>
      </w:tr>
      <w:tr w14:paraId="58D34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7119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准确率 (Accuracy)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9453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预测正确的样本数 / 总样本数（适合均衡数据集）。</w:t>
            </w:r>
          </w:p>
        </w:tc>
      </w:tr>
      <w:tr w14:paraId="69B14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E10F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精确率 (Precision)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CADE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预测为正例的样本中，实际有多少是对的（查准）。</w:t>
            </w:r>
          </w:p>
        </w:tc>
      </w:tr>
      <w:tr w14:paraId="25EAB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7565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召回率 (Recall)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A70E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实际为正例的样本中，有多少被找出来了（查全）。</w:t>
            </w:r>
          </w:p>
        </w:tc>
      </w:tr>
      <w:tr w14:paraId="48931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805B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F1 值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01AE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精确率和召回率的加权调和平均。</w:t>
            </w:r>
          </w:p>
        </w:tc>
      </w:tr>
      <w:tr w14:paraId="32A35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3A53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ROC / AUC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E91D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评估分类器在不同阈值下的性能。</w:t>
            </w:r>
          </w:p>
        </w:tc>
      </w:tr>
      <w:tr w14:paraId="01586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8B77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BLEU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B05F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机器翻译常用的评估指标，看译文与参考译文的相似度。</w:t>
            </w:r>
          </w:p>
        </w:tc>
      </w:tr>
      <w:tr w14:paraId="18DB1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DEC1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ROUGE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A4EC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文本摘要常用的评估指标。</w:t>
            </w:r>
          </w:p>
        </w:tc>
      </w:tr>
    </w:tbl>
    <w:p w14:paraId="7B779A7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七、经典应用场景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87"/>
        <w:gridCol w:w="8393"/>
      </w:tblGrid>
      <w:tr w14:paraId="02C99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314E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知识点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1662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简要说明</w:t>
            </w:r>
          </w:p>
        </w:tc>
      </w:tr>
      <w:tr w14:paraId="5D007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3069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文本分类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3A87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垃圾邮件过滤、新闻分类。</w:t>
            </w:r>
          </w:p>
        </w:tc>
      </w:tr>
      <w:tr w14:paraId="183ED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4A67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情感分析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34CC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判断评论是好评、差评还是中性。</w:t>
            </w:r>
          </w:p>
        </w:tc>
      </w:tr>
      <w:tr w14:paraId="0CD92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94F7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机器翻译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917D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中译英、英译中等。</w:t>
            </w:r>
          </w:p>
        </w:tc>
      </w:tr>
      <w:tr w14:paraId="38979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FC0E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自动摘要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871B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将长文压缩为短文，保留核心信息。</w:t>
            </w:r>
          </w:p>
        </w:tc>
      </w:tr>
      <w:tr w14:paraId="5A98D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1734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问答系统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A62B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给定问题，从文档中寻找答案。</w:t>
            </w:r>
          </w:p>
        </w:tc>
      </w:tr>
      <w:tr w14:paraId="29502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94B7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对话系统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5559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闲聊机器人、任务型对话助手。</w:t>
            </w:r>
          </w:p>
        </w:tc>
      </w:tr>
      <w:tr w14:paraId="189F6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EDA8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知识图谱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19CB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实体 + 关系构成的结构化知识网络。</w:t>
            </w:r>
          </w:p>
        </w:tc>
      </w:tr>
      <w:tr w14:paraId="49549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00C0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文本相似度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3196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计算两句话是否表达相同意思。</w:t>
            </w:r>
          </w:p>
        </w:tc>
      </w:tr>
    </w:tbl>
    <w:p w14:paraId="03338F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00BCF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总结：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NLP 的发展经历了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规则 → 统计 → 神经网络 → 大模型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的演进。当前学习的重点应放在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Transformer 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BERT/GPT 等预训练模型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，以及如何利用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Prompt Engineering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和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RAG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来解决实际问题。</w:t>
      </w:r>
    </w:p>
    <w:p w14:paraId="3BAC82B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D1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2026-03-07T09:07:51Z</dcterms:created>
  <dc:creator>35267</dc:creator>
  <cp:lastModifiedBy>彡</cp:lastModifiedBy>
  <dcterms:modified xsi:type="dcterms:W3CDTF">2026-03-07T09:09:15Z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eyJoZGlkIjoiYzdmNmVkODk4MjJiMWNkMGY1YWViOGU5NzA2YzZhNWMiLCJ1c2VySWQiOiI5MDY5NDQ1MjgifQ==</vt:lpwstr>
  </property>
  <property fmtid="{D5CDD505-2E9C-101B-9397-08002B2CF9AE}" pid="4" name="ICV">
    <vt:lpwstr>669B642EAE9349718C8D9A8A61F0990E_12</vt:lpwstr>
  </property>
</Properties>
</file>