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95" w:rsidRPr="00761795" w:rsidRDefault="00761795" w:rsidP="00761795">
      <w:pPr>
        <w:pStyle w:val="Heading1"/>
      </w:pPr>
      <w:r>
        <w:t xml:space="preserve">The </w:t>
      </w:r>
      <w:r w:rsidR="007A77DF">
        <w:t xml:space="preserve">C3D rotation </w:t>
      </w:r>
      <w:r w:rsidR="00A70E9E" w:rsidRPr="00761795">
        <w:t xml:space="preserve">data </w:t>
      </w:r>
      <w:r w:rsidR="00C36350">
        <w:t>format</w:t>
      </w:r>
    </w:p>
    <w:p w:rsidR="006B7AC9" w:rsidRDefault="00F04B80" w:rsidP="00443717">
      <w:pPr>
        <w:pStyle w:val="BodyText"/>
      </w:pPr>
      <w:r>
        <w:t>This is a</w:t>
      </w:r>
      <w:r w:rsidR="00394E0E">
        <w:t>n unofficial</w:t>
      </w:r>
      <w:r>
        <w:t xml:space="preserve"> </w:t>
      </w:r>
      <w:r w:rsidR="00394E0E">
        <w:t xml:space="preserve">update of the </w:t>
      </w:r>
      <w:r>
        <w:t xml:space="preserve">description of the </w:t>
      </w:r>
      <w:r w:rsidR="00A70E9E">
        <w:t>ROTATION data type</w:t>
      </w:r>
      <w:r>
        <w:t xml:space="preserve"> format proposed by C-Motion</w:t>
      </w:r>
      <w:r w:rsidR="00A70E9E">
        <w:t xml:space="preserve"> in 2019 to </w:t>
      </w:r>
      <w:r w:rsidR="00394E0E">
        <w:t>record</w:t>
      </w:r>
      <w:r w:rsidR="00A70E9E">
        <w:t xml:space="preserve"> </w:t>
      </w:r>
      <w:r w:rsidR="00F86718">
        <w:t xml:space="preserve">a maximum of 255 </w:t>
      </w:r>
      <w:r w:rsidR="00A70E9E">
        <w:t xml:space="preserve">location data </w:t>
      </w:r>
      <w:r w:rsidR="00F86718">
        <w:t xml:space="preserve">samples, each </w:t>
      </w:r>
      <w:r w:rsidR="000C4855">
        <w:t xml:space="preserve">stored </w:t>
      </w:r>
      <w:r w:rsidR="00A70E9E">
        <w:t>as a 4x4 transformation matrix</w:t>
      </w:r>
      <w:r w:rsidR="00C8417C">
        <w:t xml:space="preserve"> to store</w:t>
      </w:r>
      <w:r w:rsidR="00A70E9E">
        <w:t xml:space="preserve"> </w:t>
      </w:r>
      <w:r w:rsidR="007A77DF">
        <w:t>6</w:t>
      </w:r>
      <w:r w:rsidR="00133B36">
        <w:t xml:space="preserve"> </w:t>
      </w:r>
      <w:r w:rsidR="00A70E9E">
        <w:t xml:space="preserve">DOF </w:t>
      </w:r>
      <w:r w:rsidR="00516401">
        <w:t>sample data</w:t>
      </w:r>
      <w:r w:rsidR="00A70E9E">
        <w:t xml:space="preserve"> </w:t>
      </w:r>
      <w:r w:rsidR="00516401">
        <w:t xml:space="preserve">from each </w:t>
      </w:r>
      <w:r w:rsidR="00A70E9E">
        <w:t xml:space="preserve">sensor or </w:t>
      </w:r>
      <w:r w:rsidR="001304A2">
        <w:t xml:space="preserve">subject </w:t>
      </w:r>
      <w:r w:rsidR="00A70E9E">
        <w:t>segment</w:t>
      </w:r>
      <w:r w:rsidR="00394E0E">
        <w:t>,</w:t>
      </w:r>
      <w:r w:rsidR="00A03AC8">
        <w:t xml:space="preserve"> generated in a motion capture environment</w:t>
      </w:r>
      <w:r w:rsidR="00C8417C">
        <w:t>,</w:t>
      </w:r>
      <w:r w:rsidR="000C4855">
        <w:t xml:space="preserve"> together with an additional number indicating</w:t>
      </w:r>
      <w:r w:rsidR="00394E0E">
        <w:t xml:space="preserve"> the reliability of each</w:t>
      </w:r>
      <w:r w:rsidR="000C4855">
        <w:t xml:space="preserve"> measurement</w:t>
      </w:r>
      <w:r w:rsidR="001304A2">
        <w:t>.  E</w:t>
      </w:r>
      <w:r w:rsidR="00A70E9E">
        <w:t xml:space="preserve">ach </w:t>
      </w:r>
      <w:r w:rsidR="001304A2">
        <w:t xml:space="preserve">location data </w:t>
      </w:r>
      <w:r w:rsidR="00A70E9E">
        <w:t xml:space="preserve">sample consists of a 4x4 rotation matrix that transforms a signal from the local coordinates of the sensor/segment to the </w:t>
      </w:r>
      <w:r w:rsidR="001304A2">
        <w:t xml:space="preserve">data collection volume </w:t>
      </w:r>
      <w:r w:rsidR="00A70E9E">
        <w:t>coordinates.</w:t>
      </w:r>
      <w:r w:rsidR="006B7AC9">
        <w:t xml:space="preserve">  S</w:t>
      </w:r>
      <w:r w:rsidR="00443717">
        <w:t xml:space="preserve">ince the </w:t>
      </w:r>
      <w:r w:rsidR="006B7AC9">
        <w:t xml:space="preserve">proposed ROTATION </w:t>
      </w:r>
      <w:r w:rsidR="00394E0E">
        <w:t xml:space="preserve">storage </w:t>
      </w:r>
      <w:r w:rsidR="00443717">
        <w:t xml:space="preserve">format is not the standard 3D </w:t>
      </w:r>
      <w:r w:rsidR="0046662B">
        <w:t>Point data format</w:t>
      </w:r>
      <w:r w:rsidR="006B7AC9">
        <w:t xml:space="preserve"> (</w:t>
      </w:r>
      <w:r w:rsidR="00394E0E">
        <w:t>defined when the second byte of the C3D file header is 0x50h</w:t>
      </w:r>
      <w:r w:rsidR="006B7AC9">
        <w:t xml:space="preserve">, </w:t>
      </w:r>
      <w:r w:rsidR="00394E0E">
        <w:t>an ASCII “P” char)</w:t>
      </w:r>
      <w:r w:rsidR="0046662B">
        <w:t xml:space="preserve">, </w:t>
      </w:r>
      <w:r w:rsidR="000C4855">
        <w:t xml:space="preserve">all standard C3D </w:t>
      </w:r>
      <w:r w:rsidR="00443717">
        <w:t xml:space="preserve">applications fail to read the </w:t>
      </w:r>
      <w:r w:rsidR="006B7AC9">
        <w:t xml:space="preserve">ROTATION </w:t>
      </w:r>
      <w:r w:rsidR="00443717">
        <w:t>data</w:t>
      </w:r>
      <w:r w:rsidR="00394E0E">
        <w:t xml:space="preserve"> because the </w:t>
      </w:r>
      <w:r w:rsidR="006B7AC9">
        <w:t xml:space="preserve">C3D </w:t>
      </w:r>
      <w:r w:rsidR="00394E0E">
        <w:t>file header defines the format used to store data in the C3D file parameter/data sections.</w:t>
      </w:r>
    </w:p>
    <w:p w:rsidR="00A70E9E" w:rsidRDefault="00394E0E" w:rsidP="00443717">
      <w:pPr>
        <w:pStyle w:val="BodyText"/>
      </w:pPr>
      <w:r>
        <w:t xml:space="preserve">The stored data samples in the ROTATION format </w:t>
      </w:r>
      <w:r w:rsidR="00E848E9" w:rsidRPr="00E848E9">
        <w:t xml:space="preserve">can be used to define </w:t>
      </w:r>
      <w:r w:rsidR="00E848E9">
        <w:t>landmarks  and segments, and track segments</w:t>
      </w:r>
      <w:r w:rsidR="006B7AC9">
        <w:t xml:space="preserve"> not individual points so</w:t>
      </w:r>
      <w:r w:rsidR="00443717">
        <w:t xml:space="preserve"> the </w:t>
      </w:r>
      <w:r w:rsidR="006B7AC9">
        <w:t xml:space="preserve">ROTATION </w:t>
      </w:r>
      <w:r w:rsidR="00443717">
        <w:t>format is unique and needs to be stored in a unique C3D file data section defined by setting the second byte of the C3D header block to 0x52h (ASCII “R” character)</w:t>
      </w:r>
      <w:r w:rsidR="006B7AC9">
        <w:t>, for example:</w:t>
      </w:r>
    </w:p>
    <w:p w:rsidR="00F047FF" w:rsidRDefault="00F047FF" w:rsidP="00F047FF">
      <w:pPr>
        <w:pStyle w:val="BodyText"/>
        <w:keepNext/>
      </w:pPr>
      <w:r>
        <w:rPr>
          <w:noProof/>
        </w:rPr>
        <w:drawing>
          <wp:inline distT="0" distB="0" distL="0" distR="0" wp14:anchorId="5EC4DF1C" wp14:editId="41B019A7">
            <wp:extent cx="4343400" cy="1874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 hea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17" w:rsidRDefault="00F047FF" w:rsidP="00F047FF">
      <w:pPr>
        <w:pStyle w:val="Caption"/>
      </w:pPr>
      <w:r>
        <w:t xml:space="preserve">Figure </w:t>
      </w:r>
      <w:r w:rsidR="00F164AC">
        <w:fldChar w:fldCharType="begin"/>
      </w:r>
      <w:r w:rsidR="00F164AC">
        <w:instrText xml:space="preserve"> SEQ Figure \* ARABIC </w:instrText>
      </w:r>
      <w:r w:rsidR="00F164AC">
        <w:fldChar w:fldCharType="separate"/>
      </w:r>
      <w:r w:rsidR="007D1766">
        <w:rPr>
          <w:noProof/>
        </w:rPr>
        <w:t>7</w:t>
      </w:r>
      <w:r w:rsidR="00F164AC">
        <w:rPr>
          <w:noProof/>
        </w:rPr>
        <w:fldChar w:fldCharType="end"/>
      </w:r>
      <w:r>
        <w:t>- A potential</w:t>
      </w:r>
      <w:r w:rsidR="006B7AC9">
        <w:t xml:space="preserve"> </w:t>
      </w:r>
      <w:r w:rsidR="007A77DF">
        <w:t xml:space="preserve">C3D Rotation </w:t>
      </w:r>
      <w:r w:rsidR="006B7AC9">
        <w:t>format file header with updates in red.</w:t>
      </w:r>
    </w:p>
    <w:p w:rsidR="00443717" w:rsidRDefault="007A77DF" w:rsidP="00F86718">
      <w:pPr>
        <w:pStyle w:val="BodyText"/>
      </w:pPr>
      <w:r>
        <w:t>All applications reading C3D files will need relatively minor updates to read the new C3D Rotation format</w:t>
      </w:r>
      <w:r w:rsidR="00133B36">
        <w:t xml:space="preserve">. </w:t>
      </w:r>
      <w:r>
        <w:t xml:space="preserve"> </w:t>
      </w:r>
      <w:r w:rsidR="00F047FF">
        <w:t>The concept of the ROT</w:t>
      </w:r>
      <w:r w:rsidR="00133B36">
        <w:t>ATION header proposal is that it</w:t>
      </w:r>
      <w:r w:rsidR="00F047FF">
        <w:t xml:space="preserve"> enables applications to determine </w:t>
      </w:r>
      <w:r w:rsidR="00133B36">
        <w:t xml:space="preserve">if the C3D file </w:t>
      </w:r>
      <w:r w:rsidR="00F047FF">
        <w:t xml:space="preserve">data section contains </w:t>
      </w:r>
      <w:r w:rsidR="00133B36">
        <w:t>3D Point data or Rotation data a</w:t>
      </w:r>
      <w:r w:rsidR="00F047FF">
        <w:t>nd d</w:t>
      </w:r>
      <w:r w:rsidR="00133B36">
        <w:t>escribes</w:t>
      </w:r>
      <w:r w:rsidR="00F047FF">
        <w:t xml:space="preserve"> the data section contents</w:t>
      </w:r>
      <w:r w:rsidR="00133B36">
        <w:t xml:space="preserve"> in a standard C3D structure</w:t>
      </w:r>
      <w:r w:rsidR="000C4855">
        <w:t>.</w:t>
      </w:r>
    </w:p>
    <w:p w:rsidR="00CD2F08" w:rsidRDefault="00F70E0B" w:rsidP="00F86718">
      <w:pPr>
        <w:pStyle w:val="BodyText"/>
      </w:pPr>
      <w:r>
        <w:t>This change to the C3D file header will prevent existing applications</w:t>
      </w:r>
      <w:r w:rsidR="0030386D">
        <w:t xml:space="preserve"> that are only designed to read 3D Point data </w:t>
      </w:r>
      <w:r>
        <w:t>from opening C3D files containing the ROTATION format</w:t>
      </w:r>
      <w:r w:rsidR="0030386D">
        <w:t>,</w:t>
      </w:r>
      <w:r>
        <w:t xml:space="preserve"> however while applications can open existing C3D file that store the ROTATION formatted data section that is flagged as 3D Point data by header byte #2, they cannot </w:t>
      </w:r>
      <w:r w:rsidR="00323218">
        <w:t xml:space="preserve">read the data.  The ROTATION format is a new C3D data storage </w:t>
      </w:r>
      <w:r w:rsidR="00323218">
        <w:lastRenderedPageBreak/>
        <w:t>method, applications need to be able to instantly identify the format of a file when they open</w:t>
      </w:r>
      <w:r w:rsidR="00CD2F08">
        <w:t xml:space="preserve"> it.</w:t>
      </w:r>
    </w:p>
    <w:p w:rsidR="00F70E0B" w:rsidRDefault="00323218" w:rsidP="00F86718">
      <w:pPr>
        <w:pStyle w:val="BodyText"/>
      </w:pPr>
      <w:r>
        <w:t xml:space="preserve">Attempting to define </w:t>
      </w:r>
      <w:r w:rsidR="00CD2F08">
        <w:t>a</w:t>
      </w:r>
      <w:r>
        <w:t xml:space="preserve"> deviation from the </w:t>
      </w:r>
      <w:r w:rsidR="00CD2F08">
        <w:t xml:space="preserve">traditional </w:t>
      </w:r>
      <w:r>
        <w:t xml:space="preserve">3D Point format definition by creating a few parameters </w:t>
      </w:r>
      <w:r w:rsidR="00CD2F08">
        <w:t xml:space="preserve">and modifying the internal storage allocations will </w:t>
      </w:r>
      <w:r>
        <w:t>cause problem</w:t>
      </w:r>
      <w:r w:rsidR="00CD2F08">
        <w:t>s when applications do not realize that the format has changed but attempt to update the file to fix the format error that they perceive, or simply add a few new parameters.</w:t>
      </w:r>
    </w:p>
    <w:p w:rsidR="00CD0BC7" w:rsidRDefault="00CD0BC7" w:rsidP="00F86718">
      <w:pPr>
        <w:pStyle w:val="BodyText"/>
      </w:pPr>
    </w:p>
    <w:p w:rsidR="00CD0BC7" w:rsidRDefault="00CD0BC7" w:rsidP="00F86718">
      <w:pPr>
        <w:pStyle w:val="BodyText"/>
      </w:pPr>
      <w:r>
        <w:t xml:space="preserve">An additional failure in </w:t>
      </w:r>
      <w:r w:rsidR="00AF2EAF">
        <w:t xml:space="preserve">the C-Motion format is that their </w:t>
      </w:r>
      <w:r>
        <w:t>C3D file only supports floating-point format, it does not support integer data storage and the support for the C3D endian format is undocumented.</w:t>
      </w:r>
    </w:p>
    <w:p w:rsidR="00F70E0B" w:rsidRDefault="00F70E0B" w:rsidP="00F86718">
      <w:pPr>
        <w:pStyle w:val="BodyText"/>
      </w:pPr>
    </w:p>
    <w:p w:rsidR="00A70E9E" w:rsidRDefault="0086534E" w:rsidP="00D332AD">
      <w:pPr>
        <w:pStyle w:val="Heading2"/>
      </w:pPr>
      <w:r>
        <w:t xml:space="preserve">The </w:t>
      </w:r>
      <w:r w:rsidR="00A70E9E">
        <w:t>ROTATION G</w:t>
      </w:r>
      <w:r>
        <w:t>roup</w:t>
      </w:r>
    </w:p>
    <w:p w:rsidR="00133B36" w:rsidRDefault="001955B0" w:rsidP="001955B0">
      <w:pPr>
        <w:pStyle w:val="BodyText"/>
      </w:pPr>
      <w:r>
        <w:t>The ROTATION parameters group provides information about the rotation data stored in the associated data section.  As a result, the parameters ROTATION:USED, ROTATION:DATA_START, ROTATION:RATE, ROTATION</w:t>
      </w:r>
      <w:r w:rsidR="00133B36">
        <w:t>:</w:t>
      </w:r>
      <w:r>
        <w:t>FRAMES, and ROTATION:LABELS are required when the C3D file d</w:t>
      </w:r>
      <w:r w:rsidR="000C4855">
        <w:t>ata section stores 6 DOF data.</w:t>
      </w:r>
      <w:r w:rsidR="00133B36">
        <w:t xml:space="preserve">  </w:t>
      </w:r>
      <w:r>
        <w:t>Other ROTATION parameters may be required by s</w:t>
      </w:r>
      <w:r w:rsidR="00133B36">
        <w:t>pecific software applications.</w:t>
      </w:r>
    </w:p>
    <w:p w:rsidR="0086534E" w:rsidRPr="0086534E" w:rsidRDefault="001955B0" w:rsidP="001955B0">
      <w:pPr>
        <w:pStyle w:val="BodyText"/>
      </w:pPr>
      <w:r>
        <w:t>Note that all C3D parameter and group structures have an associated description string that should be used to provide basic information about each group and parameter.</w:t>
      </w:r>
    </w:p>
    <w:p w:rsidR="00D332AD" w:rsidRDefault="00D332AD" w:rsidP="00D332AD">
      <w:pPr>
        <w:pStyle w:val="Heading3"/>
      </w:pPr>
      <w:r>
        <w:t>ROTATION:</w:t>
      </w:r>
      <w:r w:rsidR="00A70E9E">
        <w:t>USED</w:t>
      </w:r>
    </w:p>
    <w:p w:rsidR="00A70E9E" w:rsidRDefault="00D332AD" w:rsidP="00F047FF">
      <w:pPr>
        <w:pStyle w:val="BodyText"/>
      </w:pPr>
      <w:r>
        <w:t>The ROTATION:USED</w:t>
      </w:r>
      <w:r w:rsidRPr="00D332AD">
        <w:t xml:space="preserve"> parameter is an unsigned integer that contains the number of</w:t>
      </w:r>
      <w:r>
        <w:t xml:space="preserve"> </w:t>
      </w:r>
      <w:r w:rsidR="00A70E9E">
        <w:t>ROTATION signals</w:t>
      </w:r>
      <w:r w:rsidR="00F047FF">
        <w:t xml:space="preserve"> (1 to 65535)</w:t>
      </w:r>
      <w:r>
        <w:t xml:space="preserve"> </w:t>
      </w:r>
      <w:r w:rsidRPr="00D332AD">
        <w:t>that are written to each frame of data in the C3D file data section.</w:t>
      </w:r>
      <w:r w:rsidR="00C73D2F">
        <w:t xml:space="preserve"> </w:t>
      </w:r>
      <w:r w:rsidR="00C73D2F" w:rsidRPr="00C73D2F">
        <w:t>This parameter enable</w:t>
      </w:r>
      <w:r w:rsidR="00C73D2F">
        <w:t>s</w:t>
      </w:r>
      <w:r w:rsidR="00C73D2F" w:rsidRPr="00C73D2F">
        <w:t xml:space="preserve"> the </w:t>
      </w:r>
      <w:r w:rsidR="00C73D2F">
        <w:t xml:space="preserve">ROTATION </w:t>
      </w:r>
      <w:r w:rsidR="00C73D2F" w:rsidRPr="00C73D2F">
        <w:t>data section of the file to be interpreted</w:t>
      </w:r>
      <w:r w:rsidR="00133B36">
        <w:t xml:space="preserve"> and its size calculated</w:t>
      </w:r>
      <w:r w:rsidR="00C73D2F" w:rsidRPr="00C73D2F">
        <w:t xml:space="preserve">.  Every </w:t>
      </w:r>
      <w:r w:rsidR="00C73D2F">
        <w:t xml:space="preserve">ROTATION signal </w:t>
      </w:r>
      <w:r w:rsidR="00133B36">
        <w:t xml:space="preserve">stored </w:t>
      </w:r>
      <w:r w:rsidR="00C73D2F">
        <w:t xml:space="preserve">in </w:t>
      </w:r>
      <w:r w:rsidR="00133B36">
        <w:t>a</w:t>
      </w:r>
      <w:r w:rsidR="00C73D2F" w:rsidRPr="00C73D2F">
        <w:t xml:space="preserve"> C3D file </w:t>
      </w:r>
      <w:r w:rsidR="00133B36">
        <w:t>is described by</w:t>
      </w:r>
      <w:r w:rsidR="00C73D2F" w:rsidRPr="00C73D2F">
        <w:t xml:space="preserve"> an associated entry in the </w:t>
      </w:r>
      <w:r w:rsidR="00C73D2F">
        <w:t>ROTATION</w:t>
      </w:r>
      <w:r w:rsidR="00C73D2F" w:rsidRPr="00C73D2F">
        <w:t>:LABELS and</w:t>
      </w:r>
      <w:r w:rsidR="00133B36">
        <w:t xml:space="preserve"> documented by the related</w:t>
      </w:r>
      <w:r w:rsidR="00C73D2F" w:rsidRPr="00C73D2F">
        <w:t xml:space="preserve"> </w:t>
      </w:r>
      <w:r w:rsidR="00C73D2F">
        <w:t>ROTATION</w:t>
      </w:r>
      <w:r w:rsidR="00C73D2F" w:rsidRPr="00C73D2F">
        <w:t>:DESCRIPTIONS parameters.</w:t>
      </w:r>
    </w:p>
    <w:p w:rsidR="00D332AD" w:rsidRDefault="00D332AD" w:rsidP="00D332AD">
      <w:pPr>
        <w:pStyle w:val="Heading3"/>
      </w:pPr>
      <w:r>
        <w:t>ROTATION:</w:t>
      </w:r>
      <w:r w:rsidR="00A70E9E">
        <w:t>DATA_START</w:t>
      </w:r>
    </w:p>
    <w:p w:rsidR="00C73D2F" w:rsidRDefault="00C73D2F" w:rsidP="00F047FF">
      <w:pPr>
        <w:pStyle w:val="BodyText"/>
      </w:pPr>
      <w:r w:rsidRPr="00C73D2F">
        <w:t xml:space="preserve">The </w:t>
      </w:r>
      <w:r>
        <w:t>ROTATION</w:t>
      </w:r>
      <w:r w:rsidRPr="00C73D2F">
        <w:t xml:space="preserve">:DATA_START parameter is an unsigned 16-bit integer value used as a pointer to the first block of the </w:t>
      </w:r>
      <w:r>
        <w:t xml:space="preserve">data </w:t>
      </w:r>
      <w:r w:rsidRPr="00C73D2F">
        <w:t xml:space="preserve">section within the C3D file </w:t>
      </w:r>
      <w:r>
        <w:t xml:space="preserve">parameter/data section </w:t>
      </w:r>
      <w:r w:rsidRPr="00C73D2F">
        <w:t>and must always be used to determine location of the data section.  A C3D file block is always 512 bytes long (256 sixteen-bit words).</w:t>
      </w:r>
    </w:p>
    <w:p w:rsidR="00E860DA" w:rsidRDefault="00E860DA" w:rsidP="00F047FF">
      <w:pPr>
        <w:pStyle w:val="BodyText"/>
      </w:pPr>
      <w:r w:rsidRPr="00E860DA">
        <w:t xml:space="preserve">A copy of the </w:t>
      </w:r>
      <w:r>
        <w:t>ROTATION:</w:t>
      </w:r>
      <w:r w:rsidRPr="00E860DA">
        <w:t xml:space="preserve">DATA_START parameter value can also be found stored in word 9 of the </w:t>
      </w:r>
      <w:r>
        <w:t xml:space="preserve">associated </w:t>
      </w:r>
      <w:r w:rsidRPr="00E860DA">
        <w:t xml:space="preserve">C3D file header </w:t>
      </w:r>
      <w:r>
        <w:t xml:space="preserve">record </w:t>
      </w:r>
      <w:r w:rsidRPr="00E860DA">
        <w:t>to enable software applications to quic</w:t>
      </w:r>
      <w:r w:rsidR="00133B36">
        <w:t>kly locate the start of 3D data</w:t>
      </w:r>
      <w:r>
        <w:t xml:space="preserve">.  </w:t>
      </w:r>
      <w:r w:rsidRPr="00E860DA">
        <w:t xml:space="preserve">The DATA_START value stored in the </w:t>
      </w:r>
      <w:r>
        <w:t>header record</w:t>
      </w:r>
      <w:r w:rsidRPr="00E860DA">
        <w:t xml:space="preserve"> must always be identical to the parameter value.  As a result of this parameter being stored as an integer in the C3D file header</w:t>
      </w:r>
      <w:r w:rsidR="00120524">
        <w:t>,</w:t>
      </w:r>
      <w:r w:rsidRPr="00E860DA">
        <w:t xml:space="preserve"> it must always be written as an integer value in the parameter section.</w:t>
      </w:r>
    </w:p>
    <w:p w:rsidR="00D332AD" w:rsidRDefault="00D332AD" w:rsidP="00802B4A">
      <w:pPr>
        <w:pStyle w:val="Heading3"/>
      </w:pPr>
      <w:r>
        <w:t>ROTATION:</w:t>
      </w:r>
      <w:r w:rsidR="00A70E9E">
        <w:t>RATE</w:t>
      </w:r>
    </w:p>
    <w:p w:rsidR="00802B4A" w:rsidRDefault="00802B4A" w:rsidP="00802B4A">
      <w:pPr>
        <w:pStyle w:val="BodyText"/>
      </w:pPr>
      <w:r>
        <w:t xml:space="preserve">The ROTATION:RATE parameter is a floating-point value storing the ROTATION sample rate of the data contained within the C3D file in samples per second.  If the </w:t>
      </w:r>
      <w:r>
        <w:lastRenderedPageBreak/>
        <w:t xml:space="preserve">ROTATION data is sampled at a rate of 60 samples per second then RATE should be set to 60.  It is important that the ROTATION:RATE parameter is accurately recorded as it is used to calculate timing for the ROTATION data samples and affects the sample rate </w:t>
      </w:r>
      <w:r w:rsidR="00DD0B24">
        <w:t xml:space="preserve">of analog data stored in the ROTATION data section </w:t>
      </w:r>
      <w:r>
        <w:t xml:space="preserve">which is always an integer multiple of the </w:t>
      </w:r>
      <w:r w:rsidR="00DD0B24">
        <w:t>ROTATION</w:t>
      </w:r>
      <w:r>
        <w:t>:RATE parameter.</w:t>
      </w:r>
    </w:p>
    <w:p w:rsidR="00802B4A" w:rsidRPr="00802B4A" w:rsidRDefault="00802B4A" w:rsidP="00802B4A">
      <w:pPr>
        <w:pStyle w:val="BodyText"/>
      </w:pPr>
      <w:r>
        <w:t xml:space="preserve">A copy of the </w:t>
      </w:r>
      <w:r w:rsidR="00DD0B24">
        <w:t>ROTATION</w:t>
      </w:r>
      <w:r>
        <w:t>:RATE parameter value can also be found stored in floating-point format in words 11-12 of the C3D file header</w:t>
      </w:r>
      <w:r w:rsidR="00DD0B24">
        <w:t xml:space="preserve">, this value must be </w:t>
      </w:r>
      <w:r>
        <w:t>an identical copy of the value stored in the parameter section.</w:t>
      </w:r>
    </w:p>
    <w:p w:rsidR="00D332AD" w:rsidRDefault="00D332AD" w:rsidP="00DD0B24">
      <w:pPr>
        <w:pStyle w:val="Heading3"/>
      </w:pPr>
      <w:r>
        <w:t>ROTATION:</w:t>
      </w:r>
      <w:r w:rsidR="00A70E9E">
        <w:t>FRAMES</w:t>
      </w:r>
    </w:p>
    <w:p w:rsidR="00A70E9E" w:rsidRDefault="00DD0B24" w:rsidP="00F047FF">
      <w:pPr>
        <w:pStyle w:val="BodyText"/>
      </w:pPr>
      <w:r>
        <w:t>The ROTATION:FRAMES parameter is single value that stores the number of ROTATION data frames th</w:t>
      </w:r>
      <w:r w:rsidR="00B96D25">
        <w:t xml:space="preserve">at are recorded in the C3D file and </w:t>
      </w:r>
      <w:r>
        <w:t xml:space="preserve">can be stored as </w:t>
      </w:r>
      <w:r w:rsidR="00B96D25">
        <w:t xml:space="preserve">either an integer or </w:t>
      </w:r>
      <w:r>
        <w:t>a floating-point value</w:t>
      </w:r>
      <w:r w:rsidR="00B96D25">
        <w:t xml:space="preserve">.  The unsigned integer format is recommended when the frame count is less </w:t>
      </w:r>
      <w:r>
        <w:t>65535</w:t>
      </w:r>
      <w:r w:rsidR="00120524">
        <w:t xml:space="preserve">, although the FRAME count is stored in the related header record as a floating-point value in words 4-5. </w:t>
      </w:r>
      <w:r w:rsidR="00B96D25">
        <w:t xml:space="preserve">  Note that the first frame in the frame count is frame number one (</w:t>
      </w:r>
      <w:r>
        <w:t>there i</w:t>
      </w:r>
      <w:r w:rsidR="00B96D25">
        <w:t>s no “frame zero”) and if the ROT</w:t>
      </w:r>
      <w:r w:rsidR="00120524">
        <w:t>AT</w:t>
      </w:r>
      <w:r w:rsidR="00B96D25">
        <w:t xml:space="preserve">ION frame count needs to be synchronized with external data files then the TRIAL </w:t>
      </w:r>
      <w:r w:rsidR="00120524">
        <w:t xml:space="preserve">group </w:t>
      </w:r>
      <w:r w:rsidR="00B96D25">
        <w:t>can store the external frame range</w:t>
      </w:r>
      <w:r w:rsidR="00120524">
        <w:t xml:space="preserve"> in the </w:t>
      </w:r>
      <w:r w:rsidR="00120524" w:rsidRPr="00120524">
        <w:t>ACTUAL_START_FIELD</w:t>
      </w:r>
      <w:r w:rsidR="00120524">
        <w:t xml:space="preserve"> and </w:t>
      </w:r>
      <w:r w:rsidR="00120524" w:rsidRPr="00120524">
        <w:t>ACTUAL_</w:t>
      </w:r>
      <w:r w:rsidR="00120524">
        <w:t>END</w:t>
      </w:r>
      <w:r w:rsidR="00120524" w:rsidRPr="00120524">
        <w:t>_FIELD</w:t>
      </w:r>
      <w:r w:rsidR="00120524">
        <w:t xml:space="preserve"> parameters for external synchronization.</w:t>
      </w:r>
    </w:p>
    <w:p w:rsidR="00D332AD" w:rsidRDefault="00D332AD" w:rsidP="003C52C2">
      <w:pPr>
        <w:pStyle w:val="Heading3"/>
      </w:pPr>
      <w:r>
        <w:t>ROTATION:</w:t>
      </w:r>
      <w:r w:rsidR="00A70E9E">
        <w:t>LABELS</w:t>
      </w:r>
    </w:p>
    <w:p w:rsidR="003C52C2" w:rsidRDefault="003C52C2" w:rsidP="003C52C2">
      <w:pPr>
        <w:pStyle w:val="BodyText"/>
      </w:pPr>
      <w:r>
        <w:t xml:space="preserve">The </w:t>
      </w:r>
      <w:r w:rsidR="00120524">
        <w:t>ROTATION</w:t>
      </w:r>
      <w:r>
        <w:t>:LABELS parameter is a character data a</w:t>
      </w:r>
      <w:r w:rsidR="00120524">
        <w:t>rray that consisted of a unique</w:t>
      </w:r>
      <w:r>
        <w:t xml:space="preserve"> ASCII value for each ROTATION sample stored in the C3D file data section.</w:t>
      </w:r>
      <w:r w:rsidR="00B25348">
        <w:t xml:space="preserve">  The </w:t>
      </w:r>
      <w:r>
        <w:t>LABELS array values are usually four characters of upper-case ASCII text (A-Z, underscore, and 0-9) although longer labels and UTF-8 encoding are permitted.  Each label (</w:t>
      </w:r>
      <w:r w:rsidR="00264FD5">
        <w:t>HIPS</w:t>
      </w:r>
      <w:r>
        <w:t xml:space="preserve">, </w:t>
      </w:r>
      <w:r w:rsidR="00264FD5">
        <w:t>SAGITAL</w:t>
      </w:r>
      <w:r>
        <w:t xml:space="preserve">, </w:t>
      </w:r>
      <w:r w:rsidR="00264FD5">
        <w:t>FRONTAL</w:t>
      </w:r>
      <w:r>
        <w:t xml:space="preserve"> etc.) is used to provide a unique reference within the C3D file data section.  This allows software applications to identify and process data based on </w:t>
      </w:r>
      <w:r w:rsidR="00264FD5">
        <w:t>the unique label identification because the order of the samples stored in the data section may vary from one data capture to another.</w:t>
      </w:r>
    </w:p>
    <w:p w:rsidR="003C52C2" w:rsidRDefault="003C52C2" w:rsidP="003C52C2">
      <w:pPr>
        <w:pStyle w:val="BodyText"/>
      </w:pPr>
      <w:r>
        <w:t xml:space="preserve">The purpose of the LABELS parameter is to allow applications reading data from the C3D file to search for a specific </w:t>
      </w:r>
      <w:r w:rsidR="00F86718">
        <w:t>ROTATION sample</w:t>
      </w:r>
      <w:r>
        <w:t xml:space="preserve"> by referencing its LABELS value.  This allows applications to be written </w:t>
      </w:r>
      <w:r w:rsidR="00F86718">
        <w:t xml:space="preserve">from multiple files </w:t>
      </w:r>
      <w:r>
        <w:t>referenc</w:t>
      </w:r>
      <w:r w:rsidR="00F86718">
        <w:t>ing the ASCII identification because the order to the data sample may vary from one file to another</w:t>
      </w:r>
      <w:r>
        <w:t xml:space="preserve">.  An application </w:t>
      </w:r>
      <w:r w:rsidR="00F86718">
        <w:t xml:space="preserve">that references the LABELS </w:t>
      </w:r>
      <w:r>
        <w:t xml:space="preserve">will work in any environment, as it does not require that the data is stored in any specific order within the C3D file. </w:t>
      </w:r>
    </w:p>
    <w:p w:rsidR="003C52C2" w:rsidRDefault="00F86718" w:rsidP="003C52C2">
      <w:pPr>
        <w:pStyle w:val="BodyText"/>
      </w:pPr>
      <w:r>
        <w:t>The ROTATION</w:t>
      </w:r>
      <w:r w:rsidR="003C52C2">
        <w:t>:LABELS strings should not normally exceed 16 characters</w:t>
      </w:r>
      <w:r w:rsidR="004051A3">
        <w:t>; their</w:t>
      </w:r>
      <w:r w:rsidR="003C52C2">
        <w:t xml:space="preserve"> function is to provide a unique</w:t>
      </w:r>
      <w:r>
        <w:t>, machine readable</w:t>
      </w:r>
      <w:r w:rsidR="003C52C2">
        <w:t xml:space="preserve"> </w:t>
      </w:r>
      <w:r>
        <w:t xml:space="preserve">reference, not a </w:t>
      </w:r>
      <w:r w:rsidR="004051A3">
        <w:t xml:space="preserve">detailed human readable </w:t>
      </w:r>
      <w:r>
        <w:t>description.</w:t>
      </w:r>
    </w:p>
    <w:p w:rsidR="003C52C2" w:rsidRPr="003C52C2" w:rsidRDefault="003C52C2" w:rsidP="003C52C2">
      <w:pPr>
        <w:pStyle w:val="BodyText"/>
      </w:pPr>
      <w:r>
        <w:t xml:space="preserve">Individual labels must always be unique to identify each </w:t>
      </w:r>
      <w:r w:rsidR="00F86718">
        <w:t>sample</w:t>
      </w:r>
      <w:r>
        <w:t xml:space="preserve"> in the file but there is no need to make them descriptive as the </w:t>
      </w:r>
      <w:r w:rsidR="00F86718">
        <w:t>ROTATION</w:t>
      </w:r>
      <w:r>
        <w:t>:DESCRIPTIONS parameter is provided for human intelligible descriptions.  It is recommended that LABELS are always no more than 16 characters in length.</w:t>
      </w:r>
      <w:r w:rsidR="00761795">
        <w:t xml:space="preserve">  </w:t>
      </w:r>
      <w:r>
        <w:t xml:space="preserve">This parameter is not normally locked and may be edited if necessary – editing the labels only changes the ASCII reference that identifies a specific </w:t>
      </w:r>
      <w:r w:rsidR="00761795">
        <w:t>movement</w:t>
      </w:r>
      <w:r>
        <w:t xml:space="preserve"> and does not affect the C3D file structure.</w:t>
      </w:r>
    </w:p>
    <w:p w:rsidR="00D332AD" w:rsidRDefault="00D332AD" w:rsidP="00F86718">
      <w:pPr>
        <w:pStyle w:val="Heading3"/>
      </w:pPr>
      <w:r>
        <w:t>ROTATION:</w:t>
      </w:r>
      <w:r w:rsidR="00A70E9E">
        <w:t>DESCRIPTIONS</w:t>
      </w:r>
    </w:p>
    <w:p w:rsidR="00761795" w:rsidRDefault="00761795" w:rsidP="00761795">
      <w:pPr>
        <w:pStyle w:val="BodyText"/>
      </w:pPr>
      <w:r>
        <w:t xml:space="preserve">The ROTATION:DESCRIPTIONS parameter is a character data array that provides a human readable description of each recorded ROTATION sample, internally referenced by the associated ROTATION:LABELS parameter.  There should always </w:t>
      </w:r>
      <w:r>
        <w:lastRenderedPageBreak/>
        <w:t>be a one to one relationship between the number of LABELS and the number of DESCRIPTIONS parameters.</w:t>
      </w:r>
    </w:p>
    <w:p w:rsidR="00F86718" w:rsidRPr="00F86718" w:rsidRDefault="00761795" w:rsidP="00761795">
      <w:pPr>
        <w:pStyle w:val="BodyText"/>
      </w:pPr>
      <w:r>
        <w:t xml:space="preserve">Each DESCRIPTIONS parameter can be 255 8-bit characters long and can use UTF-8 encoding to support localized character sets.  </w:t>
      </w:r>
      <w:r w:rsidR="00C749D1">
        <w:t>Each stored d</w:t>
      </w:r>
      <w:r>
        <w:t>escriptions should</w:t>
      </w:r>
      <w:r w:rsidR="00C749D1">
        <w:t xml:space="preserve"> be unique and document the associated LABELS sample.  </w:t>
      </w:r>
      <w:r>
        <w:t xml:space="preserve">This parameter exists to provide human readable documentation about each of the individual </w:t>
      </w:r>
      <w:r w:rsidR="00C749D1">
        <w:t>ROTATION samples referenced by ROTATION</w:t>
      </w:r>
      <w:r>
        <w:t xml:space="preserve">:LABELS, which are </w:t>
      </w:r>
      <w:r w:rsidR="00C749D1">
        <w:t>concise machine readable data sample identifications, e.g. LLEG</w:t>
      </w:r>
      <w:r>
        <w:t>.  The</w:t>
      </w:r>
      <w:r w:rsidR="00C749D1">
        <w:t xml:space="preserve"> associated description might be “Left leg IMU sensor #5” and should normally be unique</w:t>
      </w:r>
      <w:r>
        <w:t>.  The parameter is not locked and may be edited without affecting the C3D file structure.</w:t>
      </w:r>
    </w:p>
    <w:p w:rsidR="00A70E9E" w:rsidRDefault="00CD2F08" w:rsidP="00C749D1">
      <w:pPr>
        <w:pStyle w:val="Heading2"/>
      </w:pPr>
      <w:r>
        <w:t xml:space="preserve">The </w:t>
      </w:r>
      <w:r w:rsidR="00A70E9E">
        <w:t>C3D ROTATION data format</w:t>
      </w:r>
    </w:p>
    <w:p w:rsidR="0030386D" w:rsidRDefault="00A70E9E" w:rsidP="00A70E9E">
      <w:pPr>
        <w:pStyle w:val="BodyText"/>
      </w:pPr>
      <w:r>
        <w:t>Each rotation signal is stored as 17 floating-point values</w:t>
      </w:r>
      <w:r w:rsidR="00EB3D61">
        <w:t xml:space="preserve">.  The first </w:t>
      </w:r>
      <w:r>
        <w:t>16 floating-point values describ</w:t>
      </w:r>
      <w:r w:rsidR="0030386D">
        <w:t>e</w:t>
      </w:r>
      <w:r>
        <w:t xml:space="preserve"> a 4x4 ROTATION matrix (stored as columns) </w:t>
      </w:r>
      <w:r w:rsidR="00EB3D61">
        <w:t>followed by</w:t>
      </w:r>
      <w:r>
        <w:t xml:space="preserve"> a single floating-point value </w:t>
      </w:r>
      <w:r w:rsidR="00EB3D61">
        <w:t>that records the “reliability metric” value.</w:t>
      </w:r>
    </w:p>
    <w:p w:rsidR="00A62023" w:rsidRDefault="00A62023" w:rsidP="00A70E9E">
      <w:pPr>
        <w:pStyle w:val="BodyText"/>
      </w:pPr>
      <w:r>
        <w:t xml:space="preserve">As a result of the ROTATION matrix being </w:t>
      </w:r>
      <w:r w:rsidR="004C2520">
        <w:t xml:space="preserve">stored as floating-point values, all related analog data samples </w:t>
      </w:r>
      <w:r w:rsidR="00532DEE">
        <w:t xml:space="preserve">in the data section </w:t>
      </w:r>
      <w:r w:rsidR="004C2520">
        <w:t>must also be stored as floating-point values in synchronization with each ROTATION frame of data.  The analog sample rate must be an integer multiple (x</w:t>
      </w:r>
      <w:r w:rsidR="005A13A3">
        <w:t>1</w:t>
      </w:r>
      <w:r w:rsidR="004C2520">
        <w:t>, x2, x</w:t>
      </w:r>
      <w:r w:rsidR="005A13A3">
        <w:t>5</w:t>
      </w:r>
      <w:r w:rsidR="004C2520">
        <w:t xml:space="preserve"> etc.) of the ROTATION frame rate to guarantee data synchronization using the same method and ANALOG parameters defined by the C3D point format (ID 0x50h).</w:t>
      </w:r>
    </w:p>
    <w:p w:rsidR="004C2520" w:rsidRDefault="004C2520" w:rsidP="004C2520">
      <w:pPr>
        <w:pStyle w:val="BodyText"/>
      </w:pPr>
      <w:r>
        <w:t>The C3D Rotation format stores a maximum of 255 location data samples, each written as a 4x4 transformation matrix, storing six DOF sample data from each sensor or subject segment generated in the motion capture environment.  Each location data sample consists of a 4x4 rotation matrix that transforms a signal from the local coordinates of the sensor/segment to the laboratory data collection volume coordinates</w:t>
      </w:r>
      <w:r w:rsidR="00C8417C">
        <w:t xml:space="preserve"> stored in millimeters, the C3D measurement standard</w:t>
      </w:r>
      <w:r>
        <w:t>.</w:t>
      </w:r>
    </w:p>
    <w:p w:rsidR="004C2520" w:rsidRDefault="004C2520" w:rsidP="004C2520">
      <w:pPr>
        <w:pStyle w:val="BodyText"/>
      </w:pPr>
      <w:r>
        <w:tab/>
        <w:t>[R4x4] [Vlocal4x1] = [Vlab4x1]</w:t>
      </w:r>
    </w:p>
    <w:p w:rsidR="004C2520" w:rsidRDefault="004C2520" w:rsidP="004C2520">
      <w:pPr>
        <w:pStyle w:val="BodyText"/>
      </w:pPr>
      <w:r>
        <w:t xml:space="preserve">The signals are stored in column major format in the C3D file data section but the </w:t>
      </w:r>
      <w:r w:rsidR="006C39C0">
        <w:t xml:space="preserve">function of the </w:t>
      </w:r>
      <w:r>
        <w:t xml:space="preserve">individual matrix values </w:t>
      </w:r>
      <w:r w:rsidR="006C39C0">
        <w:t>has not been documented</w:t>
      </w:r>
      <w:r w:rsidR="00CA4FD3">
        <w:t>, a</w:t>
      </w:r>
      <w:r w:rsidR="006C39C0">
        <w:t xml:space="preserve"> “reliability metric” is </w:t>
      </w:r>
      <w:r w:rsidR="00CA4FD3">
        <w:t>stored</w:t>
      </w:r>
      <w:r w:rsidR="006C39C0">
        <w:t xml:space="preserve"> in associated</w:t>
      </w:r>
      <w:r w:rsidR="00CA4FD3">
        <w:t xml:space="preserve"> with e</w:t>
      </w:r>
      <w:r w:rsidR="006C39C0">
        <w:t xml:space="preserve">ach 4x4 matrix </w:t>
      </w:r>
      <w:r w:rsidR="00CA4FD3">
        <w:t>but its function in relation to each 4x4 matrix sample is not documented.</w:t>
      </w:r>
    </w:p>
    <w:p w:rsidR="003329ED" w:rsidRDefault="00A70E9E" w:rsidP="003329ED">
      <w:pPr>
        <w:pStyle w:val="BodyText"/>
        <w:keepNext/>
      </w:pPr>
      <w:r>
        <w:t xml:space="preserve"> </w:t>
      </w:r>
      <w:r w:rsidR="003329ED">
        <w:rPr>
          <w:noProof/>
        </w:rPr>
        <w:drawing>
          <wp:inline distT="0" distB="0" distL="0" distR="0" wp14:anchorId="179C4439" wp14:editId="60F20CDB">
            <wp:extent cx="4244338" cy="2066752"/>
            <wp:effectExtent l="19050" t="19050" r="234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38" cy="2066752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A70E9E" w:rsidRDefault="003329ED" w:rsidP="003329ED">
      <w:pPr>
        <w:pStyle w:val="Caption"/>
      </w:pPr>
      <w:r>
        <w:t xml:space="preserve">Figure </w:t>
      </w:r>
      <w:r w:rsidR="00F164AC">
        <w:fldChar w:fldCharType="begin"/>
      </w:r>
      <w:r w:rsidR="00F164AC">
        <w:instrText xml:space="preserve"> SEQ Figure \* ARABIC </w:instrText>
      </w:r>
      <w:r w:rsidR="00F164AC">
        <w:fldChar w:fldCharType="separate"/>
      </w:r>
      <w:r w:rsidR="007D1766">
        <w:rPr>
          <w:noProof/>
        </w:rPr>
        <w:t>8</w:t>
      </w:r>
      <w:r w:rsidR="00F164AC">
        <w:rPr>
          <w:noProof/>
        </w:rPr>
        <w:fldChar w:fldCharType="end"/>
      </w:r>
      <w:r w:rsidR="00CA4FD3">
        <w:rPr>
          <w:noProof/>
        </w:rPr>
        <w:t xml:space="preserve"> </w:t>
      </w:r>
      <w:r w:rsidRPr="004242A0">
        <w:t xml:space="preserve">– The </w:t>
      </w:r>
      <w:r w:rsidR="00CA4FD3">
        <w:t xml:space="preserve">raw </w:t>
      </w:r>
      <w:r w:rsidRPr="004242A0">
        <w:t>C-Moti</w:t>
      </w:r>
      <w:r w:rsidR="00532DEE">
        <w:t>on ROTATION data section format containing no analog data.</w:t>
      </w:r>
    </w:p>
    <w:p w:rsidR="00A70E9E" w:rsidRDefault="00A70E9E" w:rsidP="00A70E9E">
      <w:pPr>
        <w:pStyle w:val="BodyText"/>
      </w:pPr>
      <w:r>
        <w:t xml:space="preserve">While restricting the data section to floating-point formatted data does not break the C3D file format it adds a complication to the interpretation of the C3D format and results in files that are twice the size on a scaled integer format, requiring additional </w:t>
      </w:r>
      <w:r>
        <w:lastRenderedPageBreak/>
        <w:t xml:space="preserve">processing when a file is read.  The </w:t>
      </w:r>
      <w:r w:rsidR="00CA4FD3">
        <w:t xml:space="preserve">interpretation of the </w:t>
      </w:r>
      <w:r>
        <w:t xml:space="preserve">first two rotation samples </w:t>
      </w:r>
      <w:bookmarkStart w:id="0" w:name="_GoBack"/>
      <w:bookmarkEnd w:id="0"/>
      <w:r>
        <w:t>from the data section shown above illustrate</w:t>
      </w:r>
      <w:r w:rsidR="00CA4FD3">
        <w:t>s</w:t>
      </w:r>
      <w:r>
        <w:t xml:space="preserve"> these issues</w:t>
      </w:r>
      <w:r w:rsidR="00CA4FD3">
        <w:t xml:space="preserve"> assuming that the undocumented structure stores the undocumented reliability metric value as the 17</w:t>
      </w:r>
      <w:r w:rsidR="00CA4FD3" w:rsidRPr="00CA4FD3">
        <w:rPr>
          <w:vertAlign w:val="superscript"/>
        </w:rPr>
        <w:t>th</w:t>
      </w:r>
      <w:r w:rsidR="00CA4FD3">
        <w:t xml:space="preserve"> floating-point sample in the structure.</w:t>
      </w:r>
    </w:p>
    <w:p w:rsidR="003329ED" w:rsidRDefault="00A70E9E" w:rsidP="003329ED">
      <w:pPr>
        <w:pStyle w:val="BodyText"/>
        <w:keepNext/>
      </w:pPr>
      <w:r>
        <w:t xml:space="preserve"> </w:t>
      </w:r>
      <w:r w:rsidR="003329ED">
        <w:rPr>
          <w:noProof/>
        </w:rPr>
        <w:drawing>
          <wp:inline distT="0" distB="0" distL="0" distR="0" wp14:anchorId="40E418B5" wp14:editId="0994A7DB">
            <wp:extent cx="4272057" cy="1585993"/>
            <wp:effectExtent l="19050" t="1905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matr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249" cy="159089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A70E9E" w:rsidRDefault="003329ED" w:rsidP="005718CD">
      <w:pPr>
        <w:pStyle w:val="Caption"/>
      </w:pPr>
      <w:r>
        <w:t xml:space="preserve">Figure </w:t>
      </w:r>
      <w:r w:rsidR="00F164AC">
        <w:fldChar w:fldCharType="begin"/>
      </w:r>
      <w:r w:rsidR="00F164AC">
        <w:instrText xml:space="preserve"> SEQ Figure \* ARABIC </w:instrText>
      </w:r>
      <w:r w:rsidR="00F164AC">
        <w:fldChar w:fldCharType="separate"/>
      </w:r>
      <w:r w:rsidR="007D1766">
        <w:rPr>
          <w:noProof/>
        </w:rPr>
        <w:t>9</w:t>
      </w:r>
      <w:r w:rsidR="00F164AC">
        <w:rPr>
          <w:noProof/>
        </w:rPr>
        <w:fldChar w:fldCharType="end"/>
      </w:r>
      <w:r w:rsidR="00CA4FD3">
        <w:rPr>
          <w:noProof/>
        </w:rPr>
        <w:t xml:space="preserve"> </w:t>
      </w:r>
      <w:r w:rsidRPr="006233B6">
        <w:t xml:space="preserve">– Two rotation data samples stored in the first </w:t>
      </w:r>
      <w:r w:rsidR="00CA4FD3">
        <w:t>136 bytes</w:t>
      </w:r>
      <w:r w:rsidRPr="006233B6">
        <w:t xml:space="preserve"> of the </w:t>
      </w:r>
      <w:r w:rsidR="00CA4FD3">
        <w:t>data section</w:t>
      </w:r>
      <w:r w:rsidRPr="006233B6">
        <w:t>.</w:t>
      </w:r>
    </w:p>
    <w:p w:rsidR="005718CD" w:rsidRPr="005718CD" w:rsidRDefault="005718CD" w:rsidP="005718CD">
      <w:pPr>
        <w:pStyle w:val="BodyText"/>
      </w:pPr>
      <w:r>
        <w:t>Essentially the problem with the C3D Rotation format described by C-Motion is that it has only been described but not fully documented so users cannot access the data with MATLAB or other data access and programming environments.</w:t>
      </w:r>
      <w:r w:rsidR="00F41012">
        <w:t xml:space="preserve">  Simply reading the stored values does not explain their function.</w:t>
      </w:r>
    </w:p>
    <w:sectPr w:rsidR="005718CD" w:rsidRPr="005718CD" w:rsidSect="004E33B0">
      <w:footerReference w:type="default" r:id="rId12"/>
      <w:type w:val="oddPage"/>
      <w:pgSz w:w="12240" w:h="15840" w:code="1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4AC" w:rsidRDefault="00F164AC">
      <w:r>
        <w:separator/>
      </w:r>
    </w:p>
  </w:endnote>
  <w:endnote w:type="continuationSeparator" w:id="0">
    <w:p w:rsidR="00F164AC" w:rsidRDefault="00F1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9AE" w:rsidRDefault="004E33B0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5A13A3">
      <w:rPr>
        <w:noProof/>
      </w:rPr>
      <w:t>October 3, 2021</w:t>
    </w:r>
    <w:r>
      <w:fldChar w:fldCharType="end"/>
    </w:r>
    <w:r w:rsidR="009E59AE">
      <w:tab/>
    </w:r>
    <w:r w:rsidR="009E59AE">
      <w:fldChar w:fldCharType="begin"/>
    </w:r>
    <w:r w:rsidR="009E59AE">
      <w:instrText>STYLEREF "1"</w:instrText>
    </w:r>
    <w:r w:rsidR="009E59AE">
      <w:fldChar w:fldCharType="separate"/>
    </w:r>
    <w:r w:rsidR="005A13A3">
      <w:rPr>
        <w:noProof/>
      </w:rPr>
      <w:t>The C3D rotation data format</w:t>
    </w:r>
    <w:r w:rsidR="009E59AE">
      <w:fldChar w:fldCharType="end"/>
    </w:r>
    <w:r w:rsidR="009E59AE">
      <w:t xml:space="preserve">  </w:t>
    </w:r>
    <w:r w:rsidR="009E59AE">
      <w:fldChar w:fldCharType="begin"/>
    </w:r>
    <w:r w:rsidR="009E59AE">
      <w:instrText>SYMBOL 183 \f "Symbol"</w:instrText>
    </w:r>
    <w:r w:rsidR="009E59AE">
      <w:fldChar w:fldCharType="end"/>
    </w:r>
    <w:r w:rsidR="009E59AE">
      <w:t xml:space="preserve">  </w:t>
    </w:r>
    <w:r w:rsidR="009E59AE">
      <w:fldChar w:fldCharType="begin"/>
    </w:r>
    <w:r w:rsidR="009E59AE">
      <w:instrText>PAGE</w:instrText>
    </w:r>
    <w:r w:rsidR="009E59AE">
      <w:fldChar w:fldCharType="separate"/>
    </w:r>
    <w:r w:rsidR="005A13A3">
      <w:rPr>
        <w:noProof/>
      </w:rPr>
      <w:t>4</w:t>
    </w:r>
    <w:r w:rsidR="009E59A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4AC" w:rsidRDefault="00F164AC">
      <w:r>
        <w:separator/>
      </w:r>
    </w:p>
  </w:footnote>
  <w:footnote w:type="continuationSeparator" w:id="0">
    <w:p w:rsidR="00F164AC" w:rsidRDefault="00F16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5B24AC"/>
    <w:multiLevelType w:val="hybridMultilevel"/>
    <w:tmpl w:val="13B42F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DA3515F"/>
    <w:multiLevelType w:val="hybridMultilevel"/>
    <w:tmpl w:val="04101EC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DD550C5"/>
    <w:multiLevelType w:val="singleLevel"/>
    <w:tmpl w:val="E550ED7C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8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A123BA8"/>
    <w:multiLevelType w:val="singleLevel"/>
    <w:tmpl w:val="E79E1A9C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14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B3723C"/>
    <w:multiLevelType w:val="singleLevel"/>
    <w:tmpl w:val="84645570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19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4AE02D1F"/>
    <w:multiLevelType w:val="singleLevel"/>
    <w:tmpl w:val="53EA9CA8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1">
    <w:nsid w:val="6D192BE8"/>
    <w:multiLevelType w:val="hybridMultilevel"/>
    <w:tmpl w:val="253278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FE15048"/>
    <w:multiLevelType w:val="hybridMultilevel"/>
    <w:tmpl w:val="66FA0C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74E37797"/>
    <w:multiLevelType w:val="singleLevel"/>
    <w:tmpl w:val="4DBA6B52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9"/>
  </w:num>
  <w:num w:numId="5">
    <w:abstractNumId w:val="17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16"/>
  </w:num>
  <w:num w:numId="11">
    <w:abstractNumId w:val="10"/>
  </w:num>
  <w:num w:numId="12">
    <w:abstractNumId w:val="15"/>
  </w:num>
  <w:num w:numId="13">
    <w:abstractNumId w:val="12"/>
  </w:num>
  <w:num w:numId="14">
    <w:abstractNumId w:val="12"/>
  </w:num>
  <w:num w:numId="15">
    <w:abstractNumId w:val="1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4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23"/>
  </w:num>
  <w:num w:numId="27">
    <w:abstractNumId w:val="20"/>
  </w:num>
  <w:num w:numId="28">
    <w:abstractNumId w:val="18"/>
  </w:num>
  <w:num w:numId="29">
    <w:abstractNumId w:val="7"/>
  </w:num>
  <w:num w:numId="30">
    <w:abstractNumId w:val="13"/>
  </w:num>
  <w:num w:numId="31">
    <w:abstractNumId w:val="23"/>
  </w:num>
  <w:num w:numId="32">
    <w:abstractNumId w:val="20"/>
  </w:num>
  <w:num w:numId="33">
    <w:abstractNumId w:val="18"/>
  </w:num>
  <w:num w:numId="34">
    <w:abstractNumId w:val="7"/>
  </w:num>
  <w:num w:numId="35">
    <w:abstractNumId w:val="13"/>
  </w:num>
  <w:num w:numId="36">
    <w:abstractNumId w:val="6"/>
  </w:num>
  <w:num w:numId="37">
    <w:abstractNumId w:val="22"/>
  </w:num>
  <w:num w:numId="38">
    <w:abstractNumId w:val="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C3D User Guide.d2h"/>
    <w:docVar w:name="C1HSuperTitle" w:val="Doc-To-Help"/>
    <w:docVar w:name="C1HTitle" w:val="Standard Template"/>
  </w:docVars>
  <w:rsids>
    <w:rsidRoot w:val="0010252A"/>
    <w:rsid w:val="00000C90"/>
    <w:rsid w:val="00002D95"/>
    <w:rsid w:val="00010C28"/>
    <w:rsid w:val="000162A2"/>
    <w:rsid w:val="00037854"/>
    <w:rsid w:val="00042581"/>
    <w:rsid w:val="00043679"/>
    <w:rsid w:val="00043789"/>
    <w:rsid w:val="00043C6A"/>
    <w:rsid w:val="00050DD0"/>
    <w:rsid w:val="0005244D"/>
    <w:rsid w:val="00061B4A"/>
    <w:rsid w:val="00067EA4"/>
    <w:rsid w:val="00074BE4"/>
    <w:rsid w:val="00076FD0"/>
    <w:rsid w:val="00081C2E"/>
    <w:rsid w:val="000A3B52"/>
    <w:rsid w:val="000B0988"/>
    <w:rsid w:val="000B1439"/>
    <w:rsid w:val="000B1772"/>
    <w:rsid w:val="000B19C8"/>
    <w:rsid w:val="000B5F7E"/>
    <w:rsid w:val="000C4855"/>
    <w:rsid w:val="000D7894"/>
    <w:rsid w:val="000E068B"/>
    <w:rsid w:val="000E536A"/>
    <w:rsid w:val="000E6881"/>
    <w:rsid w:val="000E6F71"/>
    <w:rsid w:val="000F21D3"/>
    <w:rsid w:val="000F38D9"/>
    <w:rsid w:val="00100D56"/>
    <w:rsid w:val="0010252A"/>
    <w:rsid w:val="001030D9"/>
    <w:rsid w:val="00105109"/>
    <w:rsid w:val="00106C8B"/>
    <w:rsid w:val="00112999"/>
    <w:rsid w:val="00113373"/>
    <w:rsid w:val="001144E5"/>
    <w:rsid w:val="00116A1E"/>
    <w:rsid w:val="00120524"/>
    <w:rsid w:val="00121686"/>
    <w:rsid w:val="00123046"/>
    <w:rsid w:val="001304A2"/>
    <w:rsid w:val="00133B36"/>
    <w:rsid w:val="00135583"/>
    <w:rsid w:val="00136CC6"/>
    <w:rsid w:val="00142C11"/>
    <w:rsid w:val="001462CE"/>
    <w:rsid w:val="001552F3"/>
    <w:rsid w:val="00156C54"/>
    <w:rsid w:val="0016242B"/>
    <w:rsid w:val="00163F33"/>
    <w:rsid w:val="00167739"/>
    <w:rsid w:val="00171291"/>
    <w:rsid w:val="00173D6C"/>
    <w:rsid w:val="00175A93"/>
    <w:rsid w:val="001804E1"/>
    <w:rsid w:val="00181D07"/>
    <w:rsid w:val="001955B0"/>
    <w:rsid w:val="00196364"/>
    <w:rsid w:val="001A3725"/>
    <w:rsid w:val="001B4042"/>
    <w:rsid w:val="001C6266"/>
    <w:rsid w:val="001D02E8"/>
    <w:rsid w:val="001D40ED"/>
    <w:rsid w:val="001D45C1"/>
    <w:rsid w:val="001E1C16"/>
    <w:rsid w:val="001F2B9F"/>
    <w:rsid w:val="00201239"/>
    <w:rsid w:val="00206C25"/>
    <w:rsid w:val="00207515"/>
    <w:rsid w:val="002075B2"/>
    <w:rsid w:val="00210B59"/>
    <w:rsid w:val="00210CB3"/>
    <w:rsid w:val="00211770"/>
    <w:rsid w:val="00215883"/>
    <w:rsid w:val="00217482"/>
    <w:rsid w:val="00220B77"/>
    <w:rsid w:val="00225053"/>
    <w:rsid w:val="0022578D"/>
    <w:rsid w:val="002265B9"/>
    <w:rsid w:val="00230125"/>
    <w:rsid w:val="00236335"/>
    <w:rsid w:val="002373E0"/>
    <w:rsid w:val="00242F76"/>
    <w:rsid w:val="002433A8"/>
    <w:rsid w:val="00252F93"/>
    <w:rsid w:val="00253466"/>
    <w:rsid w:val="00256A3D"/>
    <w:rsid w:val="00264FD5"/>
    <w:rsid w:val="00265386"/>
    <w:rsid w:val="00266220"/>
    <w:rsid w:val="00276E16"/>
    <w:rsid w:val="00280705"/>
    <w:rsid w:val="00280A8F"/>
    <w:rsid w:val="002810CE"/>
    <w:rsid w:val="002854BD"/>
    <w:rsid w:val="0028761C"/>
    <w:rsid w:val="00291201"/>
    <w:rsid w:val="00296478"/>
    <w:rsid w:val="002A31AA"/>
    <w:rsid w:val="002C412A"/>
    <w:rsid w:val="002C6736"/>
    <w:rsid w:val="002E2D37"/>
    <w:rsid w:val="002E6050"/>
    <w:rsid w:val="002E785B"/>
    <w:rsid w:val="002F2489"/>
    <w:rsid w:val="003003F9"/>
    <w:rsid w:val="0030386D"/>
    <w:rsid w:val="00307F03"/>
    <w:rsid w:val="00315D80"/>
    <w:rsid w:val="00323218"/>
    <w:rsid w:val="00327485"/>
    <w:rsid w:val="0033062C"/>
    <w:rsid w:val="003329ED"/>
    <w:rsid w:val="003501DF"/>
    <w:rsid w:val="003550BE"/>
    <w:rsid w:val="00365803"/>
    <w:rsid w:val="00366CD0"/>
    <w:rsid w:val="00370CBF"/>
    <w:rsid w:val="00382117"/>
    <w:rsid w:val="00386633"/>
    <w:rsid w:val="00386888"/>
    <w:rsid w:val="00394E0E"/>
    <w:rsid w:val="003A4867"/>
    <w:rsid w:val="003A64C8"/>
    <w:rsid w:val="003B499E"/>
    <w:rsid w:val="003C52C2"/>
    <w:rsid w:val="003C7C94"/>
    <w:rsid w:val="003D0130"/>
    <w:rsid w:val="003D1ACE"/>
    <w:rsid w:val="003D4EDD"/>
    <w:rsid w:val="003E615E"/>
    <w:rsid w:val="003F01C8"/>
    <w:rsid w:val="003F69B3"/>
    <w:rsid w:val="004051A3"/>
    <w:rsid w:val="00407BF0"/>
    <w:rsid w:val="00410812"/>
    <w:rsid w:val="0041148F"/>
    <w:rsid w:val="00412E43"/>
    <w:rsid w:val="004364E5"/>
    <w:rsid w:val="00443717"/>
    <w:rsid w:val="00443E22"/>
    <w:rsid w:val="004447E6"/>
    <w:rsid w:val="004504F0"/>
    <w:rsid w:val="0046357D"/>
    <w:rsid w:val="0046662B"/>
    <w:rsid w:val="0047785B"/>
    <w:rsid w:val="00486200"/>
    <w:rsid w:val="00490F77"/>
    <w:rsid w:val="00493C8D"/>
    <w:rsid w:val="004A3940"/>
    <w:rsid w:val="004A6D8E"/>
    <w:rsid w:val="004B7E63"/>
    <w:rsid w:val="004C0DB4"/>
    <w:rsid w:val="004C2520"/>
    <w:rsid w:val="004C672D"/>
    <w:rsid w:val="004D0D58"/>
    <w:rsid w:val="004D1010"/>
    <w:rsid w:val="004D1EE2"/>
    <w:rsid w:val="004D7447"/>
    <w:rsid w:val="004E33B0"/>
    <w:rsid w:val="004F61AA"/>
    <w:rsid w:val="005000B8"/>
    <w:rsid w:val="00512649"/>
    <w:rsid w:val="00514CF7"/>
    <w:rsid w:val="00516401"/>
    <w:rsid w:val="00516859"/>
    <w:rsid w:val="00520B76"/>
    <w:rsid w:val="00532DEE"/>
    <w:rsid w:val="0053510C"/>
    <w:rsid w:val="00540F52"/>
    <w:rsid w:val="00544A6E"/>
    <w:rsid w:val="00554A6B"/>
    <w:rsid w:val="00560FE9"/>
    <w:rsid w:val="00561C89"/>
    <w:rsid w:val="00563742"/>
    <w:rsid w:val="005718CD"/>
    <w:rsid w:val="005873A8"/>
    <w:rsid w:val="0059107E"/>
    <w:rsid w:val="00591885"/>
    <w:rsid w:val="005A13A3"/>
    <w:rsid w:val="005A3B3A"/>
    <w:rsid w:val="005B5E17"/>
    <w:rsid w:val="005C4F72"/>
    <w:rsid w:val="005C5CCD"/>
    <w:rsid w:val="005D2D55"/>
    <w:rsid w:val="005D5853"/>
    <w:rsid w:val="005E460A"/>
    <w:rsid w:val="005F19B8"/>
    <w:rsid w:val="005F20BC"/>
    <w:rsid w:val="00611D35"/>
    <w:rsid w:val="0061552A"/>
    <w:rsid w:val="00620FFA"/>
    <w:rsid w:val="00623949"/>
    <w:rsid w:val="00626A79"/>
    <w:rsid w:val="00630A77"/>
    <w:rsid w:val="00640C75"/>
    <w:rsid w:val="00640FBB"/>
    <w:rsid w:val="00641E0E"/>
    <w:rsid w:val="00644049"/>
    <w:rsid w:val="006539B1"/>
    <w:rsid w:val="00654252"/>
    <w:rsid w:val="0065489D"/>
    <w:rsid w:val="006557F9"/>
    <w:rsid w:val="00655A2A"/>
    <w:rsid w:val="00661EC4"/>
    <w:rsid w:val="00673270"/>
    <w:rsid w:val="006733EA"/>
    <w:rsid w:val="006752C2"/>
    <w:rsid w:val="006806F6"/>
    <w:rsid w:val="00686542"/>
    <w:rsid w:val="006B3C35"/>
    <w:rsid w:val="006B4B15"/>
    <w:rsid w:val="006B7AC9"/>
    <w:rsid w:val="006C0A6C"/>
    <w:rsid w:val="006C12F2"/>
    <w:rsid w:val="006C39C0"/>
    <w:rsid w:val="006C453D"/>
    <w:rsid w:val="006C741F"/>
    <w:rsid w:val="006E401E"/>
    <w:rsid w:val="00702873"/>
    <w:rsid w:val="00722C7F"/>
    <w:rsid w:val="00723ADC"/>
    <w:rsid w:val="00730C18"/>
    <w:rsid w:val="007415F4"/>
    <w:rsid w:val="007579B4"/>
    <w:rsid w:val="00761795"/>
    <w:rsid w:val="00763441"/>
    <w:rsid w:val="007730F4"/>
    <w:rsid w:val="007733C0"/>
    <w:rsid w:val="007753C2"/>
    <w:rsid w:val="0079494D"/>
    <w:rsid w:val="007A6413"/>
    <w:rsid w:val="007A77DF"/>
    <w:rsid w:val="007B14DC"/>
    <w:rsid w:val="007C42BA"/>
    <w:rsid w:val="007C5DBA"/>
    <w:rsid w:val="007D1766"/>
    <w:rsid w:val="007D6807"/>
    <w:rsid w:val="007E1950"/>
    <w:rsid w:val="007F0CBC"/>
    <w:rsid w:val="007F114C"/>
    <w:rsid w:val="00802B4A"/>
    <w:rsid w:val="008045B7"/>
    <w:rsid w:val="008205D8"/>
    <w:rsid w:val="008259B0"/>
    <w:rsid w:val="00837D4A"/>
    <w:rsid w:val="008455DB"/>
    <w:rsid w:val="00845D6A"/>
    <w:rsid w:val="00846AEF"/>
    <w:rsid w:val="00850398"/>
    <w:rsid w:val="008509A9"/>
    <w:rsid w:val="00855E6C"/>
    <w:rsid w:val="0086103F"/>
    <w:rsid w:val="0086534E"/>
    <w:rsid w:val="00866F96"/>
    <w:rsid w:val="00867E78"/>
    <w:rsid w:val="008750AD"/>
    <w:rsid w:val="00875BF9"/>
    <w:rsid w:val="00877C1F"/>
    <w:rsid w:val="0088310A"/>
    <w:rsid w:val="00883F75"/>
    <w:rsid w:val="0088634B"/>
    <w:rsid w:val="00891AFD"/>
    <w:rsid w:val="00894C51"/>
    <w:rsid w:val="008A2F6A"/>
    <w:rsid w:val="008A3CB2"/>
    <w:rsid w:val="008A4273"/>
    <w:rsid w:val="008B330F"/>
    <w:rsid w:val="008C00C8"/>
    <w:rsid w:val="008D08DC"/>
    <w:rsid w:val="008D5152"/>
    <w:rsid w:val="008E0513"/>
    <w:rsid w:val="008F1B99"/>
    <w:rsid w:val="008F25A9"/>
    <w:rsid w:val="00902CEC"/>
    <w:rsid w:val="00914D7A"/>
    <w:rsid w:val="00916003"/>
    <w:rsid w:val="009177FE"/>
    <w:rsid w:val="00925BEA"/>
    <w:rsid w:val="00925C9F"/>
    <w:rsid w:val="00926A59"/>
    <w:rsid w:val="00927CCC"/>
    <w:rsid w:val="00931729"/>
    <w:rsid w:val="00952FFB"/>
    <w:rsid w:val="00962A43"/>
    <w:rsid w:val="0097252A"/>
    <w:rsid w:val="009841E1"/>
    <w:rsid w:val="0098494F"/>
    <w:rsid w:val="00984F42"/>
    <w:rsid w:val="00985B39"/>
    <w:rsid w:val="0098655C"/>
    <w:rsid w:val="00991E00"/>
    <w:rsid w:val="009964E0"/>
    <w:rsid w:val="009A3B32"/>
    <w:rsid w:val="009A58BB"/>
    <w:rsid w:val="009B235B"/>
    <w:rsid w:val="009C14B1"/>
    <w:rsid w:val="009C4691"/>
    <w:rsid w:val="009D04ED"/>
    <w:rsid w:val="009E4190"/>
    <w:rsid w:val="009E59AE"/>
    <w:rsid w:val="009E7948"/>
    <w:rsid w:val="009F6477"/>
    <w:rsid w:val="009F763D"/>
    <w:rsid w:val="00A02291"/>
    <w:rsid w:val="00A03AC8"/>
    <w:rsid w:val="00A11CF5"/>
    <w:rsid w:val="00A12077"/>
    <w:rsid w:val="00A15591"/>
    <w:rsid w:val="00A30984"/>
    <w:rsid w:val="00A324E9"/>
    <w:rsid w:val="00A361A2"/>
    <w:rsid w:val="00A460E1"/>
    <w:rsid w:val="00A52428"/>
    <w:rsid w:val="00A53087"/>
    <w:rsid w:val="00A60354"/>
    <w:rsid w:val="00A62023"/>
    <w:rsid w:val="00A70E9E"/>
    <w:rsid w:val="00A72E37"/>
    <w:rsid w:val="00A8351C"/>
    <w:rsid w:val="00A83B1F"/>
    <w:rsid w:val="00A9637C"/>
    <w:rsid w:val="00A96D7F"/>
    <w:rsid w:val="00AA1BCC"/>
    <w:rsid w:val="00AA37FE"/>
    <w:rsid w:val="00AB2F47"/>
    <w:rsid w:val="00AB3876"/>
    <w:rsid w:val="00AB4E67"/>
    <w:rsid w:val="00AC3F81"/>
    <w:rsid w:val="00AC5B76"/>
    <w:rsid w:val="00AD28C2"/>
    <w:rsid w:val="00AD62B5"/>
    <w:rsid w:val="00AE28DC"/>
    <w:rsid w:val="00AF0604"/>
    <w:rsid w:val="00AF1A04"/>
    <w:rsid w:val="00AF2EAF"/>
    <w:rsid w:val="00AF6E1A"/>
    <w:rsid w:val="00B05F3D"/>
    <w:rsid w:val="00B13305"/>
    <w:rsid w:val="00B133CF"/>
    <w:rsid w:val="00B138B6"/>
    <w:rsid w:val="00B20AC6"/>
    <w:rsid w:val="00B25281"/>
    <w:rsid w:val="00B25348"/>
    <w:rsid w:val="00B25B2B"/>
    <w:rsid w:val="00B2602E"/>
    <w:rsid w:val="00B40D67"/>
    <w:rsid w:val="00B534B6"/>
    <w:rsid w:val="00B547CC"/>
    <w:rsid w:val="00B60898"/>
    <w:rsid w:val="00B625E3"/>
    <w:rsid w:val="00B629C7"/>
    <w:rsid w:val="00B66A55"/>
    <w:rsid w:val="00B740EE"/>
    <w:rsid w:val="00B743DD"/>
    <w:rsid w:val="00B743F6"/>
    <w:rsid w:val="00B74998"/>
    <w:rsid w:val="00B83FDC"/>
    <w:rsid w:val="00B866FD"/>
    <w:rsid w:val="00B86F2A"/>
    <w:rsid w:val="00B87537"/>
    <w:rsid w:val="00B95EA1"/>
    <w:rsid w:val="00B96D25"/>
    <w:rsid w:val="00BA36DF"/>
    <w:rsid w:val="00BB0D25"/>
    <w:rsid w:val="00BB3ECF"/>
    <w:rsid w:val="00BB7617"/>
    <w:rsid w:val="00BB7EA3"/>
    <w:rsid w:val="00BC7F77"/>
    <w:rsid w:val="00BD4407"/>
    <w:rsid w:val="00BF6C8C"/>
    <w:rsid w:val="00C01512"/>
    <w:rsid w:val="00C045E1"/>
    <w:rsid w:val="00C23B85"/>
    <w:rsid w:val="00C24263"/>
    <w:rsid w:val="00C24966"/>
    <w:rsid w:val="00C24AFE"/>
    <w:rsid w:val="00C34451"/>
    <w:rsid w:val="00C36350"/>
    <w:rsid w:val="00C407A6"/>
    <w:rsid w:val="00C41F01"/>
    <w:rsid w:val="00C66974"/>
    <w:rsid w:val="00C73D2F"/>
    <w:rsid w:val="00C749D1"/>
    <w:rsid w:val="00C75785"/>
    <w:rsid w:val="00C7597A"/>
    <w:rsid w:val="00C76C41"/>
    <w:rsid w:val="00C82FE2"/>
    <w:rsid w:val="00C8417C"/>
    <w:rsid w:val="00CA4FD3"/>
    <w:rsid w:val="00CA7A01"/>
    <w:rsid w:val="00CC2E61"/>
    <w:rsid w:val="00CC4A76"/>
    <w:rsid w:val="00CD0BC7"/>
    <w:rsid w:val="00CD2F08"/>
    <w:rsid w:val="00CD37B7"/>
    <w:rsid w:val="00CE385C"/>
    <w:rsid w:val="00CE48BB"/>
    <w:rsid w:val="00CE686F"/>
    <w:rsid w:val="00CF02D4"/>
    <w:rsid w:val="00CF6DA9"/>
    <w:rsid w:val="00D018E8"/>
    <w:rsid w:val="00D10820"/>
    <w:rsid w:val="00D33121"/>
    <w:rsid w:val="00D332AD"/>
    <w:rsid w:val="00D357E2"/>
    <w:rsid w:val="00D37D49"/>
    <w:rsid w:val="00D47F7F"/>
    <w:rsid w:val="00D573D6"/>
    <w:rsid w:val="00D76DCE"/>
    <w:rsid w:val="00D77221"/>
    <w:rsid w:val="00D80933"/>
    <w:rsid w:val="00D830B1"/>
    <w:rsid w:val="00D835F8"/>
    <w:rsid w:val="00D86048"/>
    <w:rsid w:val="00D9019C"/>
    <w:rsid w:val="00DA6993"/>
    <w:rsid w:val="00DA6D46"/>
    <w:rsid w:val="00DB1AEE"/>
    <w:rsid w:val="00DB6B4F"/>
    <w:rsid w:val="00DC374E"/>
    <w:rsid w:val="00DD0B24"/>
    <w:rsid w:val="00DD3AD9"/>
    <w:rsid w:val="00DE7C44"/>
    <w:rsid w:val="00DF6A9C"/>
    <w:rsid w:val="00E144EF"/>
    <w:rsid w:val="00E17213"/>
    <w:rsid w:val="00E36D92"/>
    <w:rsid w:val="00E45569"/>
    <w:rsid w:val="00E502EB"/>
    <w:rsid w:val="00E50D7A"/>
    <w:rsid w:val="00E5262E"/>
    <w:rsid w:val="00E557CC"/>
    <w:rsid w:val="00E55AD7"/>
    <w:rsid w:val="00E615D6"/>
    <w:rsid w:val="00E70CAF"/>
    <w:rsid w:val="00E76239"/>
    <w:rsid w:val="00E848E9"/>
    <w:rsid w:val="00E860DA"/>
    <w:rsid w:val="00E90BB0"/>
    <w:rsid w:val="00E97587"/>
    <w:rsid w:val="00EA190F"/>
    <w:rsid w:val="00EA270F"/>
    <w:rsid w:val="00EA7E09"/>
    <w:rsid w:val="00EB378D"/>
    <w:rsid w:val="00EB3D61"/>
    <w:rsid w:val="00EC4BB0"/>
    <w:rsid w:val="00ED3ACA"/>
    <w:rsid w:val="00EE1AB6"/>
    <w:rsid w:val="00EE223C"/>
    <w:rsid w:val="00EE7C49"/>
    <w:rsid w:val="00F0175E"/>
    <w:rsid w:val="00F047FF"/>
    <w:rsid w:val="00F04B80"/>
    <w:rsid w:val="00F0691A"/>
    <w:rsid w:val="00F06D5B"/>
    <w:rsid w:val="00F07EF2"/>
    <w:rsid w:val="00F164AC"/>
    <w:rsid w:val="00F16E1D"/>
    <w:rsid w:val="00F16F5D"/>
    <w:rsid w:val="00F202B3"/>
    <w:rsid w:val="00F218FE"/>
    <w:rsid w:val="00F313ED"/>
    <w:rsid w:val="00F35D58"/>
    <w:rsid w:val="00F40DD8"/>
    <w:rsid w:val="00F41012"/>
    <w:rsid w:val="00F42EFD"/>
    <w:rsid w:val="00F564C8"/>
    <w:rsid w:val="00F57914"/>
    <w:rsid w:val="00F63CF1"/>
    <w:rsid w:val="00F70E0B"/>
    <w:rsid w:val="00F76991"/>
    <w:rsid w:val="00F86718"/>
    <w:rsid w:val="00FA7CD6"/>
    <w:rsid w:val="00FB0ED2"/>
    <w:rsid w:val="00FC70AC"/>
    <w:rsid w:val="00FD4B45"/>
    <w:rsid w:val="00FE5A5B"/>
    <w:rsid w:val="00FE5E5D"/>
    <w:rsid w:val="00FF62A8"/>
    <w:rsid w:val="00FF6422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ind w:left="288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ind w:left="2880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ind w:left="288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link w:val="BodyTextChar"/>
    <w:pPr>
      <w:spacing w:before="115"/>
      <w:ind w:left="2880"/>
    </w:pPr>
  </w:style>
  <w:style w:type="paragraph" w:styleId="List">
    <w:name w:val="List"/>
    <w:basedOn w:val="BodyText"/>
    <w:pPr>
      <w:tabs>
        <w:tab w:val="left" w:pos="3960"/>
      </w:tabs>
      <w:ind w:left="39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  <w:pPr>
      <w:ind w:left="0"/>
    </w:pPr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324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pPr>
      <w:ind w:left="720"/>
    </w:pPr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  <w:ind w:left="2880"/>
    </w:pPr>
    <w:rPr>
      <w:color w:val="FF00FF"/>
      <w:sz w:val="24"/>
    </w:rPr>
  </w:style>
  <w:style w:type="character" w:customStyle="1" w:styleId="C1HGroup">
    <w:name w:val="C1H Group"/>
    <w:basedOn w:val="DefaultParagraphFont"/>
    <w:rPr>
      <w:i/>
      <w:color w:val="808000"/>
    </w:rPr>
  </w:style>
  <w:style w:type="paragraph" w:styleId="List2">
    <w:name w:val="List 2"/>
    <w:basedOn w:val="List"/>
    <w:pPr>
      <w:tabs>
        <w:tab w:val="clear" w:pos="3960"/>
        <w:tab w:val="left" w:pos="4320"/>
      </w:tabs>
      <w:ind w:left="4320"/>
    </w:pPr>
  </w:style>
  <w:style w:type="paragraph" w:customStyle="1" w:styleId="ListTable">
    <w:name w:val="List Table"/>
    <w:basedOn w:val="List"/>
    <w:pPr>
      <w:tabs>
        <w:tab w:val="clear" w:pos="3960"/>
        <w:tab w:val="left" w:pos="1080"/>
      </w:tabs>
      <w:ind w:left="1080"/>
    </w:pPr>
  </w:style>
  <w:style w:type="paragraph" w:customStyle="1" w:styleId="List2Table">
    <w:name w:val="List 2 Table"/>
    <w:basedOn w:val="ListTable"/>
    <w:pPr>
      <w:tabs>
        <w:tab w:val="left" w:pos="1440"/>
      </w:tabs>
      <w:ind w:left="1440"/>
    </w:pPr>
  </w:style>
  <w:style w:type="paragraph" w:customStyle="1" w:styleId="MarginNote">
    <w:name w:val="Margin Note"/>
    <w:basedOn w:val="BodyText"/>
    <w:pPr>
      <w:spacing w:before="122"/>
      <w:ind w:left="0"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  <w:ind w:left="2880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basedOn w:val="C1HGroup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3960"/>
    </w:pPr>
  </w:style>
  <w:style w:type="paragraph" w:customStyle="1" w:styleId="C1HContinue2">
    <w:name w:val="C1H Continue 2"/>
    <w:basedOn w:val="BodyText"/>
    <w:pPr>
      <w:ind w:left="4320"/>
    </w:pPr>
  </w:style>
  <w:style w:type="character" w:customStyle="1" w:styleId="C1HJump">
    <w:name w:val="C1H Jump"/>
    <w:basedOn w:val="DefaultParagraphFont"/>
    <w:rPr>
      <w:color w:val="008000"/>
    </w:rPr>
  </w:style>
  <w:style w:type="character" w:customStyle="1" w:styleId="C1HPopup">
    <w:name w:val="C1H Popup"/>
    <w:basedOn w:val="DefaultParagraphFont"/>
    <w:rPr>
      <w:i/>
      <w:color w:val="008000"/>
    </w:rPr>
  </w:style>
  <w:style w:type="character" w:customStyle="1" w:styleId="C1HIndex">
    <w:name w:val="C1H Index"/>
    <w:basedOn w:val="DefaultParagraphFont"/>
    <w:rPr>
      <w:color w:val="808000"/>
    </w:rPr>
  </w:style>
  <w:style w:type="character" w:customStyle="1" w:styleId="C1HIndexInvisible">
    <w:name w:val="C1H Index Invisible"/>
    <w:basedOn w:val="C1HIndex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basedOn w:val="C1HIndex"/>
    <w:rPr>
      <w:color w:val="808000"/>
      <w:u w:val="single"/>
    </w:rPr>
  </w:style>
  <w:style w:type="character" w:customStyle="1" w:styleId="C1HGroupLink">
    <w:name w:val="C1H Group Link"/>
    <w:basedOn w:val="C1HGroup"/>
    <w:rPr>
      <w:i/>
      <w:color w:val="808000"/>
      <w:u w:val="single"/>
    </w:rPr>
  </w:style>
  <w:style w:type="character" w:customStyle="1" w:styleId="C1HLinkTag">
    <w:name w:val="C1H Link Tag"/>
    <w:basedOn w:val="DefaultParagraphFont"/>
    <w:rPr>
      <w:color w:val="3366FF"/>
    </w:rPr>
  </w:style>
  <w:style w:type="character" w:customStyle="1" w:styleId="C1HLinkTagInvisible">
    <w:name w:val="C1H Link Tag Invisible"/>
    <w:basedOn w:val="C1HLinkTag"/>
    <w:rPr>
      <w:vanish/>
      <w:color w:val="3366FF"/>
    </w:rPr>
  </w:style>
  <w:style w:type="character" w:customStyle="1" w:styleId="C1HContextID">
    <w:name w:val="C1H Context ID"/>
    <w:basedOn w:val="DefaultParagraphFont"/>
    <w:rPr>
      <w:vanish/>
      <w:color w:val="FF00FF"/>
    </w:rPr>
  </w:style>
  <w:style w:type="character" w:customStyle="1" w:styleId="C1HConditional">
    <w:name w:val="C1H Conditional"/>
    <w:basedOn w:val="DefaultParagraphFont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basedOn w:val="DefaultParagraphFont"/>
    <w:rPr>
      <w:bdr w:val="none" w:sz="0" w:space="0" w:color="auto"/>
      <w:shd w:val="clear" w:color="auto" w:fill="99CCFF"/>
    </w:rPr>
  </w:style>
  <w:style w:type="character" w:customStyle="1" w:styleId="C1HManual">
    <w:name w:val="C1H Manual"/>
    <w:basedOn w:val="DefaultParagraphFont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basedOn w:val="DefaultParagraphFont"/>
    <w:rPr>
      <w:color w:val="993300"/>
    </w:rPr>
  </w:style>
  <w:style w:type="character" w:customStyle="1" w:styleId="C1HTopicProperties">
    <w:name w:val="C1H Topic Properties"/>
    <w:basedOn w:val="DefaultParagraphFont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ind w:left="2880"/>
      <w:outlineLvl w:val="4"/>
    </w:pPr>
    <w:rPr>
      <w:sz w:val="28"/>
      <w:szCs w:val="28"/>
    </w:rPr>
  </w:style>
  <w:style w:type="paragraph" w:styleId="BodyTextIndent">
    <w:name w:val="Body Text Indent"/>
    <w:basedOn w:val="Normal"/>
    <w:pPr>
      <w:spacing w:after="120"/>
      <w:ind w:left="3163"/>
    </w:p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character" w:customStyle="1" w:styleId="C1HInlineExpand">
    <w:name w:val="C1H Inline Expand"/>
    <w:basedOn w:val="DefaultParagraphFont"/>
    <w:rPr>
      <w:color w:val="008080"/>
    </w:rPr>
  </w:style>
  <w:style w:type="character" w:customStyle="1" w:styleId="C1HExpandText">
    <w:name w:val="C1H Expand Text"/>
    <w:basedOn w:val="DefaultParagraphFont"/>
    <w:rPr>
      <w:vanish/>
      <w:bdr w:val="none" w:sz="0" w:space="0" w:color="auto"/>
      <w:shd w:val="clear" w:color="auto" w:fill="CCFFFF"/>
    </w:rPr>
  </w:style>
  <w:style w:type="character" w:customStyle="1" w:styleId="C1HInlinePopup">
    <w:name w:val="C1H Inline Popup"/>
    <w:basedOn w:val="C1HInlineExpand"/>
    <w:rPr>
      <w:i/>
      <w:color w:val="008080"/>
      <w:u w:val="single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basedOn w:val="C1HInlineExpand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basedOn w:val="DefaultParagraphFont"/>
    <w:rsid w:val="00611D35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074BE4"/>
  </w:style>
  <w:style w:type="paragraph" w:customStyle="1" w:styleId="C1SectionExpanded">
    <w:name w:val="C1 Section Expanded"/>
    <w:basedOn w:val="Heading4"/>
    <w:next w:val="BodyText"/>
    <w:rsid w:val="00074BE4"/>
  </w:style>
  <w:style w:type="paragraph" w:customStyle="1" w:styleId="C1SectionEnd">
    <w:name w:val="C1 Section End"/>
    <w:basedOn w:val="BodyText"/>
    <w:next w:val="BodyText"/>
    <w:rsid w:val="00074BE4"/>
  </w:style>
  <w:style w:type="character" w:styleId="Emphasis">
    <w:name w:val="Emphasis"/>
    <w:basedOn w:val="DefaultParagraphFont"/>
    <w:qFormat/>
    <w:rsid w:val="00CE48BB"/>
    <w:rPr>
      <w:i/>
      <w:iCs/>
    </w:rPr>
  </w:style>
  <w:style w:type="character" w:customStyle="1" w:styleId="BodyTextChar">
    <w:name w:val="Body Text Char"/>
    <w:basedOn w:val="DefaultParagraphFont"/>
    <w:link w:val="BodyText"/>
    <w:rsid w:val="006B4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ind w:left="288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ind w:left="2880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ind w:left="288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link w:val="BodyTextChar"/>
    <w:pPr>
      <w:spacing w:before="115"/>
      <w:ind w:left="2880"/>
    </w:pPr>
  </w:style>
  <w:style w:type="paragraph" w:styleId="List">
    <w:name w:val="List"/>
    <w:basedOn w:val="BodyText"/>
    <w:pPr>
      <w:tabs>
        <w:tab w:val="left" w:pos="3960"/>
      </w:tabs>
      <w:ind w:left="39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  <w:pPr>
      <w:ind w:left="0"/>
    </w:pPr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324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pPr>
      <w:ind w:left="720"/>
    </w:pPr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  <w:ind w:left="2880"/>
    </w:pPr>
    <w:rPr>
      <w:color w:val="FF00FF"/>
      <w:sz w:val="24"/>
    </w:rPr>
  </w:style>
  <w:style w:type="character" w:customStyle="1" w:styleId="C1HGroup">
    <w:name w:val="C1H Group"/>
    <w:basedOn w:val="DefaultParagraphFont"/>
    <w:rPr>
      <w:i/>
      <w:color w:val="808000"/>
    </w:rPr>
  </w:style>
  <w:style w:type="paragraph" w:styleId="List2">
    <w:name w:val="List 2"/>
    <w:basedOn w:val="List"/>
    <w:pPr>
      <w:tabs>
        <w:tab w:val="clear" w:pos="3960"/>
        <w:tab w:val="left" w:pos="4320"/>
      </w:tabs>
      <w:ind w:left="4320"/>
    </w:pPr>
  </w:style>
  <w:style w:type="paragraph" w:customStyle="1" w:styleId="ListTable">
    <w:name w:val="List Table"/>
    <w:basedOn w:val="List"/>
    <w:pPr>
      <w:tabs>
        <w:tab w:val="clear" w:pos="3960"/>
        <w:tab w:val="left" w:pos="1080"/>
      </w:tabs>
      <w:ind w:left="1080"/>
    </w:pPr>
  </w:style>
  <w:style w:type="paragraph" w:customStyle="1" w:styleId="List2Table">
    <w:name w:val="List 2 Table"/>
    <w:basedOn w:val="ListTable"/>
    <w:pPr>
      <w:tabs>
        <w:tab w:val="left" w:pos="1440"/>
      </w:tabs>
      <w:ind w:left="1440"/>
    </w:pPr>
  </w:style>
  <w:style w:type="paragraph" w:customStyle="1" w:styleId="MarginNote">
    <w:name w:val="Margin Note"/>
    <w:basedOn w:val="BodyText"/>
    <w:pPr>
      <w:spacing w:before="122"/>
      <w:ind w:left="0"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  <w:ind w:left="2880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basedOn w:val="C1HGroup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3960"/>
    </w:pPr>
  </w:style>
  <w:style w:type="paragraph" w:customStyle="1" w:styleId="C1HContinue2">
    <w:name w:val="C1H Continue 2"/>
    <w:basedOn w:val="BodyText"/>
    <w:pPr>
      <w:ind w:left="4320"/>
    </w:pPr>
  </w:style>
  <w:style w:type="character" w:customStyle="1" w:styleId="C1HJump">
    <w:name w:val="C1H Jump"/>
    <w:basedOn w:val="DefaultParagraphFont"/>
    <w:rPr>
      <w:color w:val="008000"/>
    </w:rPr>
  </w:style>
  <w:style w:type="character" w:customStyle="1" w:styleId="C1HPopup">
    <w:name w:val="C1H Popup"/>
    <w:basedOn w:val="DefaultParagraphFont"/>
    <w:rPr>
      <w:i/>
      <w:color w:val="008000"/>
    </w:rPr>
  </w:style>
  <w:style w:type="character" w:customStyle="1" w:styleId="C1HIndex">
    <w:name w:val="C1H Index"/>
    <w:basedOn w:val="DefaultParagraphFont"/>
    <w:rPr>
      <w:color w:val="808000"/>
    </w:rPr>
  </w:style>
  <w:style w:type="character" w:customStyle="1" w:styleId="C1HIndexInvisible">
    <w:name w:val="C1H Index Invisible"/>
    <w:basedOn w:val="C1HIndex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basedOn w:val="C1HIndex"/>
    <w:rPr>
      <w:color w:val="808000"/>
      <w:u w:val="single"/>
    </w:rPr>
  </w:style>
  <w:style w:type="character" w:customStyle="1" w:styleId="C1HGroupLink">
    <w:name w:val="C1H Group Link"/>
    <w:basedOn w:val="C1HGroup"/>
    <w:rPr>
      <w:i/>
      <w:color w:val="808000"/>
      <w:u w:val="single"/>
    </w:rPr>
  </w:style>
  <w:style w:type="character" w:customStyle="1" w:styleId="C1HLinkTag">
    <w:name w:val="C1H Link Tag"/>
    <w:basedOn w:val="DefaultParagraphFont"/>
    <w:rPr>
      <w:color w:val="3366FF"/>
    </w:rPr>
  </w:style>
  <w:style w:type="character" w:customStyle="1" w:styleId="C1HLinkTagInvisible">
    <w:name w:val="C1H Link Tag Invisible"/>
    <w:basedOn w:val="C1HLinkTag"/>
    <w:rPr>
      <w:vanish/>
      <w:color w:val="3366FF"/>
    </w:rPr>
  </w:style>
  <w:style w:type="character" w:customStyle="1" w:styleId="C1HContextID">
    <w:name w:val="C1H Context ID"/>
    <w:basedOn w:val="DefaultParagraphFont"/>
    <w:rPr>
      <w:vanish/>
      <w:color w:val="FF00FF"/>
    </w:rPr>
  </w:style>
  <w:style w:type="character" w:customStyle="1" w:styleId="C1HConditional">
    <w:name w:val="C1H Conditional"/>
    <w:basedOn w:val="DefaultParagraphFont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basedOn w:val="DefaultParagraphFont"/>
    <w:rPr>
      <w:bdr w:val="none" w:sz="0" w:space="0" w:color="auto"/>
      <w:shd w:val="clear" w:color="auto" w:fill="99CCFF"/>
    </w:rPr>
  </w:style>
  <w:style w:type="character" w:customStyle="1" w:styleId="C1HManual">
    <w:name w:val="C1H Manual"/>
    <w:basedOn w:val="DefaultParagraphFont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basedOn w:val="DefaultParagraphFont"/>
    <w:rPr>
      <w:color w:val="993300"/>
    </w:rPr>
  </w:style>
  <w:style w:type="character" w:customStyle="1" w:styleId="C1HTopicProperties">
    <w:name w:val="C1H Topic Properties"/>
    <w:basedOn w:val="DefaultParagraphFont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ind w:left="2880"/>
      <w:outlineLvl w:val="4"/>
    </w:pPr>
    <w:rPr>
      <w:sz w:val="28"/>
      <w:szCs w:val="28"/>
    </w:rPr>
  </w:style>
  <w:style w:type="paragraph" w:styleId="BodyTextIndent">
    <w:name w:val="Body Text Indent"/>
    <w:basedOn w:val="Normal"/>
    <w:pPr>
      <w:spacing w:after="120"/>
      <w:ind w:left="3163"/>
    </w:p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character" w:customStyle="1" w:styleId="C1HInlineExpand">
    <w:name w:val="C1H Inline Expand"/>
    <w:basedOn w:val="DefaultParagraphFont"/>
    <w:rPr>
      <w:color w:val="008080"/>
    </w:rPr>
  </w:style>
  <w:style w:type="character" w:customStyle="1" w:styleId="C1HExpandText">
    <w:name w:val="C1H Expand Text"/>
    <w:basedOn w:val="DefaultParagraphFont"/>
    <w:rPr>
      <w:vanish/>
      <w:bdr w:val="none" w:sz="0" w:space="0" w:color="auto"/>
      <w:shd w:val="clear" w:color="auto" w:fill="CCFFFF"/>
    </w:rPr>
  </w:style>
  <w:style w:type="character" w:customStyle="1" w:styleId="C1HInlinePopup">
    <w:name w:val="C1H Inline Popup"/>
    <w:basedOn w:val="C1HInlineExpand"/>
    <w:rPr>
      <w:i/>
      <w:color w:val="008080"/>
      <w:u w:val="single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basedOn w:val="C1HInlineExpand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basedOn w:val="DefaultParagraphFont"/>
    <w:rsid w:val="00611D35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074BE4"/>
  </w:style>
  <w:style w:type="paragraph" w:customStyle="1" w:styleId="C1SectionExpanded">
    <w:name w:val="C1 Section Expanded"/>
    <w:basedOn w:val="Heading4"/>
    <w:next w:val="BodyText"/>
    <w:rsid w:val="00074BE4"/>
  </w:style>
  <w:style w:type="paragraph" w:customStyle="1" w:styleId="C1SectionEnd">
    <w:name w:val="C1 Section End"/>
    <w:basedOn w:val="BodyText"/>
    <w:next w:val="BodyText"/>
    <w:rsid w:val="00074BE4"/>
  </w:style>
  <w:style w:type="character" w:styleId="Emphasis">
    <w:name w:val="Emphasis"/>
    <w:basedOn w:val="DefaultParagraphFont"/>
    <w:qFormat/>
    <w:rsid w:val="00CE48BB"/>
    <w:rPr>
      <w:i/>
      <w:iCs/>
    </w:rPr>
  </w:style>
  <w:style w:type="character" w:customStyle="1" w:styleId="BodyTextChar">
    <w:name w:val="Body Text Char"/>
    <w:basedOn w:val="DefaultParagraphFont"/>
    <w:link w:val="BodyText"/>
    <w:rsid w:val="006B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tallations\AppData\Roaming\Microsoft\Templates\C1H_N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77896-5930-4566-9475-23EB1426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C1H_NORM.DOT</Template>
  <TotalTime>20</TotalTime>
  <Pages>1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>DiscountElectronics</Company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Doc-To-Help Standard Template</dc:title>
  <dc:creator>Edmund Cramp</dc:creator>
  <dc:description>Version 2009.3.492</dc:description>
  <cp:lastModifiedBy>Installations</cp:lastModifiedBy>
  <cp:revision>10</cp:revision>
  <cp:lastPrinted>2020-12-14T14:41:00Z</cp:lastPrinted>
  <dcterms:created xsi:type="dcterms:W3CDTF">2021-01-08T21:55:00Z</dcterms:created>
  <dcterms:modified xsi:type="dcterms:W3CDTF">2021-10-03T21:59:00Z</dcterms:modified>
</cp:coreProperties>
</file>